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CB" w:rsidRPr="00F96492" w:rsidRDefault="00B814CB" w:rsidP="00B814CB">
      <w:pPr>
        <w:pStyle w:val="Import2"/>
        <w:tabs>
          <w:tab w:val="left" w:pos="3096"/>
          <w:tab w:val="left" w:pos="5184"/>
          <w:tab w:val="left" w:pos="619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bookmarkStart w:id="0" w:name="_Hlk41541647"/>
      <w:r w:rsidRPr="00F96492">
        <w:rPr>
          <w:rFonts w:ascii="Times New Roman" w:hAnsi="Times New Roman"/>
          <w:b/>
          <w:sz w:val="28"/>
          <w:szCs w:val="28"/>
          <w:lang w:val="cs-CZ"/>
        </w:rPr>
        <w:t xml:space="preserve">SMLOUVA O DÍLO </w:t>
      </w:r>
    </w:p>
    <w:p w:rsidR="00B814CB" w:rsidRPr="00F96492" w:rsidRDefault="00B814CB" w:rsidP="00B814CB">
      <w:pPr>
        <w:pStyle w:val="Import2"/>
        <w:tabs>
          <w:tab w:val="left" w:pos="3096"/>
          <w:tab w:val="left" w:pos="5184"/>
          <w:tab w:val="left" w:pos="6192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492">
        <w:rPr>
          <w:rFonts w:ascii="Times New Roman" w:hAnsi="Times New Roman"/>
          <w:b/>
          <w:sz w:val="28"/>
          <w:szCs w:val="28"/>
          <w:lang w:val="cs-CZ"/>
        </w:rPr>
        <w:t>č.</w:t>
      </w:r>
      <w:r w:rsidRPr="00F96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 108/20</w:t>
      </w:r>
    </w:p>
    <w:p w:rsidR="00B814CB" w:rsidRPr="00AB1977" w:rsidRDefault="00B814CB" w:rsidP="00B814CB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szCs w:val="24"/>
          <w:lang w:val="cs-CZ"/>
        </w:rPr>
      </w:pPr>
      <w:r w:rsidRPr="00AB1977">
        <w:rPr>
          <w:rFonts w:ascii="Times New Roman" w:hAnsi="Times New Roman"/>
          <w:szCs w:val="24"/>
          <w:lang w:val="cs-CZ"/>
        </w:rPr>
        <w:t xml:space="preserve">uzavřená podle § </w:t>
      </w:r>
      <w:r>
        <w:rPr>
          <w:rFonts w:ascii="Times New Roman" w:hAnsi="Times New Roman"/>
          <w:szCs w:val="24"/>
          <w:lang w:val="cs-CZ"/>
        </w:rPr>
        <w:t>2586 zákona</w:t>
      </w:r>
      <w:r w:rsidRPr="00AB1977">
        <w:rPr>
          <w:rFonts w:ascii="Times New Roman" w:hAnsi="Times New Roman"/>
          <w:szCs w:val="24"/>
          <w:lang w:val="cs-CZ"/>
        </w:rPr>
        <w:t xml:space="preserve"> č. </w:t>
      </w:r>
      <w:r>
        <w:rPr>
          <w:rFonts w:ascii="Times New Roman" w:hAnsi="Times New Roman"/>
          <w:szCs w:val="24"/>
          <w:lang w:val="cs-CZ"/>
        </w:rPr>
        <w:t>89/2012</w:t>
      </w:r>
      <w:r w:rsidRPr="00AB1977">
        <w:rPr>
          <w:rFonts w:ascii="Times New Roman" w:hAnsi="Times New Roman"/>
          <w:szCs w:val="24"/>
          <w:lang w:val="cs-CZ"/>
        </w:rPr>
        <w:t xml:space="preserve"> Sb., ve znění pozdějších předpisů (dále jen „ob</w:t>
      </w:r>
      <w:r>
        <w:rPr>
          <w:rFonts w:ascii="Times New Roman" w:hAnsi="Times New Roman"/>
          <w:szCs w:val="24"/>
          <w:lang w:val="cs-CZ"/>
        </w:rPr>
        <w:t>čanský</w:t>
      </w:r>
      <w:r w:rsidRPr="00AB1977">
        <w:rPr>
          <w:rFonts w:ascii="Times New Roman" w:hAnsi="Times New Roman"/>
          <w:szCs w:val="24"/>
          <w:lang w:val="cs-CZ"/>
        </w:rPr>
        <w:t xml:space="preserve"> zákoník“)</w:t>
      </w:r>
    </w:p>
    <w:p w:rsidR="00B814CB" w:rsidRDefault="00B814CB" w:rsidP="00B814CB">
      <w:pPr>
        <w:rPr>
          <w:rFonts w:ascii="Arial" w:hAnsi="Arial" w:cs="Arial"/>
          <w:sz w:val="22"/>
          <w:szCs w:val="24"/>
        </w:rPr>
      </w:pPr>
    </w:p>
    <w:p w:rsidR="00B814CB" w:rsidRPr="00DC03F4" w:rsidRDefault="00B814CB" w:rsidP="00B814CB">
      <w:pPr>
        <w:keepNext/>
        <w:jc w:val="center"/>
        <w:outlineLvl w:val="4"/>
        <w:rPr>
          <w:b/>
          <w:szCs w:val="24"/>
        </w:rPr>
      </w:pPr>
      <w:r w:rsidRPr="00DC03F4">
        <w:rPr>
          <w:b/>
          <w:szCs w:val="24"/>
        </w:rPr>
        <w:t>Článek I.</w:t>
      </w:r>
    </w:p>
    <w:p w:rsidR="00B814CB" w:rsidRPr="00DC03F4" w:rsidRDefault="00B814CB" w:rsidP="00B814CB">
      <w:pPr>
        <w:jc w:val="center"/>
        <w:rPr>
          <w:b/>
          <w:szCs w:val="24"/>
        </w:rPr>
      </w:pPr>
      <w:r w:rsidRPr="00DC03F4">
        <w:rPr>
          <w:b/>
          <w:szCs w:val="24"/>
        </w:rPr>
        <w:t>Smluvní strany</w:t>
      </w:r>
    </w:p>
    <w:p w:rsidR="00B814CB" w:rsidRPr="00DC03F4" w:rsidRDefault="00B814CB" w:rsidP="00B814CB">
      <w:pPr>
        <w:jc w:val="left"/>
        <w:rPr>
          <w:b/>
          <w:szCs w:val="24"/>
        </w:rPr>
      </w:pPr>
    </w:p>
    <w:p w:rsidR="00B814CB" w:rsidRPr="00DC03F4" w:rsidRDefault="00B814CB" w:rsidP="00B814CB">
      <w:pPr>
        <w:jc w:val="center"/>
        <w:rPr>
          <w:b/>
          <w:szCs w:val="24"/>
        </w:rPr>
      </w:pPr>
    </w:p>
    <w:p w:rsidR="00B814CB" w:rsidRPr="00DC03F4" w:rsidRDefault="00B814CB" w:rsidP="00B814CB">
      <w:pPr>
        <w:jc w:val="left"/>
        <w:rPr>
          <w:b/>
          <w:szCs w:val="24"/>
        </w:rPr>
      </w:pPr>
      <w:r w:rsidRPr="00DC03F4">
        <w:rPr>
          <w:b/>
          <w:szCs w:val="24"/>
        </w:rPr>
        <w:t xml:space="preserve"> </w:t>
      </w:r>
      <w:r>
        <w:rPr>
          <w:b/>
          <w:szCs w:val="24"/>
        </w:rPr>
        <w:t>1. Objednatel</w:t>
      </w:r>
      <w:r w:rsidRPr="00DC03F4">
        <w:rPr>
          <w:b/>
          <w:szCs w:val="24"/>
        </w:rPr>
        <w:t xml:space="preserve">: </w:t>
      </w:r>
    </w:p>
    <w:p w:rsidR="00B814CB" w:rsidRPr="00DC03F4" w:rsidRDefault="00B814CB" w:rsidP="00B814CB">
      <w:pPr>
        <w:tabs>
          <w:tab w:val="left" w:pos="3402"/>
        </w:tabs>
        <w:ind w:left="708"/>
        <w:jc w:val="left"/>
        <w:rPr>
          <w:b/>
          <w:bCs/>
        </w:rPr>
      </w:pPr>
      <w:r w:rsidRPr="00DC03F4">
        <w:rPr>
          <w:b/>
          <w:bCs/>
        </w:rPr>
        <w:t>VOP CZ</w:t>
      </w:r>
      <w:r>
        <w:rPr>
          <w:b/>
          <w:bCs/>
        </w:rPr>
        <w:t>,</w:t>
      </w:r>
      <w:r w:rsidRPr="00DC03F4">
        <w:rPr>
          <w:b/>
          <w:bCs/>
        </w:rPr>
        <w:t xml:space="preserve"> s.p. </w:t>
      </w:r>
    </w:p>
    <w:p w:rsidR="00B814CB" w:rsidRPr="00DC03F4" w:rsidRDefault="00B814CB" w:rsidP="00B814CB">
      <w:pPr>
        <w:tabs>
          <w:tab w:val="left" w:pos="3402"/>
        </w:tabs>
        <w:ind w:left="708"/>
        <w:jc w:val="left"/>
        <w:rPr>
          <w:bCs/>
        </w:rPr>
      </w:pPr>
      <w:r w:rsidRPr="00DC03F4">
        <w:rPr>
          <w:bCs/>
        </w:rPr>
        <w:t>se sídlem:</w:t>
      </w:r>
      <w:r w:rsidRPr="00DC03F4">
        <w:rPr>
          <w:bCs/>
        </w:rPr>
        <w:tab/>
      </w:r>
      <w:r w:rsidRPr="00DC03F4">
        <w:rPr>
          <w:bCs/>
        </w:rPr>
        <w:tab/>
        <w:t>Šenov u Nového Jičína, Dukelská 102, PSČ 742 42</w:t>
      </w:r>
    </w:p>
    <w:p w:rsidR="00B814CB" w:rsidRPr="00DC03F4" w:rsidRDefault="00B814CB" w:rsidP="00B814CB">
      <w:pPr>
        <w:tabs>
          <w:tab w:val="left" w:pos="3402"/>
        </w:tabs>
        <w:ind w:left="708"/>
        <w:jc w:val="left"/>
        <w:rPr>
          <w:bCs/>
        </w:rPr>
      </w:pPr>
      <w:r w:rsidRPr="00DC03F4">
        <w:rPr>
          <w:bCs/>
        </w:rPr>
        <w:t>zápis v OR:</w:t>
      </w:r>
      <w:r w:rsidRPr="00DC03F4">
        <w:rPr>
          <w:bCs/>
        </w:rPr>
        <w:tab/>
      </w:r>
      <w:r w:rsidRPr="00DC03F4">
        <w:rPr>
          <w:bCs/>
        </w:rPr>
        <w:tab/>
        <w:t>Krajský soud v Ostravě, oddíl AXIV, vložka 150</w:t>
      </w:r>
    </w:p>
    <w:p w:rsidR="00B814CB" w:rsidRDefault="00B814CB" w:rsidP="00B814CB">
      <w:pPr>
        <w:tabs>
          <w:tab w:val="left" w:pos="3402"/>
        </w:tabs>
        <w:ind w:left="708"/>
        <w:jc w:val="left"/>
        <w:rPr>
          <w:bCs/>
        </w:rPr>
      </w:pPr>
      <w:r>
        <w:rPr>
          <w:bCs/>
        </w:rPr>
        <w:t>zastoupen:</w:t>
      </w:r>
      <w:r>
        <w:rPr>
          <w:bCs/>
        </w:rPr>
        <w:tab/>
      </w:r>
      <w:r>
        <w:rPr>
          <w:bCs/>
        </w:rPr>
        <w:tab/>
        <w:t>Ing. Radovanem Putnou, ředitelem podniku</w:t>
      </w:r>
    </w:p>
    <w:p w:rsidR="00B814CB" w:rsidRDefault="00B814CB" w:rsidP="00B814CB">
      <w:pPr>
        <w:tabs>
          <w:tab w:val="left" w:pos="3402"/>
        </w:tabs>
        <w:ind w:left="708"/>
        <w:jc w:val="left"/>
        <w:rPr>
          <w:bCs/>
        </w:rPr>
      </w:pPr>
      <w:r>
        <w:rPr>
          <w:bCs/>
        </w:rPr>
        <w:t xml:space="preserve">                                               podniku a                                 </w:t>
      </w:r>
    </w:p>
    <w:p w:rsidR="00B814CB" w:rsidRDefault="00B814CB" w:rsidP="00B814CB">
      <w:pPr>
        <w:tabs>
          <w:tab w:val="left" w:pos="3402"/>
        </w:tabs>
        <w:ind w:left="708"/>
        <w:jc w:val="left"/>
        <w:rPr>
          <w:bCs/>
        </w:rPr>
      </w:pPr>
      <w:r>
        <w:rPr>
          <w:bCs/>
        </w:rPr>
        <w:t xml:space="preserve">                                               Ing. Václavem Mahrem, výrobně – technickým ředitelem</w:t>
      </w:r>
    </w:p>
    <w:p w:rsidR="00B814CB" w:rsidRPr="00DC03F4" w:rsidRDefault="00B814CB" w:rsidP="00B814CB">
      <w:pPr>
        <w:tabs>
          <w:tab w:val="left" w:pos="3402"/>
        </w:tabs>
        <w:ind w:left="708"/>
        <w:jc w:val="left"/>
        <w:rPr>
          <w:bCs/>
        </w:rPr>
      </w:pPr>
      <w:bookmarkStart w:id="1" w:name="_GoBack"/>
      <w:r>
        <w:rPr>
          <w:bCs/>
        </w:rPr>
        <w:t xml:space="preserve">                                                               </w:t>
      </w:r>
    </w:p>
    <w:bookmarkEnd w:id="1"/>
    <w:p w:rsidR="00B814CB" w:rsidRDefault="00B814CB" w:rsidP="00B814CB">
      <w:pPr>
        <w:tabs>
          <w:tab w:val="left" w:pos="3402"/>
        </w:tabs>
        <w:ind w:left="3528" w:hanging="2820"/>
        <w:jc w:val="left"/>
        <w:rPr>
          <w:bCs/>
        </w:rPr>
      </w:pPr>
      <w:r w:rsidRPr="00DC03F4">
        <w:rPr>
          <w:bCs/>
        </w:rPr>
        <w:t>bankovní spojení:</w:t>
      </w:r>
      <w:r w:rsidRPr="00DC03F4">
        <w:rPr>
          <w:bCs/>
        </w:rPr>
        <w:tab/>
        <w:t xml:space="preserve">  UniCredit Bank Czech Republic and Slovakia, a.s.,</w:t>
      </w:r>
      <w:r>
        <w:rPr>
          <w:bCs/>
        </w:rPr>
        <w:t xml:space="preserve"> </w:t>
      </w:r>
      <w:r w:rsidRPr="00DC03F4">
        <w:rPr>
          <w:bCs/>
        </w:rPr>
        <w:t xml:space="preserve"> </w:t>
      </w:r>
      <w:r>
        <w:rPr>
          <w:bCs/>
        </w:rPr>
        <w:t xml:space="preserve">        </w:t>
      </w:r>
    </w:p>
    <w:p w:rsidR="00B814CB" w:rsidRPr="00DC03F4" w:rsidRDefault="00B814CB" w:rsidP="00B814CB">
      <w:pPr>
        <w:tabs>
          <w:tab w:val="left" w:pos="3402"/>
        </w:tabs>
        <w:ind w:left="3528" w:hanging="2820"/>
        <w:jc w:val="left"/>
        <w:rPr>
          <w:bCs/>
        </w:rPr>
      </w:pPr>
      <w:r>
        <w:rPr>
          <w:bCs/>
        </w:rPr>
        <w:t xml:space="preserve">                                               č.ú.</w:t>
      </w:r>
      <w:r w:rsidRPr="00DC03F4">
        <w:rPr>
          <w:bCs/>
        </w:rPr>
        <w:t xml:space="preserve"> 5540150520/2700</w:t>
      </w:r>
    </w:p>
    <w:p w:rsidR="00B814CB" w:rsidRPr="00DC03F4" w:rsidRDefault="00B814CB" w:rsidP="00B814CB">
      <w:pPr>
        <w:tabs>
          <w:tab w:val="left" w:pos="3402"/>
        </w:tabs>
        <w:ind w:left="708"/>
        <w:jc w:val="left"/>
        <w:rPr>
          <w:bCs/>
        </w:rPr>
      </w:pPr>
      <w:r w:rsidRPr="00DC03F4">
        <w:rPr>
          <w:bCs/>
        </w:rPr>
        <w:t>IČ:</w:t>
      </w:r>
      <w:r w:rsidRPr="00DC03F4">
        <w:rPr>
          <w:bCs/>
        </w:rPr>
        <w:tab/>
      </w:r>
      <w:r w:rsidRPr="00DC03F4">
        <w:rPr>
          <w:bCs/>
        </w:rPr>
        <w:tab/>
        <w:t>000 00 493</w:t>
      </w:r>
      <w:r w:rsidRPr="00DC03F4">
        <w:rPr>
          <w:bCs/>
        </w:rPr>
        <w:tab/>
      </w:r>
    </w:p>
    <w:p w:rsidR="00B814CB" w:rsidRPr="00DC03F4" w:rsidRDefault="00B814CB" w:rsidP="00B814CB">
      <w:pPr>
        <w:tabs>
          <w:tab w:val="left" w:pos="3402"/>
        </w:tabs>
        <w:ind w:left="708"/>
        <w:jc w:val="left"/>
      </w:pPr>
      <w:r w:rsidRPr="00DC03F4">
        <w:rPr>
          <w:bCs/>
        </w:rPr>
        <w:t xml:space="preserve">DIČ: </w:t>
      </w:r>
      <w:r w:rsidRPr="00DC03F4">
        <w:rPr>
          <w:bCs/>
        </w:rPr>
        <w:tab/>
      </w:r>
      <w:r w:rsidRPr="00DC03F4">
        <w:rPr>
          <w:bCs/>
        </w:rPr>
        <w:tab/>
        <w:t>CZ00000493</w:t>
      </w:r>
    </w:p>
    <w:p w:rsidR="00B814CB" w:rsidRPr="00DC03F4" w:rsidRDefault="00B814CB" w:rsidP="00B814CB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8"/>
        <w:rPr>
          <w:b/>
          <w:szCs w:val="24"/>
        </w:rPr>
      </w:pPr>
      <w:r>
        <w:rPr>
          <w:b/>
          <w:szCs w:val="24"/>
        </w:rPr>
        <w:t xml:space="preserve">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(dále jen „Objednatel</w:t>
      </w:r>
      <w:r w:rsidRPr="00DC03F4">
        <w:rPr>
          <w:b/>
          <w:szCs w:val="24"/>
        </w:rPr>
        <w:t>“)</w:t>
      </w:r>
    </w:p>
    <w:p w:rsidR="00B814CB" w:rsidRPr="00DC03F4" w:rsidRDefault="00B814CB" w:rsidP="00B814CB">
      <w:pPr>
        <w:tabs>
          <w:tab w:val="left" w:pos="2520"/>
          <w:tab w:val="left" w:pos="3096"/>
          <w:tab w:val="left" w:pos="3600"/>
        </w:tabs>
        <w:jc w:val="left"/>
        <w:rPr>
          <w:szCs w:val="24"/>
        </w:rPr>
      </w:pPr>
      <w:r w:rsidRPr="00DC03F4">
        <w:rPr>
          <w:szCs w:val="24"/>
        </w:rPr>
        <w:tab/>
      </w:r>
      <w:r w:rsidRPr="00DC03F4">
        <w:rPr>
          <w:szCs w:val="24"/>
        </w:rPr>
        <w:tab/>
      </w:r>
      <w:r w:rsidRPr="00DC03F4">
        <w:rPr>
          <w:szCs w:val="24"/>
        </w:rPr>
        <w:tab/>
      </w:r>
      <w:r w:rsidRPr="00DC03F4">
        <w:rPr>
          <w:szCs w:val="24"/>
        </w:rPr>
        <w:tab/>
      </w:r>
      <w:r w:rsidRPr="00DC03F4">
        <w:rPr>
          <w:szCs w:val="24"/>
        </w:rPr>
        <w:tab/>
      </w:r>
    </w:p>
    <w:p w:rsidR="00B814CB" w:rsidRPr="00DC03F4" w:rsidRDefault="00B814CB" w:rsidP="00B814CB">
      <w:pPr>
        <w:tabs>
          <w:tab w:val="left" w:pos="2520"/>
          <w:tab w:val="left" w:pos="3096"/>
          <w:tab w:val="left" w:pos="3600"/>
        </w:tabs>
        <w:jc w:val="left"/>
        <w:rPr>
          <w:szCs w:val="24"/>
        </w:rPr>
      </w:pPr>
      <w:r w:rsidRPr="00DC03F4">
        <w:rPr>
          <w:szCs w:val="24"/>
        </w:rPr>
        <w:tab/>
      </w:r>
    </w:p>
    <w:p w:rsidR="00B814CB" w:rsidRPr="00E0548A" w:rsidRDefault="00B814CB" w:rsidP="00B814CB">
      <w:pPr>
        <w:numPr>
          <w:ilvl w:val="0"/>
          <w:numId w:val="3"/>
        </w:numPr>
        <w:tabs>
          <w:tab w:val="left" w:pos="504"/>
          <w:tab w:val="left" w:pos="720"/>
          <w:tab w:val="left" w:pos="1368"/>
          <w:tab w:val="left" w:pos="1560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left"/>
        <w:rPr>
          <w:szCs w:val="24"/>
          <w:highlight w:val="yellow"/>
        </w:rPr>
      </w:pPr>
      <w:r w:rsidRPr="00E0548A">
        <w:rPr>
          <w:b/>
          <w:szCs w:val="24"/>
          <w:highlight w:val="yellow"/>
        </w:rPr>
        <w:t xml:space="preserve">Zhotovitel:          (doplní uchazeč) </w:t>
      </w:r>
    </w:p>
    <w:p w:rsidR="00B814CB" w:rsidRPr="00E0548A" w:rsidRDefault="00B814CB" w:rsidP="00B814CB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jc w:val="left"/>
        <w:rPr>
          <w:b/>
          <w:szCs w:val="24"/>
          <w:highlight w:val="yellow"/>
        </w:rPr>
      </w:pPr>
    </w:p>
    <w:p w:rsidR="00B814CB" w:rsidRPr="00E0548A" w:rsidRDefault="00B814CB" w:rsidP="00B814CB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  <w:highlight w:val="yellow"/>
        </w:rPr>
      </w:pPr>
      <w:r w:rsidRPr="00E0548A">
        <w:rPr>
          <w:b/>
          <w:szCs w:val="24"/>
          <w:highlight w:val="yellow"/>
        </w:rPr>
        <w:t xml:space="preserve">se sídlem: </w:t>
      </w:r>
      <w:r w:rsidRPr="00E0548A">
        <w:rPr>
          <w:b/>
          <w:szCs w:val="24"/>
          <w:highlight w:val="yellow"/>
        </w:rPr>
        <w:tab/>
      </w:r>
      <w:r w:rsidRPr="00E0548A">
        <w:rPr>
          <w:b/>
          <w:szCs w:val="24"/>
          <w:highlight w:val="yellow"/>
        </w:rPr>
        <w:tab/>
      </w:r>
      <w:r w:rsidRPr="00E0548A">
        <w:rPr>
          <w:b/>
          <w:szCs w:val="24"/>
          <w:highlight w:val="yellow"/>
        </w:rPr>
        <w:tab/>
      </w:r>
    </w:p>
    <w:p w:rsidR="00B814CB" w:rsidRPr="00E0548A" w:rsidRDefault="00B814CB" w:rsidP="00B814CB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  <w:highlight w:val="yellow"/>
        </w:rPr>
      </w:pPr>
      <w:r w:rsidRPr="00E0548A">
        <w:rPr>
          <w:b/>
          <w:szCs w:val="24"/>
          <w:highlight w:val="yellow"/>
        </w:rPr>
        <w:t xml:space="preserve">zápis v OR: </w:t>
      </w:r>
      <w:r w:rsidRPr="00E0548A">
        <w:rPr>
          <w:b/>
          <w:szCs w:val="24"/>
          <w:highlight w:val="yellow"/>
        </w:rPr>
        <w:tab/>
      </w:r>
      <w:r w:rsidRPr="00E0548A">
        <w:rPr>
          <w:b/>
          <w:szCs w:val="24"/>
          <w:highlight w:val="yellow"/>
        </w:rPr>
        <w:tab/>
      </w:r>
      <w:r w:rsidRPr="00E0548A">
        <w:rPr>
          <w:b/>
          <w:szCs w:val="24"/>
          <w:highlight w:val="yellow"/>
        </w:rPr>
        <w:tab/>
      </w:r>
      <w:r w:rsidRPr="00E0548A">
        <w:rPr>
          <w:b/>
          <w:szCs w:val="24"/>
          <w:highlight w:val="yellow"/>
        </w:rPr>
        <w:tab/>
        <w:t xml:space="preserve"> </w:t>
      </w:r>
    </w:p>
    <w:p w:rsidR="00B814CB" w:rsidRPr="00E0548A" w:rsidRDefault="00B814CB" w:rsidP="00B814CB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  <w:highlight w:val="yellow"/>
        </w:rPr>
      </w:pPr>
      <w:r w:rsidRPr="00E0548A">
        <w:rPr>
          <w:b/>
          <w:szCs w:val="24"/>
          <w:highlight w:val="yellow"/>
        </w:rPr>
        <w:t>zastoupen:</w:t>
      </w:r>
      <w:r w:rsidRPr="00E0548A">
        <w:rPr>
          <w:b/>
          <w:szCs w:val="24"/>
          <w:highlight w:val="yellow"/>
        </w:rPr>
        <w:tab/>
      </w:r>
    </w:p>
    <w:p w:rsidR="00B814CB" w:rsidRPr="00E0548A" w:rsidRDefault="00B814CB" w:rsidP="00B814CB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  <w:highlight w:val="yellow"/>
        </w:rPr>
      </w:pPr>
    </w:p>
    <w:p w:rsidR="00B814CB" w:rsidRPr="00E0548A" w:rsidRDefault="00B814CB" w:rsidP="00B814CB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  <w:highlight w:val="yellow"/>
        </w:rPr>
      </w:pPr>
      <w:r w:rsidRPr="00E0548A">
        <w:rPr>
          <w:b/>
          <w:szCs w:val="24"/>
          <w:highlight w:val="yellow"/>
        </w:rPr>
        <w:t xml:space="preserve">bankovní spojení: </w:t>
      </w:r>
      <w:r w:rsidRPr="00E0548A">
        <w:rPr>
          <w:b/>
          <w:szCs w:val="24"/>
          <w:highlight w:val="yellow"/>
        </w:rPr>
        <w:tab/>
      </w:r>
      <w:r w:rsidRPr="00E0548A">
        <w:rPr>
          <w:b/>
          <w:szCs w:val="24"/>
          <w:highlight w:val="yellow"/>
        </w:rPr>
        <w:tab/>
      </w:r>
      <w:r w:rsidRPr="00E0548A">
        <w:rPr>
          <w:b/>
          <w:szCs w:val="24"/>
          <w:highlight w:val="yellow"/>
        </w:rPr>
        <w:tab/>
        <w:t xml:space="preserve"> </w:t>
      </w:r>
    </w:p>
    <w:p w:rsidR="00B814CB" w:rsidRPr="002B6C85" w:rsidRDefault="00B814CB" w:rsidP="00B814CB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</w:rPr>
      </w:pPr>
      <w:r w:rsidRPr="00E0548A">
        <w:rPr>
          <w:b/>
          <w:szCs w:val="24"/>
          <w:highlight w:val="yellow"/>
        </w:rPr>
        <w:t>IČ:</w:t>
      </w:r>
      <w:r w:rsidRPr="002B6C85">
        <w:rPr>
          <w:b/>
          <w:szCs w:val="24"/>
        </w:rPr>
        <w:t xml:space="preserve"> </w:t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</w:p>
    <w:p w:rsidR="00B814CB" w:rsidRPr="00DC03F4" w:rsidRDefault="00B814CB" w:rsidP="00B814CB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jc w:val="left"/>
        <w:rPr>
          <w:b/>
          <w:szCs w:val="24"/>
        </w:rPr>
      </w:pPr>
      <w:r w:rsidRPr="002B6C85">
        <w:rPr>
          <w:b/>
          <w:szCs w:val="24"/>
        </w:rPr>
        <w:t>DIČ:</w:t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</w:p>
    <w:p w:rsidR="00B814CB" w:rsidRPr="00DC03F4" w:rsidRDefault="00B814CB" w:rsidP="00B814CB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left"/>
        <w:rPr>
          <w:b/>
          <w:szCs w:val="24"/>
        </w:rPr>
      </w:pPr>
    </w:p>
    <w:p w:rsidR="00B814CB" w:rsidRPr="00DC03F4" w:rsidRDefault="00B814CB" w:rsidP="00B814CB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left"/>
        <w:rPr>
          <w:b/>
          <w:szCs w:val="24"/>
        </w:rPr>
      </w:pP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>
        <w:rPr>
          <w:b/>
          <w:szCs w:val="24"/>
        </w:rPr>
        <w:t>(dále jen „Zhotovitel</w:t>
      </w:r>
      <w:r w:rsidRPr="00DC03F4">
        <w:rPr>
          <w:b/>
          <w:szCs w:val="24"/>
        </w:rPr>
        <w:t>”)</w:t>
      </w:r>
    </w:p>
    <w:p w:rsidR="00B814CB" w:rsidRPr="00DC03F4" w:rsidRDefault="00B814CB" w:rsidP="00B814CB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b/>
          <w:szCs w:val="24"/>
        </w:rPr>
      </w:pPr>
    </w:p>
    <w:p w:rsidR="00B814CB" w:rsidRPr="00DC03F4" w:rsidRDefault="00B814CB" w:rsidP="00B814CB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b/>
          <w:szCs w:val="24"/>
        </w:rPr>
      </w:pPr>
    </w:p>
    <w:p w:rsidR="00B814CB" w:rsidRPr="00DC03F4" w:rsidRDefault="00B814CB" w:rsidP="00B814CB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rPr>
          <w:bCs/>
          <w:szCs w:val="24"/>
        </w:rPr>
      </w:pPr>
      <w:r w:rsidRPr="00DC03F4">
        <w:rPr>
          <w:bCs/>
          <w:szCs w:val="24"/>
        </w:rPr>
        <w:t>uzavřely tuto smlouvu</w:t>
      </w:r>
      <w:r>
        <w:rPr>
          <w:bCs/>
          <w:szCs w:val="24"/>
        </w:rPr>
        <w:t xml:space="preserve"> o dílo (dále též jen „Smlouva“)</w:t>
      </w:r>
      <w:r w:rsidRPr="00DC03F4">
        <w:rPr>
          <w:bCs/>
          <w:szCs w:val="24"/>
        </w:rPr>
        <w:t>.</w:t>
      </w:r>
    </w:p>
    <w:p w:rsidR="00B814CB" w:rsidRDefault="00B814CB" w:rsidP="00B814CB">
      <w:pPr>
        <w:rPr>
          <w:rFonts w:ascii="Arial" w:hAnsi="Arial" w:cs="Arial"/>
          <w:sz w:val="22"/>
          <w:szCs w:val="24"/>
        </w:rPr>
      </w:pPr>
    </w:p>
    <w:p w:rsidR="00B814CB" w:rsidRPr="00DC03F4" w:rsidRDefault="00B814CB" w:rsidP="00B814CB">
      <w:pPr>
        <w:rPr>
          <w:szCs w:val="24"/>
        </w:rPr>
      </w:pPr>
    </w:p>
    <w:p w:rsidR="00B814CB" w:rsidRPr="00DC03F4" w:rsidRDefault="00B814CB" w:rsidP="00B814CB">
      <w:pPr>
        <w:pStyle w:val="Nadpis1"/>
        <w:numPr>
          <w:ilvl w:val="0"/>
          <w:numId w:val="0"/>
        </w:numPr>
        <w:ind w:left="540"/>
        <w:rPr>
          <w:szCs w:val="24"/>
        </w:rPr>
      </w:pPr>
      <w:r w:rsidRPr="00DC03F4">
        <w:rPr>
          <w:szCs w:val="24"/>
        </w:rPr>
        <w:t>Článek II.</w:t>
      </w:r>
    </w:p>
    <w:p w:rsidR="00B814CB" w:rsidRPr="00DC03F4" w:rsidRDefault="00B814CB" w:rsidP="00B814CB">
      <w:pPr>
        <w:pStyle w:val="Nadpis1"/>
        <w:numPr>
          <w:ilvl w:val="0"/>
          <w:numId w:val="0"/>
        </w:numPr>
        <w:ind w:left="540"/>
        <w:rPr>
          <w:szCs w:val="24"/>
        </w:rPr>
      </w:pPr>
      <w:r w:rsidRPr="00DC03F4">
        <w:rPr>
          <w:szCs w:val="24"/>
        </w:rPr>
        <w:t xml:space="preserve">Předmět smlouvy </w:t>
      </w:r>
    </w:p>
    <w:p w:rsidR="00B814CB" w:rsidRDefault="00B814CB" w:rsidP="00B814CB">
      <w:pPr>
        <w:jc w:val="center"/>
        <w:rPr>
          <w:rFonts w:ascii="Arial" w:hAnsi="Arial" w:cs="Arial"/>
          <w:sz w:val="22"/>
          <w:szCs w:val="24"/>
        </w:rPr>
      </w:pPr>
    </w:p>
    <w:p w:rsidR="00B814CB" w:rsidRDefault="00B814CB" w:rsidP="00B814CB">
      <w:pPr>
        <w:pStyle w:val="Zkladntext"/>
        <w:numPr>
          <w:ilvl w:val="1"/>
          <w:numId w:val="2"/>
        </w:numPr>
        <w:tabs>
          <w:tab w:val="clear" w:pos="397"/>
        </w:tabs>
        <w:ind w:left="567" w:right="-1" w:hanging="28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Zhotovitel</w:t>
      </w:r>
      <w:r w:rsidRPr="00957D4F">
        <w:rPr>
          <w:rFonts w:ascii="Times New Roman" w:hAnsi="Times New Roman" w:cs="Times New Roman"/>
          <w:sz w:val="24"/>
          <w:szCs w:val="20"/>
        </w:rPr>
        <w:t xml:space="preserve"> se zavazuje</w:t>
      </w:r>
      <w:r>
        <w:rPr>
          <w:rFonts w:ascii="Times New Roman" w:hAnsi="Times New Roman" w:cs="Times New Roman"/>
          <w:sz w:val="24"/>
          <w:szCs w:val="20"/>
        </w:rPr>
        <w:t xml:space="preserve"> na svůj náklad a nebezpečí</w:t>
      </w:r>
      <w:r w:rsidRPr="00957D4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provést pro</w:t>
      </w:r>
      <w:r w:rsidRPr="00957D4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Objednatele</w:t>
      </w:r>
      <w:r w:rsidRPr="00957D4F">
        <w:rPr>
          <w:rFonts w:ascii="Times New Roman" w:hAnsi="Times New Roman" w:cs="Times New Roman"/>
          <w:sz w:val="24"/>
          <w:szCs w:val="20"/>
        </w:rPr>
        <w:t xml:space="preserve"> za podmínek stanovených touto Smlouvou</w:t>
      </w:r>
      <w:r>
        <w:rPr>
          <w:rFonts w:ascii="Times New Roman" w:hAnsi="Times New Roman" w:cs="Times New Roman"/>
          <w:sz w:val="24"/>
          <w:szCs w:val="20"/>
        </w:rPr>
        <w:t xml:space="preserve"> dílo „Stavební úpravy přečerpávací jímky" v objektu č. 79 ve výrobním areálu Objednatele v Šenově u Nového Jičína“ (dále též jen „Dílo“).</w:t>
      </w:r>
    </w:p>
    <w:p w:rsidR="00B814CB" w:rsidRDefault="00B814CB" w:rsidP="00B814CB">
      <w:pPr>
        <w:pStyle w:val="Zkladntext"/>
        <w:ind w:left="567" w:right="-1"/>
        <w:rPr>
          <w:rFonts w:ascii="Times New Roman" w:hAnsi="Times New Roman" w:cs="Times New Roman"/>
          <w:sz w:val="24"/>
          <w:szCs w:val="20"/>
        </w:rPr>
      </w:pPr>
    </w:p>
    <w:p w:rsidR="00B814CB" w:rsidRDefault="00B814CB" w:rsidP="00B814CB">
      <w:pPr>
        <w:pStyle w:val="Zkladntext"/>
        <w:numPr>
          <w:ilvl w:val="1"/>
          <w:numId w:val="2"/>
        </w:numPr>
        <w:tabs>
          <w:tab w:val="clear" w:pos="397"/>
        </w:tabs>
        <w:ind w:left="567" w:right="-1" w:hanging="28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Zhotovitel je povinen provést Dílo v rozsahu, jak je specifikováno v této Smlouvě a v Projektové dokumentaci pro provádění stavby „Stavební úpravy přečerpávací jímky“ zhotovené projekční kanceláří UniProjekt, Ing. Dušan Glogar, Divadelní 849/8, 741 01 Nový Jičín (dále též jen </w:t>
      </w:r>
      <w:r>
        <w:rPr>
          <w:rFonts w:ascii="Times New Roman" w:hAnsi="Times New Roman" w:cs="Times New Roman"/>
          <w:sz w:val="24"/>
          <w:szCs w:val="20"/>
        </w:rPr>
        <w:lastRenderedPageBreak/>
        <w:t>„Projektová dokumentace“), a která tvoří Přílohu č. 1 této Smlouvy. Součástí Projektové dokumentace je mimo jiné i výkaz výměr.</w:t>
      </w:r>
    </w:p>
    <w:p w:rsidR="00B814CB" w:rsidRPr="00EF7ECD" w:rsidRDefault="00B814CB" w:rsidP="00B814CB">
      <w:pPr>
        <w:pStyle w:val="Zkladntext"/>
        <w:ind w:left="567" w:right="-1"/>
        <w:rPr>
          <w:rFonts w:ascii="Times New Roman" w:hAnsi="Times New Roman" w:cs="Times New Roman"/>
          <w:sz w:val="24"/>
          <w:szCs w:val="20"/>
        </w:rPr>
      </w:pPr>
    </w:p>
    <w:p w:rsidR="00B814CB" w:rsidRDefault="00B814CB" w:rsidP="00B814CB">
      <w:pPr>
        <w:pStyle w:val="Zkladntext"/>
        <w:numPr>
          <w:ilvl w:val="1"/>
          <w:numId w:val="2"/>
        </w:numPr>
        <w:tabs>
          <w:tab w:val="clear" w:pos="397"/>
        </w:tabs>
        <w:ind w:left="567" w:hanging="28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Zhotovitel podpisem této smlouvy potvrzuje, že se s Projektovou dokumentací řádně seznámil, a je schopen Dílo v souladu s projektovou dokumentací provést. </w:t>
      </w:r>
    </w:p>
    <w:p w:rsidR="00B814CB" w:rsidRDefault="00B814CB" w:rsidP="00B814CB">
      <w:pPr>
        <w:pStyle w:val="Odstavecseseznamem"/>
      </w:pPr>
    </w:p>
    <w:p w:rsidR="00B814CB" w:rsidRPr="003E0D62" w:rsidRDefault="00B814CB" w:rsidP="00B814CB">
      <w:pPr>
        <w:pStyle w:val="Zkladntext"/>
        <w:numPr>
          <w:ilvl w:val="1"/>
          <w:numId w:val="2"/>
        </w:numPr>
        <w:tabs>
          <w:tab w:val="clear" w:pos="397"/>
        </w:tabs>
        <w:ind w:left="567" w:hanging="283"/>
        <w:rPr>
          <w:rFonts w:ascii="Times New Roman" w:hAnsi="Times New Roman" w:cs="Times New Roman"/>
          <w:sz w:val="24"/>
          <w:szCs w:val="20"/>
        </w:rPr>
      </w:pPr>
      <w:r w:rsidRPr="003E0D62">
        <w:rPr>
          <w:rFonts w:ascii="Times New Roman" w:hAnsi="Times New Roman" w:cs="Times New Roman"/>
          <w:sz w:val="24"/>
          <w:szCs w:val="20"/>
        </w:rPr>
        <w:t xml:space="preserve">Objednatel se zavazuje Dílo </w:t>
      </w:r>
      <w:r>
        <w:rPr>
          <w:rFonts w:ascii="Times New Roman" w:hAnsi="Times New Roman" w:cs="Times New Roman"/>
          <w:sz w:val="24"/>
          <w:szCs w:val="20"/>
        </w:rPr>
        <w:t xml:space="preserve">prosté jakýchkoli vad a nedodělků </w:t>
      </w:r>
      <w:r w:rsidRPr="003E0D62">
        <w:rPr>
          <w:rFonts w:ascii="Times New Roman" w:hAnsi="Times New Roman" w:cs="Times New Roman"/>
          <w:sz w:val="24"/>
          <w:szCs w:val="20"/>
        </w:rPr>
        <w:t>převzít a zaplatit za ně</w:t>
      </w:r>
      <w:r>
        <w:rPr>
          <w:rFonts w:ascii="Times New Roman" w:hAnsi="Times New Roman" w:cs="Times New Roman"/>
          <w:sz w:val="24"/>
          <w:szCs w:val="20"/>
        </w:rPr>
        <w:t>j</w:t>
      </w:r>
      <w:r w:rsidRPr="003E0D62">
        <w:rPr>
          <w:rFonts w:ascii="Times New Roman" w:hAnsi="Times New Roman" w:cs="Times New Roman"/>
          <w:sz w:val="24"/>
          <w:szCs w:val="20"/>
        </w:rPr>
        <w:t xml:space="preserve"> dohodnutou cenu uvedenou níže ve Smlouvě.</w:t>
      </w:r>
    </w:p>
    <w:p w:rsidR="00B814CB" w:rsidRPr="00DC03F4" w:rsidRDefault="00B814CB" w:rsidP="00B814CB">
      <w:pPr>
        <w:spacing w:after="60" w:line="269" w:lineRule="auto"/>
        <w:rPr>
          <w:szCs w:val="24"/>
        </w:rPr>
      </w:pPr>
    </w:p>
    <w:p w:rsidR="00B814CB" w:rsidRDefault="00B814CB" w:rsidP="00B814CB">
      <w:pPr>
        <w:pStyle w:val="Nadpis1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Článek III.</w:t>
      </w:r>
    </w:p>
    <w:p w:rsidR="00B814CB" w:rsidRPr="00DC03F4" w:rsidRDefault="00B814CB" w:rsidP="00B814CB">
      <w:pPr>
        <w:pStyle w:val="Nadpis1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C</w:t>
      </w:r>
      <w:r w:rsidRPr="00DC03F4">
        <w:rPr>
          <w:szCs w:val="24"/>
        </w:rPr>
        <w:t>ena</w:t>
      </w:r>
      <w:r>
        <w:rPr>
          <w:szCs w:val="24"/>
        </w:rPr>
        <w:t xml:space="preserve"> za Dílo</w:t>
      </w:r>
    </w:p>
    <w:p w:rsidR="00B814CB" w:rsidRPr="00DC03F4" w:rsidRDefault="00B814CB" w:rsidP="00B814CB">
      <w:pPr>
        <w:jc w:val="center"/>
        <w:rPr>
          <w:szCs w:val="24"/>
        </w:rPr>
      </w:pPr>
    </w:p>
    <w:p w:rsidR="00B814CB" w:rsidRDefault="00B814CB" w:rsidP="00B814CB">
      <w:pPr>
        <w:numPr>
          <w:ilvl w:val="0"/>
          <w:numId w:val="4"/>
        </w:numPr>
        <w:ind w:right="-143"/>
        <w:rPr>
          <w:szCs w:val="24"/>
        </w:rPr>
      </w:pPr>
      <w:r>
        <w:rPr>
          <w:szCs w:val="24"/>
        </w:rPr>
        <w:t xml:space="preserve"> Smluvní strany se dohodly na ceně za provedení Díla ve výši </w:t>
      </w:r>
      <w:r w:rsidRPr="00F04406">
        <w:rPr>
          <w:i/>
          <w:color w:val="4F6228"/>
          <w:szCs w:val="24"/>
          <w:highlight w:val="yellow"/>
        </w:rPr>
        <w:t>………………</w:t>
      </w:r>
      <w:r w:rsidRPr="003F23B0">
        <w:rPr>
          <w:szCs w:val="24"/>
        </w:rPr>
        <w:t>Kč</w:t>
      </w:r>
      <w:r>
        <w:rPr>
          <w:szCs w:val="24"/>
        </w:rPr>
        <w:t xml:space="preserve"> bez DPH (dále též jen „Cena“).</w:t>
      </w:r>
    </w:p>
    <w:p w:rsidR="00B814CB" w:rsidRPr="00957D4F" w:rsidRDefault="00B814CB" w:rsidP="00B814CB">
      <w:pPr>
        <w:rPr>
          <w:szCs w:val="24"/>
        </w:rPr>
      </w:pPr>
    </w:p>
    <w:p w:rsidR="00B814CB" w:rsidRDefault="00B814CB" w:rsidP="00B814CB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Cena je konečná a nepřekročitelná a zahrnuje veškeré náklady Zhotovitele související s provedením Díla.</w:t>
      </w:r>
    </w:p>
    <w:p w:rsidR="00B814CB" w:rsidRPr="00DC7D0A" w:rsidRDefault="00B814CB" w:rsidP="00B814CB">
      <w:pPr>
        <w:ind w:left="720"/>
        <w:rPr>
          <w:szCs w:val="24"/>
        </w:rPr>
      </w:pPr>
    </w:p>
    <w:p w:rsidR="00B814CB" w:rsidRDefault="00B814CB" w:rsidP="00B814CB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K Ceně Díla bude připočítána daň z přidané hodnoty ve výši dle platných právních předpisů.</w:t>
      </w:r>
    </w:p>
    <w:p w:rsidR="00B814CB" w:rsidRDefault="00B814CB" w:rsidP="00B814CB">
      <w:pPr>
        <w:ind w:left="720"/>
        <w:rPr>
          <w:szCs w:val="24"/>
        </w:rPr>
      </w:pPr>
    </w:p>
    <w:p w:rsidR="00B814CB" w:rsidRDefault="00B814CB" w:rsidP="00B814CB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Cena byla určena podle rozpočtu, který tvoří Přílohu č. 2 této Smlouvy a je její nedílnou součástí. Zhotovitel zaručuje úplnost rozpočtu. V případě, že některé z položek uvedených v rozpočtu nebudou Zhotovitelem provedeny či dodány, snižuje se o tyto neprovedené či nedodané položky Cena.</w:t>
      </w:r>
    </w:p>
    <w:p w:rsidR="00B814CB" w:rsidRDefault="00B814CB" w:rsidP="00B814CB">
      <w:pPr>
        <w:pStyle w:val="cislovany"/>
        <w:numPr>
          <w:ilvl w:val="0"/>
          <w:numId w:val="0"/>
        </w:numPr>
        <w:ind w:left="720"/>
        <w:rPr>
          <w:szCs w:val="24"/>
        </w:rPr>
      </w:pPr>
    </w:p>
    <w:p w:rsidR="00B814CB" w:rsidRPr="00DC03F4" w:rsidRDefault="00B814CB" w:rsidP="00B814CB">
      <w:pPr>
        <w:pStyle w:val="cislovany"/>
        <w:numPr>
          <w:ilvl w:val="0"/>
          <w:numId w:val="0"/>
        </w:numPr>
        <w:ind w:left="720"/>
        <w:rPr>
          <w:szCs w:val="24"/>
        </w:rPr>
      </w:pPr>
    </w:p>
    <w:p w:rsidR="00B814CB" w:rsidRDefault="00B814CB" w:rsidP="00B814CB">
      <w:pPr>
        <w:pStyle w:val="Nadpis1"/>
        <w:numPr>
          <w:ilvl w:val="0"/>
          <w:numId w:val="0"/>
        </w:numPr>
        <w:ind w:left="720" w:hanging="180"/>
        <w:rPr>
          <w:szCs w:val="24"/>
        </w:rPr>
      </w:pPr>
      <w:r>
        <w:rPr>
          <w:szCs w:val="24"/>
        </w:rPr>
        <w:t>Článek IV.</w:t>
      </w:r>
    </w:p>
    <w:p w:rsidR="00B814CB" w:rsidRPr="00DC03F4" w:rsidRDefault="00B814CB" w:rsidP="00B814CB">
      <w:pPr>
        <w:pStyle w:val="Nadpis1"/>
        <w:numPr>
          <w:ilvl w:val="0"/>
          <w:numId w:val="0"/>
        </w:numPr>
        <w:ind w:left="720" w:hanging="180"/>
        <w:rPr>
          <w:szCs w:val="24"/>
        </w:rPr>
      </w:pPr>
      <w:r w:rsidRPr="00DC03F4">
        <w:rPr>
          <w:szCs w:val="24"/>
        </w:rPr>
        <w:t>Všeobecné dodací a platební podmínky</w:t>
      </w:r>
    </w:p>
    <w:p w:rsidR="00B814CB" w:rsidRPr="00DC03F4" w:rsidRDefault="00B814CB" w:rsidP="00B814CB">
      <w:pPr>
        <w:jc w:val="center"/>
        <w:rPr>
          <w:szCs w:val="24"/>
        </w:rPr>
      </w:pPr>
    </w:p>
    <w:p w:rsidR="00B814CB" w:rsidRDefault="00B814CB" w:rsidP="00B814C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Zhotovitel je povinen Dílo řádně a včas dokončit a předat Objednateli bez jakýchkoli vad a nedodělků. </w:t>
      </w:r>
    </w:p>
    <w:p w:rsidR="00B814CB" w:rsidRDefault="00B814CB" w:rsidP="00B814CB">
      <w:pPr>
        <w:ind w:left="720"/>
        <w:rPr>
          <w:szCs w:val="24"/>
        </w:rPr>
      </w:pPr>
    </w:p>
    <w:p w:rsidR="00B814CB" w:rsidRPr="00EF60A2" w:rsidRDefault="00B814CB" w:rsidP="00B814CB">
      <w:pPr>
        <w:numPr>
          <w:ilvl w:val="0"/>
          <w:numId w:val="5"/>
        </w:numPr>
        <w:rPr>
          <w:szCs w:val="24"/>
        </w:rPr>
      </w:pPr>
      <w:r w:rsidRPr="00AD75B5">
        <w:rPr>
          <w:color w:val="000000"/>
          <w:szCs w:val="24"/>
        </w:rPr>
        <w:t>Zhotovit</w:t>
      </w:r>
      <w:r w:rsidRPr="002F083D">
        <w:rPr>
          <w:color w:val="000000"/>
          <w:szCs w:val="24"/>
        </w:rPr>
        <w:t xml:space="preserve">el je povinen provést Dílo s odbornou péčí, v souladu s podmínkami stanovenými v této </w:t>
      </w:r>
      <w:r>
        <w:rPr>
          <w:color w:val="000000"/>
          <w:szCs w:val="24"/>
        </w:rPr>
        <w:t>S</w:t>
      </w:r>
      <w:r w:rsidRPr="002F083D">
        <w:rPr>
          <w:color w:val="000000"/>
          <w:szCs w:val="24"/>
        </w:rPr>
        <w:t>mlouvě,</w:t>
      </w:r>
      <w:r>
        <w:rPr>
          <w:color w:val="000000"/>
          <w:szCs w:val="24"/>
        </w:rPr>
        <w:t xml:space="preserve"> </w:t>
      </w:r>
      <w:r w:rsidRPr="002F083D">
        <w:rPr>
          <w:color w:val="000000"/>
          <w:szCs w:val="24"/>
        </w:rPr>
        <w:t>obecně závaznými pře</w:t>
      </w:r>
      <w:r w:rsidRPr="00374340">
        <w:rPr>
          <w:color w:val="000000"/>
          <w:szCs w:val="24"/>
        </w:rPr>
        <w:t>dpisy</w:t>
      </w:r>
      <w:r>
        <w:rPr>
          <w:color w:val="000000"/>
          <w:szCs w:val="24"/>
        </w:rPr>
        <w:t xml:space="preserve"> a pří</w:t>
      </w:r>
      <w:r w:rsidRPr="002F083D">
        <w:t>slušnými technickými nor</w:t>
      </w:r>
      <w:r>
        <w:t>mami.</w:t>
      </w:r>
    </w:p>
    <w:p w:rsidR="00B814CB" w:rsidRDefault="00B814CB" w:rsidP="00B814CB">
      <w:pPr>
        <w:rPr>
          <w:szCs w:val="24"/>
        </w:rPr>
      </w:pPr>
    </w:p>
    <w:p w:rsidR="00B814CB" w:rsidRPr="00DC03F4" w:rsidRDefault="00B814CB" w:rsidP="00B814C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Dílo je provedeno, je-li dokončeno a předáno Objednateli bez jakýchkoliv vad a nedodělků. Ustanovení § 2628 občanského zákoníku se vylučuje.</w:t>
      </w:r>
    </w:p>
    <w:p w:rsidR="00B814CB" w:rsidRPr="00DC03F4" w:rsidRDefault="00B814CB" w:rsidP="00B814CB">
      <w:pPr>
        <w:ind w:left="720"/>
        <w:rPr>
          <w:szCs w:val="24"/>
        </w:rPr>
      </w:pPr>
    </w:p>
    <w:p w:rsidR="00B814CB" w:rsidRDefault="00B814CB" w:rsidP="00B814C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O předání a převzetí Díla bude sepsán předávací protokol, který vyhotoví Zhotovitel a který musí být podepsán Objednatelem (dále už jen „Předávací protokol“).</w:t>
      </w:r>
    </w:p>
    <w:p w:rsidR="00B814CB" w:rsidRPr="00F04406" w:rsidRDefault="00B814CB" w:rsidP="00B814CB">
      <w:pPr>
        <w:rPr>
          <w:szCs w:val="24"/>
        </w:rPr>
      </w:pPr>
    </w:p>
    <w:p w:rsidR="00B814CB" w:rsidRDefault="00B814CB" w:rsidP="00B814C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Zhotovitel je povinen jako součást Díla provést likvidaci a odvoz veškerého odpadu vzniklého v souvislosti s prováděním Díla.</w:t>
      </w:r>
    </w:p>
    <w:p w:rsidR="00B814CB" w:rsidRDefault="00B814CB" w:rsidP="00B814CB">
      <w:pPr>
        <w:pStyle w:val="Odstavecseseznamem"/>
        <w:rPr>
          <w:szCs w:val="24"/>
        </w:rPr>
      </w:pPr>
    </w:p>
    <w:p w:rsidR="00B814CB" w:rsidRDefault="00B814CB" w:rsidP="00B814C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Zhotovitel při činnostech v areálu Objednatele je povinen dodržovat veškeré platné bezpečnostní předpisy. V průběhu provádění Díla nesmí dojít k ohrožení zaměstnanců ani k poškození zařízení, výrobků a materiálu Objednatele. V případě porušení kterékoli povinnosti uvedené v tomto odstavci je Zhotovitel povinen zaplatit Objednateli smluvní pokutu ve výši 2000,-Kč za každé jednotlivé porušení povinnosti.</w:t>
      </w:r>
    </w:p>
    <w:p w:rsidR="00B814CB" w:rsidRDefault="00B814CB" w:rsidP="00B814CB">
      <w:pPr>
        <w:pStyle w:val="Odstavecseseznamem"/>
        <w:rPr>
          <w:szCs w:val="24"/>
        </w:rPr>
      </w:pPr>
    </w:p>
    <w:p w:rsidR="00B814CB" w:rsidRDefault="00B814CB" w:rsidP="00B814CB">
      <w:pPr>
        <w:numPr>
          <w:ilvl w:val="0"/>
          <w:numId w:val="5"/>
        </w:numPr>
        <w:rPr>
          <w:szCs w:val="24"/>
        </w:rPr>
      </w:pPr>
      <w:r w:rsidRPr="00B64368">
        <w:rPr>
          <w:szCs w:val="24"/>
        </w:rPr>
        <w:lastRenderedPageBreak/>
        <w:t>Zhotovitel je povinen vést</w:t>
      </w:r>
      <w:r w:rsidRPr="00045537">
        <w:rPr>
          <w:szCs w:val="24"/>
        </w:rPr>
        <w:t xml:space="preserve"> </w:t>
      </w:r>
      <w:r w:rsidRPr="00B64368">
        <w:rPr>
          <w:szCs w:val="24"/>
        </w:rPr>
        <w:t>o průběhu provádění Díla stavební deník</w:t>
      </w:r>
      <w:r>
        <w:rPr>
          <w:szCs w:val="24"/>
        </w:rPr>
        <w:t>, a to v souladu s v</w:t>
      </w:r>
      <w:r>
        <w:t>yhláškou č. 499/2006 Sb. v platném znění</w:t>
      </w:r>
      <w:r w:rsidRPr="00B64368">
        <w:rPr>
          <w:szCs w:val="24"/>
        </w:rPr>
        <w:t xml:space="preserve">. Zápisy ve stavebním deníku se nepovažují za změnu </w:t>
      </w:r>
      <w:r w:rsidRPr="003A15F9">
        <w:rPr>
          <w:szCs w:val="24"/>
        </w:rPr>
        <w:t>této Smlouvy, ale slouží jako podklad pro vypracování případných doplňků a změn</w:t>
      </w:r>
      <w:r w:rsidRPr="008166CE">
        <w:rPr>
          <w:szCs w:val="24"/>
        </w:rPr>
        <w:t xml:space="preserve"> této </w:t>
      </w:r>
      <w:r w:rsidRPr="009D4CB7">
        <w:rPr>
          <w:szCs w:val="24"/>
        </w:rPr>
        <w:t>S</w:t>
      </w:r>
      <w:r w:rsidRPr="00C7301C">
        <w:rPr>
          <w:szCs w:val="24"/>
        </w:rPr>
        <w:t>mlouvy. Zhotovitel je povinen v den předání Díla předat O</w:t>
      </w:r>
      <w:r w:rsidRPr="007F02CC">
        <w:rPr>
          <w:szCs w:val="24"/>
        </w:rPr>
        <w:t>bjednateli i originál stavebního deníku. Po dobu případného prodlení Zhotovitele s předáním originálu stavebního deníku se staví lhůta splatnosti Ceny Díla.</w:t>
      </w:r>
    </w:p>
    <w:p w:rsidR="00B814CB" w:rsidRDefault="00B814CB" w:rsidP="00B814CB">
      <w:pPr>
        <w:pStyle w:val="Odstavecseseznamem"/>
        <w:rPr>
          <w:szCs w:val="24"/>
        </w:rPr>
      </w:pPr>
    </w:p>
    <w:p w:rsidR="00B814CB" w:rsidRDefault="00B814CB" w:rsidP="00B814CB">
      <w:pPr>
        <w:numPr>
          <w:ilvl w:val="0"/>
          <w:numId w:val="5"/>
        </w:numPr>
        <w:rPr>
          <w:szCs w:val="24"/>
        </w:rPr>
      </w:pPr>
      <w:r w:rsidRPr="00B64368">
        <w:rPr>
          <w:szCs w:val="24"/>
        </w:rPr>
        <w:t>Objednatel je oprávněn průběžně kontrolovat provádění Díla ve smyslu § 2593 Občanského zákoníku.</w:t>
      </w:r>
    </w:p>
    <w:p w:rsidR="00B814CB" w:rsidRDefault="00B814CB" w:rsidP="00B814CB">
      <w:pPr>
        <w:pStyle w:val="Odstavecseseznamem"/>
        <w:rPr>
          <w:szCs w:val="24"/>
        </w:rPr>
      </w:pPr>
    </w:p>
    <w:p w:rsidR="00B814CB" w:rsidRPr="00B64368" w:rsidRDefault="00B814CB" w:rsidP="00B814C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Nárok na zaplacení Ceny vznikne Zhotoviteli okamžikem provedení Díla a doručení faktury/daňového dokladu Objednateli. Poskytnutí záloh je vyloučeno.</w:t>
      </w:r>
    </w:p>
    <w:p w:rsidR="00B814CB" w:rsidRPr="00DC03F4" w:rsidRDefault="00B814CB" w:rsidP="00B814CB">
      <w:pPr>
        <w:ind w:left="720"/>
        <w:rPr>
          <w:szCs w:val="24"/>
        </w:rPr>
      </w:pPr>
    </w:p>
    <w:p w:rsidR="00B814CB" w:rsidRPr="00DC03F4" w:rsidRDefault="00B814CB" w:rsidP="00B814C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Objednatel se zavazuje C</w:t>
      </w:r>
      <w:r w:rsidRPr="00DC03F4">
        <w:rPr>
          <w:szCs w:val="24"/>
        </w:rPr>
        <w:t xml:space="preserve">enu uhradit převodem na účet </w:t>
      </w:r>
      <w:r>
        <w:rPr>
          <w:szCs w:val="24"/>
        </w:rPr>
        <w:t>Zhotovitele po doručení</w:t>
      </w:r>
      <w:r w:rsidRPr="00DC03F4">
        <w:rPr>
          <w:szCs w:val="24"/>
        </w:rPr>
        <w:t xml:space="preserve"> konečné faktury a </w:t>
      </w:r>
      <w:r>
        <w:rPr>
          <w:szCs w:val="24"/>
        </w:rPr>
        <w:t>řádném převzetí</w:t>
      </w:r>
      <w:r w:rsidRPr="00DC03F4">
        <w:rPr>
          <w:szCs w:val="24"/>
        </w:rPr>
        <w:t xml:space="preserve"> </w:t>
      </w:r>
      <w:r>
        <w:rPr>
          <w:szCs w:val="24"/>
        </w:rPr>
        <w:t>Díla</w:t>
      </w:r>
      <w:r w:rsidRPr="00DC03F4">
        <w:rPr>
          <w:szCs w:val="24"/>
        </w:rPr>
        <w:t>. Přílohou konečné faktury bude kopie podepsané</w:t>
      </w:r>
      <w:r>
        <w:rPr>
          <w:szCs w:val="24"/>
        </w:rPr>
        <w:t xml:space="preserve">ho Předávacího protokolu. </w:t>
      </w:r>
    </w:p>
    <w:p w:rsidR="00B814CB" w:rsidRPr="00DC03F4" w:rsidRDefault="00B814CB" w:rsidP="00B814CB">
      <w:pPr>
        <w:ind w:left="720"/>
        <w:rPr>
          <w:szCs w:val="24"/>
        </w:rPr>
      </w:pPr>
    </w:p>
    <w:p w:rsidR="00B814CB" w:rsidRPr="00DC03F4" w:rsidRDefault="00B814CB" w:rsidP="00B814C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Zhotovitel</w:t>
      </w:r>
      <w:r w:rsidRPr="00DC03F4">
        <w:rPr>
          <w:szCs w:val="24"/>
        </w:rPr>
        <w:t xml:space="preserve"> se zavazuje ve všech dokladech souvisejících se Smlouvou (dodací list, předávací protokol, faktu</w:t>
      </w:r>
      <w:r>
        <w:rPr>
          <w:szCs w:val="24"/>
        </w:rPr>
        <w:t>ra atd.) uvádět číslo Smlouvy. Objednatel</w:t>
      </w:r>
      <w:r w:rsidRPr="00DC03F4">
        <w:rPr>
          <w:szCs w:val="24"/>
        </w:rPr>
        <w:t xml:space="preserve"> je oprávněn dodávku anebo dokument neoznačený číslem Smlouvy odmítnout.</w:t>
      </w:r>
    </w:p>
    <w:p w:rsidR="00B814CB" w:rsidRPr="00DC03F4" w:rsidRDefault="00B814CB" w:rsidP="00B814CB">
      <w:pPr>
        <w:ind w:left="720"/>
        <w:rPr>
          <w:szCs w:val="24"/>
        </w:rPr>
      </w:pPr>
    </w:p>
    <w:p w:rsidR="00B814CB" w:rsidRPr="00DC03F4" w:rsidRDefault="00B814CB" w:rsidP="00B814C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Splatnost Ceny činí 60 dnů ode dne vzniku nároku na zaplacení Ceny.</w:t>
      </w:r>
    </w:p>
    <w:p w:rsidR="00B814CB" w:rsidRPr="00DC03F4" w:rsidRDefault="00B814CB" w:rsidP="00B814CB">
      <w:pPr>
        <w:ind w:left="720"/>
        <w:rPr>
          <w:szCs w:val="24"/>
        </w:rPr>
      </w:pPr>
    </w:p>
    <w:p w:rsidR="00B814CB" w:rsidRPr="00DC03F4" w:rsidRDefault="00B814CB" w:rsidP="00B814CB">
      <w:pPr>
        <w:numPr>
          <w:ilvl w:val="0"/>
          <w:numId w:val="5"/>
        </w:numPr>
        <w:rPr>
          <w:szCs w:val="24"/>
        </w:rPr>
      </w:pPr>
      <w:r w:rsidRPr="00DC03F4">
        <w:rPr>
          <w:szCs w:val="24"/>
        </w:rPr>
        <w:t>V případě, že faktura nebude mít náležitosti řádného daňového dokladu anebo nále</w:t>
      </w:r>
      <w:r>
        <w:rPr>
          <w:szCs w:val="24"/>
        </w:rPr>
        <w:t>žitosti či přílohy stanovené Smlouvou, je Objednatel</w:t>
      </w:r>
      <w:r w:rsidRPr="00DC03F4">
        <w:rPr>
          <w:szCs w:val="24"/>
        </w:rPr>
        <w:t xml:space="preserve"> oprávněn zaslat ji ve lhůtě splatnosti </w:t>
      </w:r>
      <w:r>
        <w:rPr>
          <w:szCs w:val="24"/>
        </w:rPr>
        <w:t>Zhotoviteli</w:t>
      </w:r>
      <w:r w:rsidRPr="00DC03F4">
        <w:rPr>
          <w:szCs w:val="24"/>
        </w:rPr>
        <w:t xml:space="preserve"> k doplnění nebo opravě, aniž by se tak dostal do prodlení; lhůta splatnosti v takovém případě počíná běžet </w:t>
      </w:r>
      <w:r>
        <w:rPr>
          <w:szCs w:val="24"/>
        </w:rPr>
        <w:t xml:space="preserve">znovu </w:t>
      </w:r>
      <w:r w:rsidRPr="00DC03F4">
        <w:rPr>
          <w:szCs w:val="24"/>
        </w:rPr>
        <w:t>od doručení doplněné anebo opravené faktury.</w:t>
      </w:r>
    </w:p>
    <w:p w:rsidR="00B814CB" w:rsidRPr="00DC03F4" w:rsidRDefault="00B814CB" w:rsidP="00B814CB">
      <w:pPr>
        <w:ind w:left="720"/>
        <w:rPr>
          <w:szCs w:val="24"/>
        </w:rPr>
      </w:pPr>
    </w:p>
    <w:p w:rsidR="00B814CB" w:rsidRDefault="00B814CB" w:rsidP="00B814CB">
      <w:pPr>
        <w:numPr>
          <w:ilvl w:val="0"/>
          <w:numId w:val="5"/>
        </w:numPr>
        <w:rPr>
          <w:szCs w:val="24"/>
        </w:rPr>
      </w:pPr>
      <w:r w:rsidRPr="00DC03F4">
        <w:rPr>
          <w:szCs w:val="24"/>
        </w:rPr>
        <w:t xml:space="preserve">Podstatným porušením smlouvy se pro účely Smlouvy rozumí kromě zákonného vymezení také </w:t>
      </w:r>
      <w:r>
        <w:rPr>
          <w:szCs w:val="24"/>
        </w:rPr>
        <w:t>prodlení s provedením Díla delším než 3 dny. Při takovém podstatném porušení smlouvy je Objednatel oprávněn od Smlouvy odstoupit.</w:t>
      </w:r>
    </w:p>
    <w:p w:rsidR="00B814CB" w:rsidRDefault="00B814CB" w:rsidP="00B814CB">
      <w:pPr>
        <w:pStyle w:val="Odstavecseseznamem"/>
        <w:rPr>
          <w:szCs w:val="24"/>
        </w:rPr>
      </w:pPr>
    </w:p>
    <w:p w:rsidR="00B814CB" w:rsidRDefault="00B814CB" w:rsidP="00B814CB">
      <w:pPr>
        <w:pStyle w:val="Odstavecseseznamem"/>
        <w:rPr>
          <w:szCs w:val="24"/>
        </w:rPr>
      </w:pPr>
    </w:p>
    <w:p w:rsidR="00B814CB" w:rsidRPr="00DC03F4" w:rsidRDefault="00B814CB" w:rsidP="00B814CB">
      <w:pPr>
        <w:ind w:left="720"/>
        <w:rPr>
          <w:szCs w:val="24"/>
        </w:rPr>
      </w:pPr>
    </w:p>
    <w:p w:rsidR="00B814CB" w:rsidRDefault="00B814CB" w:rsidP="00B814CB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>Článek V.</w:t>
      </w:r>
    </w:p>
    <w:p w:rsidR="00B814CB" w:rsidRPr="00DC03F4" w:rsidRDefault="00B814CB" w:rsidP="00B814CB">
      <w:pPr>
        <w:pStyle w:val="Nadpis1"/>
        <w:numPr>
          <w:ilvl w:val="0"/>
          <w:numId w:val="0"/>
        </w:numPr>
        <w:rPr>
          <w:szCs w:val="24"/>
        </w:rPr>
      </w:pPr>
      <w:r w:rsidRPr="00DC03F4">
        <w:rPr>
          <w:szCs w:val="24"/>
        </w:rPr>
        <w:t>Čas a místo plnění</w:t>
      </w:r>
    </w:p>
    <w:p w:rsidR="00B814CB" w:rsidRPr="00DC03F4" w:rsidRDefault="00B814CB" w:rsidP="00B814CB">
      <w:pPr>
        <w:rPr>
          <w:szCs w:val="24"/>
        </w:rPr>
      </w:pPr>
    </w:p>
    <w:p w:rsidR="00B814CB" w:rsidRDefault="00B814CB" w:rsidP="00B814CB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Zhotovitel je povinen provést Dílo v termínu od </w:t>
      </w:r>
      <w:r w:rsidR="003670A1">
        <w:rPr>
          <w:szCs w:val="24"/>
        </w:rPr>
        <w:t>10</w:t>
      </w:r>
      <w:r>
        <w:rPr>
          <w:szCs w:val="24"/>
        </w:rPr>
        <w:t>.8.2020 do 31.8.2020.</w:t>
      </w:r>
    </w:p>
    <w:p w:rsidR="00B814CB" w:rsidRPr="007213AF" w:rsidRDefault="00B814CB" w:rsidP="00B814CB">
      <w:pPr>
        <w:ind w:left="720"/>
        <w:rPr>
          <w:szCs w:val="24"/>
        </w:rPr>
      </w:pPr>
    </w:p>
    <w:p w:rsidR="00B814CB" w:rsidRPr="000030F4" w:rsidRDefault="00B814CB" w:rsidP="00B814CB">
      <w:pPr>
        <w:numPr>
          <w:ilvl w:val="0"/>
          <w:numId w:val="6"/>
        </w:numPr>
        <w:rPr>
          <w:szCs w:val="24"/>
        </w:rPr>
      </w:pPr>
      <w:r w:rsidRPr="00DC03F4">
        <w:rPr>
          <w:szCs w:val="24"/>
        </w:rPr>
        <w:t>Místem plnění je</w:t>
      </w:r>
      <w:r>
        <w:rPr>
          <w:szCs w:val="24"/>
        </w:rPr>
        <w:t xml:space="preserve"> výrobní</w:t>
      </w:r>
      <w:r w:rsidRPr="00DC03F4">
        <w:rPr>
          <w:szCs w:val="24"/>
        </w:rPr>
        <w:t xml:space="preserve"> </w:t>
      </w:r>
      <w:r>
        <w:rPr>
          <w:szCs w:val="24"/>
        </w:rPr>
        <w:t>areál Objednatele v Šenově u Nového Jičína.</w:t>
      </w:r>
      <w:r w:rsidRPr="00DC03F4">
        <w:rPr>
          <w:szCs w:val="24"/>
        </w:rPr>
        <w:t xml:space="preserve"> </w:t>
      </w:r>
      <w:r>
        <w:rPr>
          <w:szCs w:val="24"/>
        </w:rPr>
        <w:t>Zhotovitel</w:t>
      </w:r>
      <w:r w:rsidRPr="00DC03F4">
        <w:rPr>
          <w:szCs w:val="24"/>
        </w:rPr>
        <w:t xml:space="preserve"> je povinen o konkrétním datu předání </w:t>
      </w:r>
      <w:r>
        <w:rPr>
          <w:szCs w:val="24"/>
        </w:rPr>
        <w:t>provedeného Díla</w:t>
      </w:r>
      <w:r w:rsidRPr="00DC03F4">
        <w:rPr>
          <w:szCs w:val="24"/>
        </w:rPr>
        <w:t xml:space="preserve"> písemně (e-mailem) informovat </w:t>
      </w:r>
      <w:r>
        <w:rPr>
          <w:szCs w:val="24"/>
        </w:rPr>
        <w:t>Objednatele</w:t>
      </w:r>
      <w:r w:rsidRPr="00DC03F4">
        <w:rPr>
          <w:szCs w:val="24"/>
        </w:rPr>
        <w:t xml:space="preserve"> nejméně 5 pracovních dnů předem, přičemž </w:t>
      </w:r>
      <w:r>
        <w:rPr>
          <w:szCs w:val="24"/>
        </w:rPr>
        <w:t>Objednatel</w:t>
      </w:r>
      <w:r w:rsidRPr="00DC03F4">
        <w:rPr>
          <w:szCs w:val="24"/>
        </w:rPr>
        <w:t xml:space="preserve"> je povinen potvrdit navrhované datum předání </w:t>
      </w:r>
      <w:r>
        <w:rPr>
          <w:szCs w:val="24"/>
        </w:rPr>
        <w:t>Díla</w:t>
      </w:r>
      <w:r w:rsidRPr="00DC03F4">
        <w:rPr>
          <w:szCs w:val="24"/>
        </w:rPr>
        <w:t xml:space="preserve">. Předání se může uskutečnit pouze v pracovní dny </w:t>
      </w:r>
      <w:r w:rsidRPr="000030F4">
        <w:rPr>
          <w:szCs w:val="24"/>
        </w:rPr>
        <w:t xml:space="preserve">v době od 7:00 do 11:00. </w:t>
      </w:r>
    </w:p>
    <w:p w:rsidR="00B814CB" w:rsidRDefault="00B814CB" w:rsidP="00B814CB">
      <w:pPr>
        <w:pStyle w:val="cislovany"/>
        <w:numPr>
          <w:ilvl w:val="0"/>
          <w:numId w:val="0"/>
        </w:numPr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rPr>
          <w:szCs w:val="24"/>
        </w:rPr>
      </w:pPr>
    </w:p>
    <w:p w:rsidR="00B814CB" w:rsidRPr="00DC03F4" w:rsidRDefault="00B814CB" w:rsidP="00B814CB">
      <w:pPr>
        <w:pStyle w:val="cislovany"/>
        <w:numPr>
          <w:ilvl w:val="0"/>
          <w:numId w:val="0"/>
        </w:numPr>
        <w:rPr>
          <w:szCs w:val="24"/>
        </w:rPr>
      </w:pPr>
    </w:p>
    <w:p w:rsidR="00B814CB" w:rsidRDefault="00B814CB" w:rsidP="00B814CB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lastRenderedPageBreak/>
        <w:t>Článek VI.</w:t>
      </w:r>
    </w:p>
    <w:p w:rsidR="00B814CB" w:rsidRPr="00DC03F4" w:rsidRDefault="00B814CB" w:rsidP="00B814CB">
      <w:pPr>
        <w:pStyle w:val="Nadpis1"/>
        <w:numPr>
          <w:ilvl w:val="0"/>
          <w:numId w:val="0"/>
        </w:numPr>
        <w:rPr>
          <w:szCs w:val="24"/>
        </w:rPr>
      </w:pPr>
      <w:r w:rsidRPr="00DC03F4">
        <w:rPr>
          <w:szCs w:val="24"/>
        </w:rPr>
        <w:t>Záruka, odpovědnost za vady</w:t>
      </w:r>
    </w:p>
    <w:p w:rsidR="00B814CB" w:rsidRPr="00DC03F4" w:rsidRDefault="00B814CB" w:rsidP="00B814CB">
      <w:pPr>
        <w:rPr>
          <w:szCs w:val="24"/>
        </w:rPr>
      </w:pPr>
    </w:p>
    <w:p w:rsidR="00B814CB" w:rsidRDefault="00B814CB" w:rsidP="00B814C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Zhotovitel</w:t>
      </w:r>
      <w:r w:rsidRPr="00DC03F4">
        <w:rPr>
          <w:szCs w:val="24"/>
        </w:rPr>
        <w:t xml:space="preserve"> se zavazuje </w:t>
      </w:r>
      <w:r>
        <w:rPr>
          <w:szCs w:val="24"/>
        </w:rPr>
        <w:t xml:space="preserve">zahájit odstraňování vad Díla </w:t>
      </w:r>
      <w:r w:rsidRPr="00DC03F4">
        <w:rPr>
          <w:szCs w:val="24"/>
        </w:rPr>
        <w:t xml:space="preserve">ve lhůtě do 1 </w:t>
      </w:r>
      <w:r>
        <w:rPr>
          <w:szCs w:val="24"/>
        </w:rPr>
        <w:t>tý</w:t>
      </w:r>
      <w:r w:rsidRPr="00DC03F4">
        <w:rPr>
          <w:szCs w:val="24"/>
        </w:rPr>
        <w:t>dne</w:t>
      </w:r>
      <w:r>
        <w:rPr>
          <w:szCs w:val="24"/>
        </w:rPr>
        <w:t xml:space="preserve"> od oznámení vady Díla</w:t>
      </w:r>
      <w:r w:rsidRPr="00DC03F4">
        <w:rPr>
          <w:szCs w:val="24"/>
        </w:rPr>
        <w:t>.</w:t>
      </w:r>
      <w:r>
        <w:rPr>
          <w:szCs w:val="24"/>
        </w:rPr>
        <w:t xml:space="preserve"> Vada musí být odstraněna do 14 dnů ode dne oznámení vady Díla.</w:t>
      </w:r>
    </w:p>
    <w:p w:rsidR="00B814CB" w:rsidRDefault="00B814CB" w:rsidP="00B814CB">
      <w:pPr>
        <w:ind w:left="720"/>
        <w:rPr>
          <w:szCs w:val="24"/>
        </w:rPr>
      </w:pPr>
    </w:p>
    <w:p w:rsidR="00B814CB" w:rsidRPr="00144122" w:rsidRDefault="00B814CB" w:rsidP="00B814C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Zhotovitel poskytuje Objednateli záruku za jakost Díla v délce 60 měsíců. Záruka počíná běžet okamžikem provedení Díla. V případě, že během záruční doby dojde ke vzniku vad Díla, které by bránily Objednateli v neomezeném užívání Díla, prodlužuje se doba záruky o dobu trvání takové překážky.</w:t>
      </w:r>
    </w:p>
    <w:p w:rsidR="00B814CB" w:rsidRPr="00DC03F4" w:rsidRDefault="00B814CB" w:rsidP="00B814CB">
      <w:pPr>
        <w:ind w:left="720"/>
        <w:rPr>
          <w:szCs w:val="24"/>
        </w:rPr>
      </w:pPr>
    </w:p>
    <w:p w:rsidR="00B814CB" w:rsidRPr="00DC03F4" w:rsidRDefault="00B814CB" w:rsidP="00B814CB">
      <w:pPr>
        <w:numPr>
          <w:ilvl w:val="0"/>
          <w:numId w:val="7"/>
        </w:numPr>
        <w:rPr>
          <w:szCs w:val="24"/>
        </w:rPr>
      </w:pPr>
      <w:r w:rsidRPr="00DC03F4">
        <w:rPr>
          <w:szCs w:val="24"/>
        </w:rPr>
        <w:t xml:space="preserve">Hodlá-li </w:t>
      </w:r>
      <w:r>
        <w:rPr>
          <w:szCs w:val="24"/>
        </w:rPr>
        <w:t>Objednatel</w:t>
      </w:r>
      <w:r w:rsidRPr="00DC03F4">
        <w:rPr>
          <w:szCs w:val="24"/>
        </w:rPr>
        <w:t xml:space="preserve"> uplatnit práva z odpovědnosti za va</w:t>
      </w:r>
      <w:r>
        <w:rPr>
          <w:szCs w:val="24"/>
        </w:rPr>
        <w:t>dy, musí písemné oznámení vady Zhotoviteli obsahovat – popis vady nebo způsobu, jakým se vada projevuje.</w:t>
      </w:r>
    </w:p>
    <w:p w:rsidR="00B814CB" w:rsidRPr="00494C0D" w:rsidRDefault="00B814CB" w:rsidP="00B814CB">
      <w:pPr>
        <w:rPr>
          <w:szCs w:val="24"/>
        </w:rPr>
      </w:pPr>
    </w:p>
    <w:p w:rsidR="00B814CB" w:rsidRPr="00DC03F4" w:rsidRDefault="00B814CB" w:rsidP="00B814CB">
      <w:pPr>
        <w:numPr>
          <w:ilvl w:val="0"/>
          <w:numId w:val="7"/>
        </w:numPr>
        <w:rPr>
          <w:szCs w:val="24"/>
        </w:rPr>
      </w:pPr>
      <w:r w:rsidRPr="00DC03F4">
        <w:rPr>
          <w:szCs w:val="24"/>
        </w:rPr>
        <w:t>Kontaktními osobami pro účely plnění dle této Smlouvy jsou:</w:t>
      </w:r>
    </w:p>
    <w:p w:rsidR="00B814CB" w:rsidRDefault="00B814CB" w:rsidP="00B814CB">
      <w:pPr>
        <w:pStyle w:val="cislovany"/>
        <w:numPr>
          <w:ilvl w:val="0"/>
          <w:numId w:val="0"/>
        </w:numPr>
        <w:rPr>
          <w:szCs w:val="24"/>
        </w:rPr>
      </w:pPr>
    </w:p>
    <w:p w:rsidR="00B814CB" w:rsidRPr="00DC03F4" w:rsidRDefault="00B814CB" w:rsidP="00B814CB">
      <w:pPr>
        <w:pStyle w:val="cislovany"/>
        <w:numPr>
          <w:ilvl w:val="0"/>
          <w:numId w:val="0"/>
        </w:numPr>
        <w:rPr>
          <w:szCs w:val="24"/>
        </w:rPr>
      </w:pPr>
    </w:p>
    <w:p w:rsidR="00B814CB" w:rsidRDefault="00B814CB" w:rsidP="00B814CB">
      <w:pPr>
        <w:pStyle w:val="Barevnseznamzvraznn11"/>
        <w:ind w:left="0" w:firstLine="360"/>
        <w:rPr>
          <w:b/>
          <w:szCs w:val="24"/>
        </w:rPr>
      </w:pPr>
      <w:r w:rsidRPr="00DC03F4">
        <w:rPr>
          <w:szCs w:val="24"/>
        </w:rPr>
        <w:t xml:space="preserve">Na straně </w:t>
      </w:r>
      <w:r>
        <w:rPr>
          <w:szCs w:val="24"/>
        </w:rPr>
        <w:t>Zhotovitele</w:t>
      </w:r>
      <w:r w:rsidRPr="00DC03F4">
        <w:rPr>
          <w:b/>
          <w:szCs w:val="24"/>
        </w:rPr>
        <w:t>:</w:t>
      </w:r>
    </w:p>
    <w:p w:rsidR="00B814CB" w:rsidRPr="00DC03F4" w:rsidRDefault="00B814CB" w:rsidP="00B814CB">
      <w:pPr>
        <w:pStyle w:val="Barevnseznamzvraznn11"/>
        <w:ind w:left="0" w:firstLine="360"/>
        <w:rPr>
          <w:szCs w:val="24"/>
        </w:rPr>
      </w:pPr>
    </w:p>
    <w:p w:rsidR="00B814CB" w:rsidRPr="0043657F" w:rsidRDefault="00B814CB" w:rsidP="00B814CB">
      <w:pPr>
        <w:pStyle w:val="cislovany"/>
        <w:numPr>
          <w:ilvl w:val="0"/>
          <w:numId w:val="0"/>
        </w:numPr>
        <w:ind w:left="360" w:firstLine="349"/>
        <w:rPr>
          <w:i/>
          <w:color w:val="1F497D"/>
          <w:szCs w:val="24"/>
          <w:highlight w:val="yellow"/>
        </w:rPr>
      </w:pPr>
      <w:r w:rsidRPr="0043657F">
        <w:rPr>
          <w:szCs w:val="24"/>
          <w:highlight w:val="yellow"/>
        </w:rPr>
        <w:t xml:space="preserve">Jméno a příjmení </w:t>
      </w:r>
      <w:r w:rsidRPr="0043657F">
        <w:rPr>
          <w:szCs w:val="24"/>
          <w:highlight w:val="yellow"/>
        </w:rPr>
        <w:tab/>
        <w:t>…………..………………</w:t>
      </w:r>
      <w:r w:rsidRPr="0043657F">
        <w:rPr>
          <w:i/>
          <w:szCs w:val="24"/>
          <w:highlight w:val="yellow"/>
        </w:rPr>
        <w:t>.</w:t>
      </w:r>
      <w:r w:rsidRPr="0043657F">
        <w:rPr>
          <w:i/>
          <w:color w:val="1F497D"/>
          <w:szCs w:val="24"/>
          <w:highlight w:val="yellow"/>
        </w:rPr>
        <w:t>doplní uchazeč</w:t>
      </w:r>
    </w:p>
    <w:p w:rsidR="00B814CB" w:rsidRPr="0043657F" w:rsidRDefault="00B814CB" w:rsidP="00B814CB">
      <w:pPr>
        <w:pStyle w:val="cislovany"/>
        <w:numPr>
          <w:ilvl w:val="0"/>
          <w:numId w:val="0"/>
        </w:numPr>
        <w:ind w:left="360" w:firstLine="349"/>
        <w:rPr>
          <w:szCs w:val="24"/>
          <w:highlight w:val="yellow"/>
        </w:rPr>
      </w:pPr>
      <w:r w:rsidRPr="0043657F">
        <w:rPr>
          <w:szCs w:val="24"/>
          <w:highlight w:val="yellow"/>
        </w:rPr>
        <w:t xml:space="preserve">Funkce: </w:t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  <w:t xml:space="preserve">…………..……………… </w:t>
      </w:r>
      <w:r w:rsidRPr="0043657F">
        <w:rPr>
          <w:i/>
          <w:color w:val="1F497D"/>
          <w:szCs w:val="24"/>
          <w:highlight w:val="yellow"/>
        </w:rPr>
        <w:t>doplní uchazeč</w:t>
      </w:r>
    </w:p>
    <w:p w:rsidR="00B814CB" w:rsidRPr="0043657F" w:rsidRDefault="00B814CB" w:rsidP="00B814CB">
      <w:pPr>
        <w:pStyle w:val="cislovany"/>
        <w:numPr>
          <w:ilvl w:val="0"/>
          <w:numId w:val="0"/>
        </w:numPr>
        <w:ind w:left="360" w:firstLine="349"/>
        <w:rPr>
          <w:szCs w:val="24"/>
          <w:highlight w:val="yellow"/>
        </w:rPr>
      </w:pPr>
      <w:r w:rsidRPr="0043657F">
        <w:rPr>
          <w:szCs w:val="24"/>
          <w:highlight w:val="yellow"/>
        </w:rPr>
        <w:t xml:space="preserve">Tel.: </w:t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  <w:t>…………………………..</w:t>
      </w:r>
      <w:r w:rsidRPr="0043657F">
        <w:rPr>
          <w:i/>
          <w:color w:val="1F497D"/>
          <w:szCs w:val="24"/>
          <w:highlight w:val="yellow"/>
        </w:rPr>
        <w:t xml:space="preserve"> doplní uchazeč</w:t>
      </w:r>
    </w:p>
    <w:p w:rsidR="00B814CB" w:rsidRPr="0043657F" w:rsidRDefault="00B814CB" w:rsidP="00B814CB">
      <w:pPr>
        <w:pStyle w:val="cislovany"/>
        <w:numPr>
          <w:ilvl w:val="0"/>
          <w:numId w:val="0"/>
        </w:numPr>
        <w:ind w:left="360" w:firstLine="349"/>
        <w:rPr>
          <w:szCs w:val="24"/>
          <w:highlight w:val="yellow"/>
        </w:rPr>
      </w:pPr>
      <w:r w:rsidRPr="0043657F">
        <w:rPr>
          <w:szCs w:val="24"/>
          <w:highlight w:val="yellow"/>
        </w:rPr>
        <w:t xml:space="preserve">Mobil: </w:t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  <w:t>…………………………..</w:t>
      </w:r>
      <w:r w:rsidRPr="0043657F">
        <w:rPr>
          <w:i/>
          <w:color w:val="1F497D"/>
          <w:szCs w:val="24"/>
          <w:highlight w:val="yellow"/>
        </w:rPr>
        <w:t xml:space="preserve"> doplní uchazeč</w:t>
      </w:r>
    </w:p>
    <w:p w:rsidR="00B814CB" w:rsidRPr="00DC03F4" w:rsidRDefault="00B814CB" w:rsidP="00B814CB">
      <w:pPr>
        <w:pStyle w:val="cislovany"/>
        <w:numPr>
          <w:ilvl w:val="0"/>
          <w:numId w:val="0"/>
        </w:numPr>
        <w:ind w:left="360" w:firstLine="349"/>
        <w:rPr>
          <w:szCs w:val="24"/>
        </w:rPr>
      </w:pPr>
      <w:r w:rsidRPr="0043657F">
        <w:rPr>
          <w:szCs w:val="24"/>
          <w:highlight w:val="yellow"/>
        </w:rPr>
        <w:t>e-mail:</w:t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  <w:t>…………………………..</w:t>
      </w:r>
      <w:r w:rsidRPr="0043657F">
        <w:rPr>
          <w:i/>
          <w:color w:val="1F497D"/>
          <w:szCs w:val="24"/>
          <w:highlight w:val="yellow"/>
        </w:rPr>
        <w:t xml:space="preserve"> doplní uchazeč</w:t>
      </w:r>
    </w:p>
    <w:p w:rsidR="00B814CB" w:rsidRDefault="00B814CB" w:rsidP="00B814CB">
      <w:pPr>
        <w:rPr>
          <w:szCs w:val="24"/>
        </w:rPr>
      </w:pPr>
    </w:p>
    <w:p w:rsidR="00B814CB" w:rsidRDefault="00B814CB" w:rsidP="00B814CB">
      <w:pPr>
        <w:rPr>
          <w:szCs w:val="24"/>
        </w:rPr>
      </w:pPr>
    </w:p>
    <w:p w:rsidR="00B814CB" w:rsidRPr="00DC03F4" w:rsidRDefault="00B814CB" w:rsidP="00B814CB">
      <w:pPr>
        <w:rPr>
          <w:szCs w:val="24"/>
        </w:rPr>
      </w:pPr>
    </w:p>
    <w:p w:rsidR="00B814CB" w:rsidRPr="00DC03F4" w:rsidRDefault="00B814CB" w:rsidP="00B814CB">
      <w:pPr>
        <w:ind w:firstLine="360"/>
        <w:rPr>
          <w:b/>
          <w:szCs w:val="24"/>
        </w:rPr>
      </w:pPr>
      <w:r w:rsidRPr="00DC03F4">
        <w:rPr>
          <w:szCs w:val="24"/>
        </w:rPr>
        <w:t xml:space="preserve">Na straně </w:t>
      </w:r>
      <w:r>
        <w:rPr>
          <w:szCs w:val="24"/>
        </w:rPr>
        <w:t>Objednatele</w:t>
      </w:r>
      <w:r w:rsidRPr="00DC03F4">
        <w:rPr>
          <w:b/>
          <w:szCs w:val="24"/>
        </w:rPr>
        <w:t>:</w:t>
      </w:r>
    </w:p>
    <w:p w:rsidR="00B814CB" w:rsidRPr="00DC03F4" w:rsidRDefault="00B814CB" w:rsidP="00B814CB">
      <w:pPr>
        <w:rPr>
          <w:szCs w:val="24"/>
        </w:rPr>
      </w:pPr>
    </w:p>
    <w:p w:rsidR="00B814CB" w:rsidRPr="00DC03F4" w:rsidRDefault="00B814CB" w:rsidP="00B814CB">
      <w:pPr>
        <w:ind w:left="360"/>
        <w:rPr>
          <w:szCs w:val="24"/>
        </w:rPr>
      </w:pPr>
    </w:p>
    <w:p w:rsidR="00B814CB" w:rsidRPr="00DC03F4" w:rsidRDefault="00B814CB" w:rsidP="00B814CB">
      <w:pPr>
        <w:ind w:firstLine="709"/>
        <w:rPr>
          <w:szCs w:val="24"/>
        </w:rPr>
      </w:pPr>
      <w:r w:rsidRPr="00DC03F4">
        <w:rPr>
          <w:szCs w:val="24"/>
        </w:rPr>
        <w:t xml:space="preserve">Jméno a příjmení: </w:t>
      </w:r>
      <w:r w:rsidRPr="00DC03F4">
        <w:rPr>
          <w:szCs w:val="24"/>
        </w:rPr>
        <w:tab/>
      </w:r>
      <w:r>
        <w:rPr>
          <w:szCs w:val="24"/>
        </w:rPr>
        <w:t>Ing. Martin Šturala</w:t>
      </w:r>
    </w:p>
    <w:p w:rsidR="00B814CB" w:rsidRPr="00DC03F4" w:rsidRDefault="00B814CB" w:rsidP="00B814CB">
      <w:pPr>
        <w:ind w:firstLine="709"/>
        <w:rPr>
          <w:szCs w:val="24"/>
        </w:rPr>
      </w:pPr>
      <w:r w:rsidRPr="00DC03F4">
        <w:rPr>
          <w:szCs w:val="24"/>
        </w:rPr>
        <w:t>Fun</w:t>
      </w:r>
      <w:r>
        <w:rPr>
          <w:szCs w:val="24"/>
        </w:rPr>
        <w:t xml:space="preserve">kce: </w:t>
      </w:r>
      <w:r>
        <w:rPr>
          <w:szCs w:val="24"/>
        </w:rPr>
        <w:tab/>
      </w:r>
      <w:r>
        <w:rPr>
          <w:szCs w:val="24"/>
        </w:rPr>
        <w:tab/>
        <w:t>V</w:t>
      </w:r>
      <w:r w:rsidRPr="00DC03F4">
        <w:rPr>
          <w:szCs w:val="24"/>
        </w:rPr>
        <w:t xml:space="preserve">edoucí </w:t>
      </w:r>
      <w:r>
        <w:rPr>
          <w:szCs w:val="24"/>
        </w:rPr>
        <w:t>technických útvarů</w:t>
      </w:r>
    </w:p>
    <w:p w:rsidR="00B814CB" w:rsidRPr="00DC03F4" w:rsidRDefault="00B814CB" w:rsidP="00B814CB">
      <w:pPr>
        <w:ind w:firstLine="709"/>
        <w:rPr>
          <w:szCs w:val="24"/>
        </w:rPr>
      </w:pPr>
      <w:r w:rsidRPr="00DC03F4">
        <w:rPr>
          <w:szCs w:val="24"/>
        </w:rPr>
        <w:t xml:space="preserve">Tel: </w:t>
      </w:r>
      <w:r w:rsidRPr="00DC03F4">
        <w:rPr>
          <w:szCs w:val="24"/>
        </w:rPr>
        <w:tab/>
      </w:r>
      <w:r w:rsidRPr="00DC03F4">
        <w:rPr>
          <w:szCs w:val="24"/>
        </w:rPr>
        <w:tab/>
      </w:r>
      <w:r w:rsidRPr="00DC03F4">
        <w:rPr>
          <w:szCs w:val="24"/>
        </w:rPr>
        <w:tab/>
        <w:t>556 783 </w:t>
      </w:r>
      <w:r>
        <w:rPr>
          <w:szCs w:val="24"/>
        </w:rPr>
        <w:t>612</w:t>
      </w:r>
      <w:r w:rsidRPr="00DC03F4">
        <w:rPr>
          <w:szCs w:val="24"/>
        </w:rPr>
        <w:t xml:space="preserve">, </w:t>
      </w:r>
      <w:r>
        <w:rPr>
          <w:szCs w:val="24"/>
        </w:rPr>
        <w:t>606 069 300</w:t>
      </w:r>
    </w:p>
    <w:p w:rsidR="00B814CB" w:rsidRPr="00DC03F4" w:rsidRDefault="00B814CB" w:rsidP="00B814CB">
      <w:pPr>
        <w:ind w:firstLine="709"/>
        <w:rPr>
          <w:szCs w:val="24"/>
        </w:rPr>
      </w:pPr>
      <w:r w:rsidRPr="00DC03F4">
        <w:rPr>
          <w:szCs w:val="24"/>
        </w:rPr>
        <w:t xml:space="preserve">e-mail: </w:t>
      </w:r>
      <w:r w:rsidRPr="00DC03F4">
        <w:rPr>
          <w:szCs w:val="24"/>
        </w:rPr>
        <w:tab/>
      </w:r>
      <w:r w:rsidRPr="00DC03F4">
        <w:rPr>
          <w:szCs w:val="24"/>
        </w:rPr>
        <w:tab/>
      </w:r>
      <w:r>
        <w:rPr>
          <w:szCs w:val="24"/>
        </w:rPr>
        <w:t>sturala.m</w:t>
      </w:r>
      <w:r w:rsidRPr="00DC03F4">
        <w:rPr>
          <w:szCs w:val="24"/>
        </w:rPr>
        <w:t>@vop.cz</w:t>
      </w:r>
    </w:p>
    <w:p w:rsidR="00B814CB" w:rsidRDefault="00B814CB" w:rsidP="00B814CB">
      <w:pPr>
        <w:pStyle w:val="Zkladntextodsazen3"/>
        <w:rPr>
          <w:rFonts w:ascii="Times New Roman" w:hAnsi="Times New Roman" w:cs="Times New Roman"/>
          <w:sz w:val="24"/>
        </w:rPr>
      </w:pPr>
    </w:p>
    <w:p w:rsidR="00B814CB" w:rsidRPr="00DC03F4" w:rsidRDefault="00B814CB" w:rsidP="00B814CB">
      <w:pPr>
        <w:pStyle w:val="Zkladntextodsazen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Kterákoli smluvní strana je oprávněna změnit kontaktní osoby písemným oznámením doručeným druhé smluvní straně, tj. jednostranně, i bez uzavření dodatku k této smlouvě. Oznámení o takové změně je účinné jeho doručením druhé smluvní straně, nebude-li v něm uveden pozdější termín.</w:t>
      </w:r>
    </w:p>
    <w:p w:rsidR="00B814CB" w:rsidRDefault="00B814CB" w:rsidP="00B814CB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:rsidR="00B814CB" w:rsidRPr="00DC03F4" w:rsidRDefault="00B814CB" w:rsidP="00B814CB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:rsidR="00B814CB" w:rsidRDefault="00B814CB" w:rsidP="00B814CB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lastRenderedPageBreak/>
        <w:t>Článek VII.</w:t>
      </w:r>
    </w:p>
    <w:p w:rsidR="00B814CB" w:rsidRPr="00DC03F4" w:rsidRDefault="00B814CB" w:rsidP="00B814CB">
      <w:pPr>
        <w:pStyle w:val="Nadpis1"/>
        <w:numPr>
          <w:ilvl w:val="0"/>
          <w:numId w:val="0"/>
        </w:numPr>
        <w:rPr>
          <w:szCs w:val="24"/>
        </w:rPr>
      </w:pPr>
      <w:r w:rsidRPr="00DC03F4">
        <w:rPr>
          <w:szCs w:val="24"/>
        </w:rPr>
        <w:t>Sankční ujednání</w:t>
      </w:r>
    </w:p>
    <w:p w:rsidR="00B814CB" w:rsidRPr="00DC03F4" w:rsidRDefault="00B814CB" w:rsidP="00B814CB">
      <w:pPr>
        <w:rPr>
          <w:szCs w:val="24"/>
        </w:rPr>
      </w:pPr>
    </w:p>
    <w:p w:rsidR="00B814CB" w:rsidRDefault="00B814CB" w:rsidP="00B814CB">
      <w:pPr>
        <w:numPr>
          <w:ilvl w:val="0"/>
          <w:numId w:val="8"/>
        </w:numPr>
        <w:rPr>
          <w:szCs w:val="24"/>
        </w:rPr>
      </w:pPr>
      <w:r w:rsidRPr="00DC03F4">
        <w:rPr>
          <w:szCs w:val="24"/>
        </w:rPr>
        <w:t xml:space="preserve">V případě prodlení </w:t>
      </w:r>
      <w:r>
        <w:rPr>
          <w:szCs w:val="24"/>
        </w:rPr>
        <w:t>Zhotovitele</w:t>
      </w:r>
      <w:r w:rsidRPr="00DC03F4">
        <w:rPr>
          <w:szCs w:val="24"/>
        </w:rPr>
        <w:t xml:space="preserve"> s</w:t>
      </w:r>
      <w:r>
        <w:rPr>
          <w:szCs w:val="24"/>
        </w:rPr>
        <w:t> provedením Díla</w:t>
      </w:r>
      <w:r w:rsidRPr="00DC03F4">
        <w:rPr>
          <w:szCs w:val="24"/>
        </w:rPr>
        <w:t xml:space="preserve"> je </w:t>
      </w:r>
      <w:r>
        <w:rPr>
          <w:szCs w:val="24"/>
        </w:rPr>
        <w:t>Zhotovitel</w:t>
      </w:r>
      <w:r w:rsidRPr="00DC03F4">
        <w:rPr>
          <w:szCs w:val="24"/>
        </w:rPr>
        <w:t xml:space="preserve"> povinen zaplatit </w:t>
      </w:r>
      <w:r>
        <w:rPr>
          <w:szCs w:val="24"/>
        </w:rPr>
        <w:t>Objednateli</w:t>
      </w:r>
      <w:r w:rsidRPr="00DC03F4">
        <w:rPr>
          <w:szCs w:val="24"/>
        </w:rPr>
        <w:t xml:space="preserve"> </w:t>
      </w:r>
      <w:r>
        <w:rPr>
          <w:szCs w:val="24"/>
        </w:rPr>
        <w:t>smluvní pokutu ve výši 0,5 % C</w:t>
      </w:r>
      <w:r w:rsidRPr="00DC03F4">
        <w:rPr>
          <w:szCs w:val="24"/>
        </w:rPr>
        <w:t xml:space="preserve">eny </w:t>
      </w:r>
      <w:r>
        <w:rPr>
          <w:szCs w:val="24"/>
        </w:rPr>
        <w:t>Díla</w:t>
      </w:r>
      <w:r w:rsidRPr="00DC03F4">
        <w:rPr>
          <w:szCs w:val="24"/>
        </w:rPr>
        <w:t xml:space="preserve">, a to za každý i jen započatý den trvání prodlení </w:t>
      </w:r>
      <w:r>
        <w:rPr>
          <w:szCs w:val="24"/>
        </w:rPr>
        <w:t>Zhotovitele s provedením Díla.</w:t>
      </w:r>
    </w:p>
    <w:p w:rsidR="00B814CB" w:rsidRPr="00DC03F4" w:rsidRDefault="00B814CB" w:rsidP="00B814CB">
      <w:pPr>
        <w:ind w:left="720"/>
        <w:rPr>
          <w:szCs w:val="24"/>
        </w:rPr>
      </w:pPr>
    </w:p>
    <w:p w:rsidR="00B814CB" w:rsidRDefault="00B814CB" w:rsidP="00B814CB">
      <w:pPr>
        <w:numPr>
          <w:ilvl w:val="0"/>
          <w:numId w:val="8"/>
        </w:numPr>
        <w:rPr>
          <w:szCs w:val="24"/>
        </w:rPr>
      </w:pPr>
      <w:r w:rsidRPr="00DC03F4">
        <w:rPr>
          <w:szCs w:val="24"/>
        </w:rPr>
        <w:t>Pro případ pr</w:t>
      </w:r>
      <w:r>
        <w:rPr>
          <w:szCs w:val="24"/>
        </w:rPr>
        <w:t>odlení se zaplacením dohodnuté C</w:t>
      </w:r>
      <w:r w:rsidRPr="00DC03F4">
        <w:rPr>
          <w:szCs w:val="24"/>
        </w:rPr>
        <w:t>eny sjednávají smluvní strany úrok z prodlení ve výši stanovené občanskoprávními předpisy.</w:t>
      </w:r>
    </w:p>
    <w:p w:rsidR="00B814CB" w:rsidRPr="00DC03F4" w:rsidRDefault="00B814CB" w:rsidP="00B814CB">
      <w:pPr>
        <w:ind w:left="720"/>
        <w:rPr>
          <w:szCs w:val="24"/>
        </w:rPr>
      </w:pPr>
    </w:p>
    <w:p w:rsidR="00B814CB" w:rsidRDefault="00B814CB" w:rsidP="00B814CB">
      <w:pPr>
        <w:numPr>
          <w:ilvl w:val="0"/>
          <w:numId w:val="8"/>
        </w:numPr>
        <w:rPr>
          <w:szCs w:val="24"/>
        </w:rPr>
      </w:pPr>
      <w:r w:rsidRPr="00DC03F4">
        <w:rPr>
          <w:szCs w:val="24"/>
        </w:rPr>
        <w:t xml:space="preserve">Pokud </w:t>
      </w:r>
      <w:r>
        <w:rPr>
          <w:szCs w:val="24"/>
        </w:rPr>
        <w:t>Zhotovitel</w:t>
      </w:r>
      <w:r w:rsidRPr="00DC03F4">
        <w:rPr>
          <w:szCs w:val="24"/>
        </w:rPr>
        <w:t xml:space="preserve"> neodstraní vadu ve lhůtě stanovené v</w:t>
      </w:r>
      <w:r>
        <w:rPr>
          <w:szCs w:val="24"/>
        </w:rPr>
        <w:t> článku VI. odst. 1 této Smlouvy, je povinen zaplatit</w:t>
      </w:r>
      <w:r w:rsidRPr="00DC03F4">
        <w:rPr>
          <w:szCs w:val="24"/>
        </w:rPr>
        <w:t xml:space="preserve"> </w:t>
      </w:r>
      <w:r>
        <w:rPr>
          <w:szCs w:val="24"/>
        </w:rPr>
        <w:t>Objednateli</w:t>
      </w:r>
      <w:r w:rsidRPr="00DC03F4">
        <w:rPr>
          <w:szCs w:val="24"/>
        </w:rPr>
        <w:t xml:space="preserve"> smluvní pokutu ve výši 0,5 % z </w:t>
      </w:r>
      <w:r>
        <w:rPr>
          <w:szCs w:val="24"/>
        </w:rPr>
        <w:t>C</w:t>
      </w:r>
      <w:r w:rsidRPr="00DC03F4">
        <w:rPr>
          <w:szCs w:val="24"/>
        </w:rPr>
        <w:t>eny</w:t>
      </w:r>
      <w:r>
        <w:rPr>
          <w:szCs w:val="24"/>
        </w:rPr>
        <w:t xml:space="preserve"> Díla</w:t>
      </w:r>
      <w:r w:rsidRPr="00DC03F4">
        <w:rPr>
          <w:szCs w:val="24"/>
        </w:rPr>
        <w:t>, a to vždy za každý i jen započatý d</w:t>
      </w:r>
      <w:r>
        <w:rPr>
          <w:szCs w:val="24"/>
        </w:rPr>
        <w:t>en trvání prodlení Zhotovitele</w:t>
      </w:r>
      <w:r w:rsidRPr="00DC03F4">
        <w:rPr>
          <w:szCs w:val="24"/>
        </w:rPr>
        <w:t xml:space="preserve"> až do odstranění vady a to pro každý případ reklamace </w:t>
      </w:r>
      <w:r>
        <w:rPr>
          <w:szCs w:val="24"/>
        </w:rPr>
        <w:t xml:space="preserve">vady </w:t>
      </w:r>
      <w:r w:rsidRPr="00DC03F4">
        <w:rPr>
          <w:szCs w:val="24"/>
        </w:rPr>
        <w:t>zvlášť.</w:t>
      </w:r>
    </w:p>
    <w:p w:rsidR="00B814CB" w:rsidRDefault="00B814CB" w:rsidP="00B814CB">
      <w:pPr>
        <w:pStyle w:val="Odstavecseseznamem"/>
        <w:rPr>
          <w:szCs w:val="24"/>
        </w:rPr>
      </w:pPr>
    </w:p>
    <w:p w:rsidR="00B814CB" w:rsidRDefault="00B814CB" w:rsidP="00B814CB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V případě, že Zhotovitel poruší jakoukoli povinnost vyplývající z této Smlouvy, která není výslovně zajištěna jinou smluvní pokutou, zavazuje se, za porušení takové povinnosti zaplatit Objednateli smluvní pokutu ve výši 2000,-Kč a to za každé jednotlivé porušení povinnosti.</w:t>
      </w:r>
    </w:p>
    <w:p w:rsidR="00B814CB" w:rsidRPr="00DC03F4" w:rsidRDefault="00B814CB" w:rsidP="00B814CB">
      <w:pPr>
        <w:rPr>
          <w:szCs w:val="24"/>
        </w:rPr>
      </w:pPr>
    </w:p>
    <w:p w:rsidR="00B814CB" w:rsidRDefault="00B814CB" w:rsidP="00B814CB">
      <w:pPr>
        <w:numPr>
          <w:ilvl w:val="0"/>
          <w:numId w:val="8"/>
        </w:numPr>
        <w:rPr>
          <w:szCs w:val="24"/>
        </w:rPr>
      </w:pPr>
      <w:r w:rsidRPr="007213AF">
        <w:rPr>
          <w:szCs w:val="24"/>
        </w:rPr>
        <w:t>Zánikem nebo zrušením smlouvy nezaniká právo na náhradu škody a ušlého zisku, na smluvní pokutu ani ustanovení týkající se těch práv a povinností, z jejichž povahy vyplývá, že mají trvat i po odstoupení, resp. ukončení této smlouvy (zejména jde o povinnost poskytnout plnění vzniklé před účinností odstoupení, či před uplynutím výpovědní lhůty).</w:t>
      </w:r>
    </w:p>
    <w:p w:rsidR="00B814CB" w:rsidRPr="00F70A1A" w:rsidRDefault="00B814CB" w:rsidP="00B814CB">
      <w:pPr>
        <w:ind w:left="720"/>
        <w:rPr>
          <w:szCs w:val="24"/>
        </w:rPr>
      </w:pPr>
    </w:p>
    <w:p w:rsidR="00B814CB" w:rsidRPr="00DC03F4" w:rsidRDefault="00B814CB" w:rsidP="00B814CB">
      <w:pPr>
        <w:ind w:left="720"/>
        <w:rPr>
          <w:szCs w:val="24"/>
        </w:rPr>
      </w:pPr>
    </w:p>
    <w:p w:rsidR="00B814CB" w:rsidRDefault="00B814CB" w:rsidP="00B814CB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Zaplacením jakékoli smluvní pokuty dle této smlouvy není dotčen nárok na náhradu škody, kterou lze vymáhat samostatně vedle smluvní pokuty v celém rozsahu.</w:t>
      </w:r>
    </w:p>
    <w:p w:rsidR="00B814CB" w:rsidRPr="00957D4F" w:rsidRDefault="00B814CB" w:rsidP="00B814CB">
      <w:pPr>
        <w:ind w:left="720"/>
        <w:rPr>
          <w:szCs w:val="24"/>
        </w:rPr>
      </w:pPr>
    </w:p>
    <w:p w:rsidR="00B814CB" w:rsidRDefault="00B814CB" w:rsidP="00B814CB">
      <w:pPr>
        <w:pStyle w:val="Odstavecseseznamem"/>
        <w:rPr>
          <w:szCs w:val="24"/>
        </w:rPr>
      </w:pPr>
    </w:p>
    <w:p w:rsidR="00B814CB" w:rsidRDefault="00B814CB" w:rsidP="00B814CB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Zhotovitel nesmí postoupit jakékoli své pohledávky za Objednatelem vyplývající z této Smlouvy či v souvislosti s ní. V případě porušení této povinnosti je Zhotovitel povinen zaplatit Objednateli smluvní pokutu ve výši 25% z nominální hodnoty postoupené pohledávky.</w:t>
      </w:r>
    </w:p>
    <w:p w:rsidR="00B814CB" w:rsidRDefault="00B814CB" w:rsidP="00B814CB">
      <w:pPr>
        <w:numPr>
          <w:ilvl w:val="0"/>
          <w:numId w:val="8"/>
        </w:numPr>
        <w:spacing w:before="240"/>
        <w:rPr>
          <w:szCs w:val="24"/>
        </w:rPr>
      </w:pPr>
      <w:r>
        <w:rPr>
          <w:szCs w:val="24"/>
        </w:rPr>
        <w:t>Zhotovitel nesmí zatížit (např. zástavním právem) jakékoli své pohledávky za Objednatelem vyplývající z této smlouvy či v souvislosti s ní. V případě porušení této povinnosti je Zhotovitel povinen zaplatit Objednateli smluvní pokutu ve výši 25% z nominální hodnoty pohledávky, která je předmětem zatížení.</w:t>
      </w:r>
    </w:p>
    <w:p w:rsidR="00B814CB" w:rsidRDefault="00B814CB" w:rsidP="00B814CB">
      <w:pPr>
        <w:numPr>
          <w:ilvl w:val="0"/>
          <w:numId w:val="8"/>
        </w:numPr>
        <w:spacing w:before="240"/>
        <w:rPr>
          <w:szCs w:val="24"/>
        </w:rPr>
      </w:pPr>
      <w:r>
        <w:rPr>
          <w:szCs w:val="24"/>
        </w:rPr>
        <w:t>Zhotovitel nesmí započítat jakékoli své pohledávky za Objednatelem proti pohledávkám Objednatele za Zhotovitelem vyplývajícím z této smlouvy či v souvislosti s ní. V případě porušení této povinnosti je Zhotovitel povinen zaplatit Objednateli smluvní pokutu ve výši 25% z částky, kterou započetl.</w:t>
      </w:r>
    </w:p>
    <w:p w:rsidR="00B814CB" w:rsidRDefault="00B814CB" w:rsidP="00B814CB">
      <w:pPr>
        <w:rPr>
          <w:szCs w:val="24"/>
        </w:rPr>
      </w:pPr>
    </w:p>
    <w:p w:rsidR="00B814CB" w:rsidRDefault="00B814CB" w:rsidP="00B814CB">
      <w:pPr>
        <w:pStyle w:val="Odstavecseseznamem"/>
        <w:rPr>
          <w:szCs w:val="24"/>
        </w:rPr>
      </w:pPr>
    </w:p>
    <w:p w:rsidR="00B814CB" w:rsidRPr="00F17871" w:rsidRDefault="00B814CB" w:rsidP="00B814CB">
      <w:pPr>
        <w:ind w:left="720"/>
        <w:rPr>
          <w:szCs w:val="24"/>
        </w:rPr>
      </w:pPr>
    </w:p>
    <w:p w:rsidR="00B814CB" w:rsidRPr="00614726" w:rsidRDefault="00B814CB" w:rsidP="00B814CB">
      <w:pPr>
        <w:ind w:left="720"/>
        <w:rPr>
          <w:szCs w:val="24"/>
        </w:rPr>
      </w:pPr>
    </w:p>
    <w:p w:rsidR="00B814CB" w:rsidRDefault="00B814CB" w:rsidP="00B814CB">
      <w:pPr>
        <w:pStyle w:val="Nadpis1"/>
        <w:numPr>
          <w:ilvl w:val="0"/>
          <w:numId w:val="0"/>
        </w:numPr>
        <w:jc w:val="both"/>
        <w:rPr>
          <w:szCs w:val="24"/>
        </w:rPr>
      </w:pPr>
    </w:p>
    <w:p w:rsidR="00B814CB" w:rsidRPr="004D3313" w:rsidRDefault="00B814CB" w:rsidP="00B814CB"/>
    <w:p w:rsidR="00B814CB" w:rsidRDefault="00B814CB" w:rsidP="00B814CB">
      <w:pPr>
        <w:pStyle w:val="Nadpis1"/>
        <w:numPr>
          <w:ilvl w:val="0"/>
          <w:numId w:val="0"/>
        </w:numPr>
        <w:jc w:val="both"/>
        <w:rPr>
          <w:szCs w:val="24"/>
        </w:rPr>
      </w:pPr>
    </w:p>
    <w:p w:rsidR="00B814CB" w:rsidRDefault="00B814CB" w:rsidP="00B814CB">
      <w:pPr>
        <w:pStyle w:val="Nadpis1"/>
        <w:numPr>
          <w:ilvl w:val="0"/>
          <w:numId w:val="0"/>
        </w:numPr>
        <w:jc w:val="both"/>
        <w:rPr>
          <w:szCs w:val="24"/>
        </w:rPr>
      </w:pPr>
    </w:p>
    <w:p w:rsidR="00B814CB" w:rsidRDefault="00B814CB" w:rsidP="00B814CB">
      <w:pPr>
        <w:pStyle w:val="Nadpis1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Článek VIII.</w:t>
      </w:r>
    </w:p>
    <w:p w:rsidR="00B814CB" w:rsidRPr="00957D4F" w:rsidRDefault="00B814CB" w:rsidP="00B814CB">
      <w:pPr>
        <w:pStyle w:val="Nadpis1"/>
        <w:numPr>
          <w:ilvl w:val="0"/>
          <w:numId w:val="0"/>
        </w:numPr>
        <w:rPr>
          <w:szCs w:val="24"/>
        </w:rPr>
      </w:pPr>
      <w:r w:rsidRPr="00957D4F">
        <w:rPr>
          <w:szCs w:val="24"/>
        </w:rPr>
        <w:t>Závěrečná ustanovení</w:t>
      </w:r>
    </w:p>
    <w:p w:rsidR="00B814CB" w:rsidRPr="00957D4F" w:rsidRDefault="00B814CB" w:rsidP="00B814CB">
      <w:pPr>
        <w:rPr>
          <w:szCs w:val="24"/>
        </w:rPr>
      </w:pPr>
    </w:p>
    <w:p w:rsidR="00B814CB" w:rsidRDefault="00B814CB" w:rsidP="00B814CB">
      <w:pPr>
        <w:numPr>
          <w:ilvl w:val="0"/>
          <w:numId w:val="9"/>
        </w:numPr>
        <w:rPr>
          <w:szCs w:val="24"/>
        </w:rPr>
      </w:pPr>
      <w:r w:rsidRPr="00957D4F">
        <w:rPr>
          <w:szCs w:val="24"/>
        </w:rPr>
        <w:t xml:space="preserve">Smlouva se vyhotovuje ve </w:t>
      </w:r>
      <w:r>
        <w:rPr>
          <w:szCs w:val="24"/>
        </w:rPr>
        <w:t>třech</w:t>
      </w:r>
      <w:r w:rsidRPr="00957D4F">
        <w:rPr>
          <w:szCs w:val="24"/>
        </w:rPr>
        <w:t xml:space="preserve"> stejnopisech s platností originá</w:t>
      </w:r>
      <w:r>
        <w:rPr>
          <w:szCs w:val="24"/>
        </w:rPr>
        <w:t>lu, z nichž Objednatel  obdrží dva a Zhotovitel jeden výtisk.</w:t>
      </w:r>
    </w:p>
    <w:p w:rsidR="00B814CB" w:rsidRPr="00957D4F" w:rsidRDefault="00B814CB" w:rsidP="00B814CB">
      <w:pPr>
        <w:rPr>
          <w:szCs w:val="24"/>
        </w:rPr>
      </w:pPr>
    </w:p>
    <w:p w:rsidR="00B814CB" w:rsidRDefault="00B814CB" w:rsidP="00B814CB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Smlouva nabývá účinnosti zveřejněním v registru smluv.</w:t>
      </w:r>
    </w:p>
    <w:p w:rsidR="00B814CB" w:rsidRDefault="00B814CB" w:rsidP="00B814CB">
      <w:pPr>
        <w:pStyle w:val="Odstavecseseznamem"/>
        <w:rPr>
          <w:szCs w:val="24"/>
        </w:rPr>
      </w:pPr>
    </w:p>
    <w:p w:rsidR="00B814CB" w:rsidRDefault="00B814CB" w:rsidP="00B814CB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Smluvní strany berou na vědomí, že Smlouva bude zveřejněna ve smyslu zák. č. 340/2015Sb., o zvláštních podmínkách účinnosti některých smluv, uveřejňování těchto smluv a o registru smluv a zákona č. 134/2016Sb., o zadávání veřejných zakázek.</w:t>
      </w:r>
    </w:p>
    <w:p w:rsidR="00B814CB" w:rsidRDefault="00B814CB" w:rsidP="00B814CB">
      <w:pPr>
        <w:pStyle w:val="Odstavecseseznamem"/>
        <w:rPr>
          <w:szCs w:val="24"/>
        </w:rPr>
      </w:pPr>
    </w:p>
    <w:p w:rsidR="00B814CB" w:rsidRDefault="00B814CB" w:rsidP="00B814CB">
      <w:pPr>
        <w:numPr>
          <w:ilvl w:val="0"/>
          <w:numId w:val="9"/>
        </w:numPr>
        <w:rPr>
          <w:szCs w:val="24"/>
        </w:rPr>
      </w:pPr>
      <w:r w:rsidRPr="00E709F7">
        <w:rPr>
          <w:szCs w:val="24"/>
        </w:rPr>
        <w:t xml:space="preserve">Pro rozhodování sporů z této </w:t>
      </w:r>
      <w:r>
        <w:rPr>
          <w:szCs w:val="24"/>
        </w:rPr>
        <w:t>S</w:t>
      </w:r>
      <w:r w:rsidRPr="00E709F7">
        <w:rPr>
          <w:szCs w:val="24"/>
        </w:rPr>
        <w:t>mlouvy či v souvislosti s ní je míst</w:t>
      </w:r>
      <w:r>
        <w:rPr>
          <w:szCs w:val="24"/>
        </w:rPr>
        <w:t>n</w:t>
      </w:r>
      <w:r w:rsidRPr="00E709F7">
        <w:rPr>
          <w:szCs w:val="24"/>
        </w:rPr>
        <w:t>ě p</w:t>
      </w:r>
      <w:r>
        <w:rPr>
          <w:szCs w:val="24"/>
        </w:rPr>
        <w:t>říslušný Okresní soud v Ostravě.</w:t>
      </w:r>
    </w:p>
    <w:p w:rsidR="00B814CB" w:rsidRPr="00957D4F" w:rsidRDefault="00B814CB" w:rsidP="00B814CB">
      <w:pPr>
        <w:ind w:left="720"/>
        <w:rPr>
          <w:szCs w:val="24"/>
        </w:rPr>
      </w:pPr>
    </w:p>
    <w:p w:rsidR="00B814CB" w:rsidRPr="00957D4F" w:rsidRDefault="00B814CB" w:rsidP="00B814CB">
      <w:pPr>
        <w:numPr>
          <w:ilvl w:val="0"/>
          <w:numId w:val="9"/>
        </w:numPr>
        <w:rPr>
          <w:szCs w:val="24"/>
        </w:rPr>
      </w:pPr>
      <w:r w:rsidRPr="00957D4F">
        <w:rPr>
          <w:szCs w:val="24"/>
        </w:rPr>
        <w:t xml:space="preserve">Smluvní strany svými podpisy stvrzují svou vážnou a svobodnou vůli tuto </w:t>
      </w:r>
      <w:r>
        <w:rPr>
          <w:szCs w:val="24"/>
        </w:rPr>
        <w:t>S</w:t>
      </w:r>
      <w:r w:rsidRPr="00957D4F">
        <w:rPr>
          <w:szCs w:val="24"/>
        </w:rPr>
        <w:t>mlouvu</w:t>
      </w:r>
      <w:r>
        <w:rPr>
          <w:szCs w:val="24"/>
        </w:rPr>
        <w:t xml:space="preserve"> o dílo</w:t>
      </w:r>
      <w:r w:rsidRPr="00957D4F">
        <w:rPr>
          <w:szCs w:val="24"/>
        </w:rPr>
        <w:t xml:space="preserve"> uzavřít, konstatují, že si pozorně přečetly všechna ujednání Smlouvy a s jejím obsahem bez výhrad souhlasí.</w:t>
      </w:r>
    </w:p>
    <w:p w:rsidR="00B814CB" w:rsidRPr="007213AF" w:rsidRDefault="00B814CB" w:rsidP="00B814CB">
      <w:pPr>
        <w:ind w:left="720"/>
        <w:rPr>
          <w:szCs w:val="24"/>
        </w:rPr>
      </w:pPr>
    </w:p>
    <w:p w:rsidR="00B814CB" w:rsidRPr="00A56B8C" w:rsidRDefault="00B814CB" w:rsidP="00B814CB">
      <w:pPr>
        <w:numPr>
          <w:ilvl w:val="0"/>
          <w:numId w:val="9"/>
        </w:numPr>
        <w:rPr>
          <w:szCs w:val="24"/>
        </w:rPr>
      </w:pPr>
      <w:r w:rsidRPr="00957D4F">
        <w:rPr>
          <w:szCs w:val="24"/>
        </w:rPr>
        <w:t>Jakékoliv změny této Smlouvy jsou možné jen na základě vzájemné dohody smluvních stran formou písemných, číslovaných a podepsaných dodatků.</w:t>
      </w:r>
    </w:p>
    <w:p w:rsidR="00B814CB" w:rsidRPr="00957D4F" w:rsidRDefault="00B814CB" w:rsidP="00B814CB">
      <w:pPr>
        <w:rPr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  <w:rPr>
          <w:b/>
          <w:szCs w:val="24"/>
        </w:rPr>
      </w:pPr>
      <w:r>
        <w:rPr>
          <w:b/>
          <w:szCs w:val="24"/>
        </w:rPr>
        <w:t xml:space="preserve">Součást této Smlouvy tvoří tyto </w:t>
      </w:r>
      <w:r w:rsidRPr="00B75C0B">
        <w:rPr>
          <w:b/>
          <w:szCs w:val="24"/>
        </w:rPr>
        <w:t>Přílohy</w:t>
      </w:r>
      <w:r>
        <w:rPr>
          <w:b/>
          <w:szCs w:val="24"/>
        </w:rPr>
        <w:t>:</w:t>
      </w:r>
    </w:p>
    <w:p w:rsidR="00B814CB" w:rsidRDefault="00B814CB" w:rsidP="00B814CB">
      <w:pPr>
        <w:pStyle w:val="cislovany"/>
        <w:numPr>
          <w:ilvl w:val="0"/>
          <w:numId w:val="0"/>
        </w:numPr>
        <w:rPr>
          <w:b/>
          <w:szCs w:val="24"/>
        </w:rPr>
      </w:pPr>
    </w:p>
    <w:p w:rsidR="00B814CB" w:rsidRDefault="00B814CB" w:rsidP="00B814CB">
      <w:pPr>
        <w:pStyle w:val="cislovany"/>
        <w:numPr>
          <w:ilvl w:val="0"/>
          <w:numId w:val="0"/>
        </w:numPr>
      </w:pPr>
      <w:r w:rsidRPr="004D3313">
        <w:rPr>
          <w:b/>
          <w:szCs w:val="24"/>
        </w:rPr>
        <w:t>Příloha č. 1</w:t>
      </w:r>
      <w:r>
        <w:rPr>
          <w:szCs w:val="24"/>
        </w:rPr>
        <w:t xml:space="preserve"> – Projektová dokumentace </w:t>
      </w:r>
      <w:r>
        <w:t>Stavební úpravy přečerpávací jímky“ zhotovené projekční kanceláří UniProjekt, Ing. Dušan Glogar, Divadelní 849/8, 741 01 Nový Jičín:</w:t>
      </w:r>
    </w:p>
    <w:p w:rsidR="00B814CB" w:rsidRDefault="00B814CB" w:rsidP="00B814CB">
      <w:pPr>
        <w:pStyle w:val="cislovany"/>
        <w:numPr>
          <w:ilvl w:val="0"/>
          <w:numId w:val="10"/>
        </w:numPr>
        <w:rPr>
          <w:szCs w:val="24"/>
        </w:rPr>
      </w:pPr>
      <w:r>
        <w:t>část A - Průvodní zpráva</w:t>
      </w:r>
    </w:p>
    <w:p w:rsidR="00B814CB" w:rsidRDefault="00B814CB" w:rsidP="00B814CB">
      <w:pPr>
        <w:pStyle w:val="cislovany"/>
        <w:numPr>
          <w:ilvl w:val="0"/>
          <w:numId w:val="10"/>
        </w:numPr>
        <w:rPr>
          <w:szCs w:val="24"/>
        </w:rPr>
      </w:pPr>
      <w:r>
        <w:rPr>
          <w:szCs w:val="24"/>
        </w:rPr>
        <w:t>část D.1.1 – Architektonicko-stavební řešení</w:t>
      </w:r>
    </w:p>
    <w:p w:rsidR="00B814CB" w:rsidRDefault="00B814CB" w:rsidP="00B814CB">
      <w:pPr>
        <w:pStyle w:val="cislovany"/>
        <w:numPr>
          <w:ilvl w:val="0"/>
          <w:numId w:val="10"/>
        </w:numPr>
        <w:rPr>
          <w:szCs w:val="24"/>
        </w:rPr>
      </w:pPr>
      <w:r>
        <w:rPr>
          <w:szCs w:val="24"/>
        </w:rPr>
        <w:t>část D.1.2 – Stavebně konstrukční řešení</w:t>
      </w:r>
    </w:p>
    <w:p w:rsidR="00B814CB" w:rsidRDefault="00B814CB" w:rsidP="00B814CB">
      <w:pPr>
        <w:pStyle w:val="cislovany"/>
        <w:numPr>
          <w:ilvl w:val="0"/>
          <w:numId w:val="10"/>
        </w:numPr>
        <w:rPr>
          <w:szCs w:val="24"/>
        </w:rPr>
      </w:pPr>
      <w:r>
        <w:rPr>
          <w:szCs w:val="24"/>
        </w:rPr>
        <w:t>část D.1.4 - Technika prostředí staveb – Zdravotně technické instalace</w:t>
      </w:r>
    </w:p>
    <w:p w:rsidR="00B814CB" w:rsidRDefault="00B814CB" w:rsidP="00B814CB">
      <w:pPr>
        <w:pStyle w:val="cislovany"/>
        <w:numPr>
          <w:ilvl w:val="0"/>
          <w:numId w:val="10"/>
        </w:numPr>
        <w:rPr>
          <w:szCs w:val="24"/>
        </w:rPr>
      </w:pPr>
      <w:r>
        <w:rPr>
          <w:szCs w:val="24"/>
        </w:rPr>
        <w:t>část D.1.4 – Technika prostředí staveb – silnoproudá elektrotechnika včetně ochrany před bleskem</w:t>
      </w:r>
    </w:p>
    <w:p w:rsidR="00B814CB" w:rsidRPr="00B75C0B" w:rsidRDefault="00B814CB" w:rsidP="00B814CB">
      <w:pPr>
        <w:pStyle w:val="cislovany"/>
        <w:numPr>
          <w:ilvl w:val="0"/>
          <w:numId w:val="0"/>
        </w:numPr>
        <w:rPr>
          <w:szCs w:val="24"/>
        </w:rPr>
      </w:pPr>
      <w:r w:rsidRPr="004D3313">
        <w:rPr>
          <w:b/>
          <w:szCs w:val="24"/>
        </w:rPr>
        <w:t>Příloha č. 2</w:t>
      </w:r>
      <w:r>
        <w:rPr>
          <w:szCs w:val="24"/>
        </w:rPr>
        <w:t xml:space="preserve"> – rozpočet</w:t>
      </w:r>
    </w:p>
    <w:p w:rsidR="00B814CB" w:rsidRPr="00957D4F" w:rsidRDefault="00B814CB" w:rsidP="00B814CB">
      <w:pPr>
        <w:pStyle w:val="cislovany"/>
        <w:numPr>
          <w:ilvl w:val="0"/>
          <w:numId w:val="0"/>
        </w:numPr>
        <w:rPr>
          <w:szCs w:val="24"/>
        </w:rPr>
      </w:pPr>
    </w:p>
    <w:p w:rsidR="00B814CB" w:rsidRPr="00957D4F" w:rsidRDefault="00B814CB" w:rsidP="00B814CB">
      <w:pPr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B814CB" w:rsidRPr="00957D4F" w:rsidTr="002A4247">
        <w:tc>
          <w:tcPr>
            <w:tcW w:w="4605" w:type="dxa"/>
          </w:tcPr>
          <w:p w:rsidR="00B814CB" w:rsidRPr="00957D4F" w:rsidRDefault="00B814CB" w:rsidP="002A4247">
            <w:pPr>
              <w:rPr>
                <w:szCs w:val="24"/>
              </w:rPr>
            </w:pPr>
            <w:r w:rsidRPr="00957D4F">
              <w:rPr>
                <w:szCs w:val="24"/>
              </w:rPr>
              <w:t>V Šenově u N. Jičína dne ………………….</w:t>
            </w:r>
          </w:p>
        </w:tc>
        <w:tc>
          <w:tcPr>
            <w:tcW w:w="4606" w:type="dxa"/>
          </w:tcPr>
          <w:p w:rsidR="00B814CB" w:rsidRPr="00837382" w:rsidRDefault="00B814CB" w:rsidP="002A4247">
            <w:pPr>
              <w:jc w:val="left"/>
              <w:rPr>
                <w:szCs w:val="24"/>
                <w:highlight w:val="yellow"/>
              </w:rPr>
            </w:pPr>
            <w:r w:rsidRPr="00837382">
              <w:rPr>
                <w:szCs w:val="24"/>
                <w:highlight w:val="yellow"/>
              </w:rPr>
              <w:t>V …………………dne ……........................</w:t>
            </w:r>
          </w:p>
        </w:tc>
      </w:tr>
      <w:tr w:rsidR="00B814CB" w:rsidRPr="00957D4F" w:rsidTr="002A4247">
        <w:tc>
          <w:tcPr>
            <w:tcW w:w="4605" w:type="dxa"/>
          </w:tcPr>
          <w:p w:rsidR="00B814CB" w:rsidRPr="00957D4F" w:rsidRDefault="00B814CB" w:rsidP="002A4247">
            <w:pPr>
              <w:rPr>
                <w:szCs w:val="24"/>
              </w:rPr>
            </w:pPr>
          </w:p>
          <w:p w:rsidR="00B814CB" w:rsidRDefault="00B814CB" w:rsidP="002A4247">
            <w:pPr>
              <w:jc w:val="center"/>
              <w:rPr>
                <w:szCs w:val="24"/>
              </w:rPr>
            </w:pPr>
          </w:p>
          <w:p w:rsidR="00B814CB" w:rsidRPr="00957D4F" w:rsidRDefault="00B814CB" w:rsidP="002A4247">
            <w:pPr>
              <w:jc w:val="center"/>
              <w:rPr>
                <w:szCs w:val="24"/>
              </w:rPr>
            </w:pPr>
          </w:p>
          <w:p w:rsidR="00B814CB" w:rsidRPr="00957D4F" w:rsidRDefault="00B814CB" w:rsidP="002A4247">
            <w:pPr>
              <w:rPr>
                <w:szCs w:val="24"/>
              </w:rPr>
            </w:pPr>
            <w:r w:rsidRPr="00957D4F">
              <w:rPr>
                <w:szCs w:val="24"/>
              </w:rPr>
              <w:t>………………………………………………</w:t>
            </w:r>
          </w:p>
          <w:p w:rsidR="00B814CB" w:rsidRPr="00957D4F" w:rsidRDefault="00B814CB" w:rsidP="002A4247">
            <w:pPr>
              <w:rPr>
                <w:szCs w:val="24"/>
              </w:rPr>
            </w:pPr>
            <w:r>
              <w:rPr>
                <w:szCs w:val="24"/>
              </w:rPr>
              <w:t>Ing. Radovan Putna – ředitel podniku</w:t>
            </w:r>
          </w:p>
          <w:p w:rsidR="00B814CB" w:rsidRPr="00957D4F" w:rsidRDefault="00B814CB" w:rsidP="002A4247">
            <w:pPr>
              <w:rPr>
                <w:b/>
                <w:szCs w:val="24"/>
              </w:rPr>
            </w:pPr>
            <w:r w:rsidRPr="00957D4F">
              <w:rPr>
                <w:b/>
                <w:szCs w:val="24"/>
              </w:rPr>
              <w:t xml:space="preserve">                    VOP CZ, s.p.</w:t>
            </w:r>
          </w:p>
        </w:tc>
        <w:tc>
          <w:tcPr>
            <w:tcW w:w="4606" w:type="dxa"/>
          </w:tcPr>
          <w:p w:rsidR="00B814CB" w:rsidRPr="00957D4F" w:rsidRDefault="00B814CB" w:rsidP="002A4247">
            <w:pPr>
              <w:jc w:val="center"/>
              <w:rPr>
                <w:szCs w:val="24"/>
              </w:rPr>
            </w:pPr>
          </w:p>
          <w:p w:rsidR="00B814CB" w:rsidRPr="00957D4F" w:rsidRDefault="00B814CB" w:rsidP="002A4247">
            <w:pPr>
              <w:jc w:val="center"/>
              <w:rPr>
                <w:szCs w:val="24"/>
              </w:rPr>
            </w:pPr>
          </w:p>
          <w:p w:rsidR="00B814CB" w:rsidRPr="00957D4F" w:rsidRDefault="00B814CB" w:rsidP="002A4247">
            <w:pPr>
              <w:jc w:val="center"/>
              <w:rPr>
                <w:szCs w:val="24"/>
              </w:rPr>
            </w:pPr>
          </w:p>
          <w:p w:rsidR="00B814CB" w:rsidRPr="00957D4F" w:rsidRDefault="00B814CB" w:rsidP="002A4247">
            <w:pPr>
              <w:jc w:val="center"/>
              <w:rPr>
                <w:szCs w:val="24"/>
              </w:rPr>
            </w:pPr>
          </w:p>
          <w:p w:rsidR="00B814CB" w:rsidRPr="00957D4F" w:rsidRDefault="00B814CB" w:rsidP="002A4247">
            <w:pPr>
              <w:jc w:val="center"/>
              <w:rPr>
                <w:szCs w:val="24"/>
              </w:rPr>
            </w:pPr>
          </w:p>
          <w:p w:rsidR="00B814CB" w:rsidRPr="00837382" w:rsidRDefault="00B814CB" w:rsidP="002A4247">
            <w:pPr>
              <w:rPr>
                <w:szCs w:val="24"/>
                <w:highlight w:val="yellow"/>
              </w:rPr>
            </w:pPr>
            <w:r w:rsidRPr="00957D4F">
              <w:rPr>
                <w:szCs w:val="24"/>
              </w:rPr>
              <w:t xml:space="preserve">    </w:t>
            </w:r>
            <w:r w:rsidRPr="00837382">
              <w:rPr>
                <w:szCs w:val="24"/>
                <w:highlight w:val="yellow"/>
              </w:rPr>
              <w:t>.……………………………………………</w:t>
            </w:r>
          </w:p>
          <w:p w:rsidR="00B814CB" w:rsidRPr="00957D4F" w:rsidRDefault="00B814CB" w:rsidP="002A4247">
            <w:pPr>
              <w:jc w:val="center"/>
              <w:rPr>
                <w:i/>
                <w:szCs w:val="24"/>
              </w:rPr>
            </w:pPr>
            <w:r w:rsidRPr="00837382">
              <w:rPr>
                <w:i/>
                <w:szCs w:val="24"/>
                <w:highlight w:val="yellow"/>
              </w:rPr>
              <w:t>doplní zhotovitel</w:t>
            </w:r>
          </w:p>
        </w:tc>
      </w:tr>
    </w:tbl>
    <w:p w:rsidR="00B814CB" w:rsidRPr="00957D4F" w:rsidRDefault="00B814CB" w:rsidP="00B814CB">
      <w:pPr>
        <w:rPr>
          <w:szCs w:val="24"/>
        </w:rPr>
      </w:pPr>
    </w:p>
    <w:p w:rsidR="00B814CB" w:rsidRPr="004D3313" w:rsidRDefault="00B814CB" w:rsidP="00B814CB">
      <w:pPr>
        <w:pStyle w:val="Adresa"/>
        <w:spacing w:after="120"/>
        <w:outlineLvl w:val="0"/>
        <w:rPr>
          <w:rFonts w:ascii="Times New Roman" w:hAnsi="Times New Roman"/>
          <w:sz w:val="24"/>
          <w:szCs w:val="24"/>
        </w:rPr>
      </w:pPr>
      <w:r>
        <w:rPr>
          <w:szCs w:val="24"/>
        </w:rPr>
        <w:t>………………………………………………</w:t>
      </w:r>
    </w:p>
    <w:p w:rsidR="00B814CB" w:rsidRDefault="00B814CB" w:rsidP="00B814CB">
      <w:pPr>
        <w:rPr>
          <w:szCs w:val="24"/>
        </w:rPr>
      </w:pPr>
      <w:r>
        <w:rPr>
          <w:szCs w:val="24"/>
        </w:rPr>
        <w:t xml:space="preserve">Ing. Václav Mahr – výrobně - technický  ředitel </w:t>
      </w:r>
    </w:p>
    <w:p w:rsidR="00B814CB" w:rsidRPr="00B24489" w:rsidRDefault="00B814CB" w:rsidP="00B814CB">
      <w:pPr>
        <w:rPr>
          <w:b/>
          <w:szCs w:val="24"/>
        </w:rPr>
      </w:pPr>
      <w:r>
        <w:rPr>
          <w:szCs w:val="24"/>
        </w:rPr>
        <w:t xml:space="preserve">                    </w:t>
      </w:r>
      <w:r w:rsidRPr="00B24489">
        <w:rPr>
          <w:b/>
          <w:szCs w:val="24"/>
        </w:rPr>
        <w:t xml:space="preserve">VOP CZ, s.p. </w:t>
      </w:r>
    </w:p>
    <w:bookmarkEnd w:id="0"/>
    <w:p w:rsidR="00B814CB" w:rsidRDefault="00B814CB" w:rsidP="00B814CB"/>
    <w:p w:rsidR="004F5373" w:rsidRDefault="004F5373"/>
    <w:sectPr w:rsidR="004F5373" w:rsidSect="001C2231">
      <w:footerReference w:type="default" r:id="rId7"/>
      <w:pgSz w:w="11907" w:h="16834" w:code="9"/>
      <w:pgMar w:top="1418" w:right="992" w:bottom="1134" w:left="993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0C" w:rsidRDefault="00E0548A">
      <w:r>
        <w:separator/>
      </w:r>
    </w:p>
  </w:endnote>
  <w:endnote w:type="continuationSeparator" w:id="0">
    <w:p w:rsidR="0012180C" w:rsidRDefault="00E0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0B" w:rsidRDefault="00B814CB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3670A1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3670A1">
      <w:rPr>
        <w:rStyle w:val="slostrnky"/>
        <w:noProof/>
        <w:sz w:val="16"/>
      </w:rPr>
      <w:t>6</w:t>
    </w:r>
    <w:r>
      <w:rPr>
        <w:rStyle w:val="slostrnky"/>
        <w:sz w:val="16"/>
      </w:rPr>
      <w:fldChar w:fldCharType="end"/>
    </w:r>
  </w:p>
  <w:p w:rsidR="0057030B" w:rsidRDefault="003670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0C" w:rsidRDefault="00E0548A">
      <w:r>
        <w:separator/>
      </w:r>
    </w:p>
  </w:footnote>
  <w:footnote w:type="continuationSeparator" w:id="0">
    <w:p w:rsidR="0012180C" w:rsidRDefault="00E0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188"/>
    <w:multiLevelType w:val="singleLevel"/>
    <w:tmpl w:val="9C0CFE0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0DDE2CC9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0B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F0154"/>
    <w:multiLevelType w:val="hybridMultilevel"/>
    <w:tmpl w:val="DF602584"/>
    <w:lvl w:ilvl="0" w:tplc="F0B60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1703E"/>
    <w:multiLevelType w:val="hybridMultilevel"/>
    <w:tmpl w:val="1518961E"/>
    <w:lvl w:ilvl="0" w:tplc="C0A8A782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sz w:val="22"/>
        <w:szCs w:val="22"/>
      </w:rPr>
    </w:lvl>
    <w:lvl w:ilvl="1" w:tplc="5190563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9D30AB9C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67EA7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5089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66EF1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B1AC9"/>
    <w:multiLevelType w:val="multilevel"/>
    <w:tmpl w:val="7C32284E"/>
    <w:lvl w:ilvl="0">
      <w:start w:val="1"/>
      <w:numFmt w:val="decimal"/>
      <w:pStyle w:val="cislov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A55727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CB"/>
    <w:rsid w:val="0012180C"/>
    <w:rsid w:val="003670A1"/>
    <w:rsid w:val="004F5373"/>
    <w:rsid w:val="00B814CB"/>
    <w:rsid w:val="00E0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6215"/>
  <w15:chartTrackingRefBased/>
  <w15:docId w15:val="{096C0CDA-57B3-460B-B25B-ADAFA410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4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14CB"/>
    <w:pPr>
      <w:keepNext/>
      <w:numPr>
        <w:numId w:val="2"/>
      </w:numPr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14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B814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814C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814CB"/>
  </w:style>
  <w:style w:type="paragraph" w:customStyle="1" w:styleId="cislovany">
    <w:name w:val="cislovany"/>
    <w:basedOn w:val="Normlnodsazen"/>
    <w:rsid w:val="00B814CB"/>
    <w:pPr>
      <w:numPr>
        <w:numId w:val="1"/>
      </w:numPr>
      <w:ind w:left="708" w:firstLine="0"/>
    </w:pPr>
  </w:style>
  <w:style w:type="paragraph" w:customStyle="1" w:styleId="Barevnseznamzvraznn11">
    <w:name w:val="Barevný seznam – zvýraznění 11"/>
    <w:basedOn w:val="Normln"/>
    <w:qFormat/>
    <w:rsid w:val="00B814CB"/>
    <w:pPr>
      <w:ind w:left="708"/>
    </w:pPr>
  </w:style>
  <w:style w:type="paragraph" w:styleId="Odstavecseseznamem">
    <w:name w:val="List Paragraph"/>
    <w:basedOn w:val="Normln"/>
    <w:uiPriority w:val="34"/>
    <w:qFormat/>
    <w:rsid w:val="00B814CB"/>
    <w:pPr>
      <w:ind w:left="708"/>
    </w:pPr>
  </w:style>
  <w:style w:type="paragraph" w:styleId="Zkladntext">
    <w:name w:val="Body Text"/>
    <w:basedOn w:val="Normln"/>
    <w:link w:val="ZkladntextChar"/>
    <w:rsid w:val="00B814CB"/>
    <w:rPr>
      <w:rFonts w:ascii="Arial" w:hAnsi="Arial" w:cs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B814CB"/>
    <w:rPr>
      <w:rFonts w:ascii="Arial" w:eastAsia="Times New Roman" w:hAnsi="Arial" w:cs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814CB"/>
    <w:pPr>
      <w:ind w:left="360"/>
    </w:pPr>
    <w:rPr>
      <w:rFonts w:ascii="Arial" w:hAnsi="Arial" w:cs="Arial"/>
      <w:sz w:val="22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14CB"/>
    <w:rPr>
      <w:rFonts w:ascii="Arial" w:eastAsia="Times New Roman" w:hAnsi="Arial" w:cs="Arial"/>
      <w:szCs w:val="24"/>
      <w:lang w:eastAsia="cs-CZ"/>
    </w:rPr>
  </w:style>
  <w:style w:type="paragraph" w:customStyle="1" w:styleId="Adresa">
    <w:name w:val="Adresa"/>
    <w:basedOn w:val="Normln"/>
    <w:rsid w:val="00B814CB"/>
    <w:pPr>
      <w:jc w:val="left"/>
    </w:pPr>
    <w:rPr>
      <w:rFonts w:ascii="Arial" w:hAnsi="Arial"/>
      <w:sz w:val="22"/>
      <w:lang w:eastAsia="en-US"/>
    </w:rPr>
  </w:style>
  <w:style w:type="paragraph" w:customStyle="1" w:styleId="Import2">
    <w:name w:val="Import 2"/>
    <w:rsid w:val="00B814CB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3">
    <w:name w:val="Import 3"/>
    <w:rsid w:val="00B814CB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Normlnodsazen">
    <w:name w:val="Normal Indent"/>
    <w:basedOn w:val="Normln"/>
    <w:uiPriority w:val="99"/>
    <w:semiHidden/>
    <w:unhideWhenUsed/>
    <w:rsid w:val="00B814C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1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4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Ručka Karel</dc:creator>
  <cp:keywords/>
  <dc:description/>
  <cp:lastModifiedBy>Bartoň Bronislav</cp:lastModifiedBy>
  <cp:revision>2</cp:revision>
  <cp:lastPrinted>2020-05-28T05:02:00Z</cp:lastPrinted>
  <dcterms:created xsi:type="dcterms:W3CDTF">2020-07-20T11:46:00Z</dcterms:created>
  <dcterms:modified xsi:type="dcterms:W3CDTF">2020-07-20T11:46:00Z</dcterms:modified>
</cp:coreProperties>
</file>