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E28E1" w14:textId="1D0459F2" w:rsidR="00F47912" w:rsidRPr="00F312FD" w:rsidRDefault="00085091" w:rsidP="00F47912">
      <w:pPr>
        <w:spacing w:after="0" w:line="240" w:lineRule="auto"/>
        <w:jc w:val="center"/>
        <w:rPr>
          <w:rFonts w:asciiTheme="minorHAnsi" w:hAnsiTheme="minorHAnsi" w:cstheme="minorHAnsi"/>
          <w:sz w:val="32"/>
          <w:szCs w:val="32"/>
        </w:rPr>
      </w:pPr>
      <w:r>
        <w:rPr>
          <w:rFonts w:asciiTheme="minorHAnsi" w:hAnsiTheme="minorHAnsi" w:cstheme="minorHAnsi"/>
          <w:b/>
          <w:bCs/>
          <w:sz w:val="32"/>
          <w:szCs w:val="32"/>
        </w:rPr>
        <w:t>V</w:t>
      </w:r>
      <w:r w:rsidR="00F47912" w:rsidRPr="00F312FD">
        <w:rPr>
          <w:rFonts w:asciiTheme="minorHAnsi" w:hAnsiTheme="minorHAnsi" w:cstheme="minorHAnsi"/>
          <w:b/>
          <w:bCs/>
          <w:sz w:val="32"/>
          <w:szCs w:val="32"/>
        </w:rPr>
        <w:t xml:space="preserve">ŠEOBECNÉ </w:t>
      </w:r>
      <w:r w:rsidR="001B6D12" w:rsidRPr="00F312FD">
        <w:rPr>
          <w:rFonts w:asciiTheme="minorHAnsi" w:hAnsiTheme="minorHAnsi" w:cstheme="minorHAnsi"/>
          <w:b/>
          <w:bCs/>
          <w:sz w:val="32"/>
          <w:szCs w:val="32"/>
        </w:rPr>
        <w:t>NÁKUPNÍ PODMÍNKY</w:t>
      </w:r>
    </w:p>
    <w:p w14:paraId="74D997B8" w14:textId="77777777" w:rsidR="00FE323F" w:rsidRPr="00A146F4" w:rsidRDefault="00FE323F" w:rsidP="00F47912">
      <w:pPr>
        <w:spacing w:after="0" w:line="240" w:lineRule="auto"/>
        <w:jc w:val="both"/>
        <w:rPr>
          <w:rFonts w:asciiTheme="minorHAnsi" w:hAnsiTheme="minorHAnsi" w:cstheme="minorHAnsi"/>
          <w:szCs w:val="22"/>
        </w:rPr>
      </w:pPr>
    </w:p>
    <w:p w14:paraId="5F1198C6" w14:textId="3AA81B6C" w:rsidR="00F47912" w:rsidRPr="002D1D07" w:rsidRDefault="00812081" w:rsidP="00F47912">
      <w:pPr>
        <w:spacing w:after="0" w:line="240" w:lineRule="auto"/>
        <w:jc w:val="both"/>
        <w:rPr>
          <w:rFonts w:asciiTheme="minorHAnsi" w:hAnsiTheme="minorHAnsi" w:cstheme="minorHAnsi"/>
          <w:szCs w:val="22"/>
        </w:rPr>
      </w:pPr>
      <w:r>
        <w:rPr>
          <w:rFonts w:asciiTheme="minorHAnsi" w:hAnsiTheme="minorHAnsi" w:cstheme="minorHAnsi"/>
          <w:b/>
          <w:bCs/>
          <w:szCs w:val="22"/>
        </w:rPr>
        <w:t xml:space="preserve">Článek </w:t>
      </w:r>
      <w:r w:rsidR="00F47912" w:rsidRPr="002D1D07">
        <w:rPr>
          <w:rFonts w:asciiTheme="minorHAnsi" w:hAnsiTheme="minorHAnsi" w:cstheme="minorHAnsi"/>
          <w:b/>
          <w:bCs/>
          <w:szCs w:val="22"/>
        </w:rPr>
        <w:t>I</w:t>
      </w:r>
      <w:r>
        <w:rPr>
          <w:rFonts w:asciiTheme="minorHAnsi" w:hAnsiTheme="minorHAnsi" w:cstheme="minorHAnsi"/>
          <w:b/>
          <w:bCs/>
          <w:szCs w:val="22"/>
        </w:rPr>
        <w:t xml:space="preserve"> -</w:t>
      </w:r>
      <w:r w:rsidR="00F47912" w:rsidRPr="002D1D07">
        <w:rPr>
          <w:rFonts w:asciiTheme="minorHAnsi" w:hAnsiTheme="minorHAnsi" w:cstheme="minorHAnsi"/>
          <w:b/>
          <w:bCs/>
          <w:szCs w:val="22"/>
        </w:rPr>
        <w:t xml:space="preserve"> Obecná ustanovení </w:t>
      </w:r>
    </w:p>
    <w:p w14:paraId="411ECB8E" w14:textId="77777777" w:rsidR="00F47912" w:rsidRDefault="00F47912" w:rsidP="00823ADE">
      <w:pPr>
        <w:pStyle w:val="Odstavecseseznamem"/>
        <w:numPr>
          <w:ilvl w:val="0"/>
          <w:numId w:val="26"/>
        </w:numPr>
        <w:spacing w:after="0" w:line="240" w:lineRule="auto"/>
        <w:ind w:left="851" w:hanging="567"/>
        <w:jc w:val="both"/>
        <w:rPr>
          <w:rFonts w:asciiTheme="minorHAnsi" w:hAnsiTheme="minorHAnsi" w:cstheme="minorHAnsi"/>
          <w:szCs w:val="22"/>
        </w:rPr>
      </w:pPr>
      <w:r w:rsidRPr="00424647">
        <w:rPr>
          <w:rFonts w:asciiTheme="minorHAnsi" w:hAnsiTheme="minorHAnsi" w:cstheme="minorHAnsi"/>
          <w:szCs w:val="22"/>
        </w:rPr>
        <w:t xml:space="preserve">Tyto </w:t>
      </w:r>
      <w:r w:rsidRPr="00424647">
        <w:rPr>
          <w:rFonts w:asciiTheme="minorHAnsi" w:hAnsiTheme="minorHAnsi" w:cstheme="minorHAnsi"/>
          <w:i/>
          <w:szCs w:val="22"/>
        </w:rPr>
        <w:t xml:space="preserve">Všeobecné </w:t>
      </w:r>
      <w:r w:rsidR="001B6D12" w:rsidRPr="00424647">
        <w:rPr>
          <w:rFonts w:asciiTheme="minorHAnsi" w:hAnsiTheme="minorHAnsi" w:cstheme="minorHAnsi"/>
          <w:i/>
          <w:szCs w:val="22"/>
        </w:rPr>
        <w:t xml:space="preserve">nákupní podmínky </w:t>
      </w:r>
      <w:r w:rsidRPr="00424647">
        <w:rPr>
          <w:rFonts w:asciiTheme="minorHAnsi" w:hAnsiTheme="minorHAnsi" w:cstheme="minorHAnsi"/>
          <w:szCs w:val="22"/>
        </w:rPr>
        <w:t xml:space="preserve">(dále jen </w:t>
      </w:r>
      <w:r w:rsidR="001B6D12" w:rsidRPr="00424647">
        <w:rPr>
          <w:rFonts w:asciiTheme="minorHAnsi" w:hAnsiTheme="minorHAnsi" w:cstheme="minorHAnsi"/>
          <w:b/>
          <w:szCs w:val="22"/>
        </w:rPr>
        <w:t>„VNP</w:t>
      </w:r>
      <w:r w:rsidRPr="00424647">
        <w:rPr>
          <w:rFonts w:asciiTheme="minorHAnsi" w:hAnsiTheme="minorHAnsi" w:cstheme="minorHAnsi"/>
          <w:b/>
          <w:szCs w:val="22"/>
        </w:rPr>
        <w:t>“</w:t>
      </w:r>
      <w:r w:rsidRPr="00424647">
        <w:rPr>
          <w:rFonts w:asciiTheme="minorHAnsi" w:hAnsiTheme="minorHAnsi" w:cstheme="minorHAnsi"/>
          <w:szCs w:val="22"/>
        </w:rPr>
        <w:t xml:space="preserve">) upravují práva a povinnosti plynoucí z kupních smluv, jejichž smluvní stranou je VOP CZ, s.p., se sídlem v Šenově u Nového Jičína, Dukelská 102, PSČ 742 42, Česká republika, IČ: 00000493 (dále jen </w:t>
      </w:r>
      <w:r w:rsidRPr="00424647">
        <w:rPr>
          <w:rFonts w:asciiTheme="minorHAnsi" w:hAnsiTheme="minorHAnsi" w:cstheme="minorHAnsi"/>
          <w:b/>
          <w:szCs w:val="22"/>
        </w:rPr>
        <w:t>„Kupující“</w:t>
      </w:r>
      <w:r w:rsidRPr="00424647">
        <w:rPr>
          <w:rFonts w:asciiTheme="minorHAnsi" w:hAnsiTheme="minorHAnsi" w:cstheme="minorHAnsi"/>
          <w:szCs w:val="22"/>
        </w:rPr>
        <w:t xml:space="preserve">), jakožto kupující (dále jen </w:t>
      </w:r>
      <w:r w:rsidRPr="00424647">
        <w:rPr>
          <w:rFonts w:asciiTheme="minorHAnsi" w:hAnsiTheme="minorHAnsi" w:cstheme="minorHAnsi"/>
          <w:b/>
          <w:szCs w:val="22"/>
        </w:rPr>
        <w:t>„Kupní smlouvy“</w:t>
      </w:r>
      <w:r w:rsidRPr="00424647">
        <w:rPr>
          <w:rFonts w:asciiTheme="minorHAnsi" w:hAnsiTheme="minorHAnsi" w:cstheme="minorHAnsi"/>
          <w:szCs w:val="22"/>
        </w:rPr>
        <w:t>)</w:t>
      </w:r>
      <w:r w:rsidR="00576381">
        <w:rPr>
          <w:rFonts w:asciiTheme="minorHAnsi" w:hAnsiTheme="minorHAnsi" w:cstheme="minorHAnsi"/>
          <w:szCs w:val="22"/>
        </w:rPr>
        <w:t>, a jejichž předmětem je dodání movitých věcí</w:t>
      </w:r>
      <w:r w:rsidR="006D7258">
        <w:rPr>
          <w:rFonts w:asciiTheme="minorHAnsi" w:hAnsiTheme="minorHAnsi" w:cstheme="minorHAnsi"/>
          <w:szCs w:val="22"/>
        </w:rPr>
        <w:t xml:space="preserve"> Kupujícímu</w:t>
      </w:r>
      <w:r w:rsidRPr="00424647">
        <w:rPr>
          <w:rFonts w:asciiTheme="minorHAnsi" w:hAnsiTheme="minorHAnsi" w:cstheme="minorHAnsi"/>
          <w:szCs w:val="22"/>
        </w:rPr>
        <w:t xml:space="preserve">. </w:t>
      </w:r>
    </w:p>
    <w:p w14:paraId="5573E871" w14:textId="5DACA0F6" w:rsidR="00F47912" w:rsidRPr="00B50B26" w:rsidRDefault="00F47912" w:rsidP="00823ADE">
      <w:pPr>
        <w:pStyle w:val="Odstavecseseznamem"/>
        <w:numPr>
          <w:ilvl w:val="0"/>
          <w:numId w:val="26"/>
        </w:numPr>
        <w:spacing w:after="0" w:line="240" w:lineRule="auto"/>
        <w:ind w:left="851" w:hanging="567"/>
        <w:jc w:val="both"/>
        <w:rPr>
          <w:rFonts w:asciiTheme="minorHAnsi" w:hAnsiTheme="minorHAnsi" w:cstheme="minorHAnsi"/>
          <w:szCs w:val="22"/>
        </w:rPr>
      </w:pPr>
      <w:r w:rsidRPr="00424647">
        <w:rPr>
          <w:rFonts w:asciiTheme="minorHAnsi" w:hAnsiTheme="minorHAnsi" w:cstheme="minorHAnsi"/>
          <w:szCs w:val="22"/>
        </w:rPr>
        <w:t xml:space="preserve">V případě rozporu mezi </w:t>
      </w:r>
      <w:r w:rsidR="009C1CEB" w:rsidRPr="00424647">
        <w:rPr>
          <w:rFonts w:asciiTheme="minorHAnsi" w:hAnsiTheme="minorHAnsi" w:cstheme="minorHAnsi"/>
          <w:szCs w:val="22"/>
        </w:rPr>
        <w:t>Kupní smlouvou</w:t>
      </w:r>
      <w:r w:rsidR="002E1159">
        <w:rPr>
          <w:rFonts w:asciiTheme="minorHAnsi" w:hAnsiTheme="minorHAnsi" w:cstheme="minorHAnsi"/>
          <w:szCs w:val="22"/>
        </w:rPr>
        <w:t>, smlouvou o obchodních podmínkách</w:t>
      </w:r>
      <w:r w:rsidR="009C1CEB" w:rsidRPr="00424647">
        <w:rPr>
          <w:rFonts w:asciiTheme="minorHAnsi" w:hAnsiTheme="minorHAnsi" w:cstheme="minorHAnsi"/>
          <w:szCs w:val="22"/>
        </w:rPr>
        <w:t xml:space="preserve"> </w:t>
      </w:r>
      <w:r w:rsidR="002E1159">
        <w:rPr>
          <w:rFonts w:asciiTheme="minorHAnsi" w:hAnsiTheme="minorHAnsi" w:cstheme="minorHAnsi"/>
          <w:szCs w:val="22"/>
        </w:rPr>
        <w:t xml:space="preserve">(dále jen </w:t>
      </w:r>
      <w:r w:rsidR="002E1159" w:rsidRPr="002E1159">
        <w:rPr>
          <w:rFonts w:asciiTheme="minorHAnsi" w:hAnsiTheme="minorHAnsi" w:cstheme="minorHAnsi"/>
          <w:b/>
          <w:szCs w:val="22"/>
        </w:rPr>
        <w:t>„Rámcová smlouva“</w:t>
      </w:r>
      <w:r w:rsidR="002E1159">
        <w:rPr>
          <w:rFonts w:asciiTheme="minorHAnsi" w:hAnsiTheme="minorHAnsi" w:cstheme="minorHAnsi"/>
          <w:szCs w:val="22"/>
        </w:rPr>
        <w:t xml:space="preserve">) </w:t>
      </w:r>
      <w:r w:rsidRPr="00424647">
        <w:rPr>
          <w:rFonts w:asciiTheme="minorHAnsi" w:hAnsiTheme="minorHAnsi" w:cstheme="minorHAnsi"/>
          <w:szCs w:val="22"/>
        </w:rPr>
        <w:t>a</w:t>
      </w:r>
      <w:r w:rsidR="002E1159">
        <w:rPr>
          <w:rFonts w:asciiTheme="minorHAnsi" w:hAnsiTheme="minorHAnsi" w:cstheme="minorHAnsi"/>
          <w:szCs w:val="22"/>
        </w:rPr>
        <w:t>/nebo</w:t>
      </w:r>
      <w:r w:rsidRPr="00424647">
        <w:rPr>
          <w:rFonts w:asciiTheme="minorHAnsi" w:hAnsiTheme="minorHAnsi" w:cstheme="minorHAnsi"/>
          <w:szCs w:val="22"/>
        </w:rPr>
        <w:t xml:space="preserve"> </w:t>
      </w:r>
      <w:r w:rsidR="009C1CEB" w:rsidRPr="00424647">
        <w:rPr>
          <w:rFonts w:asciiTheme="minorHAnsi" w:hAnsiTheme="minorHAnsi" w:cstheme="minorHAnsi"/>
          <w:szCs w:val="22"/>
        </w:rPr>
        <w:t>V</w:t>
      </w:r>
      <w:r w:rsidRPr="00424647">
        <w:rPr>
          <w:rFonts w:asciiTheme="minorHAnsi" w:hAnsiTheme="minorHAnsi" w:cstheme="minorHAnsi"/>
          <w:szCs w:val="22"/>
        </w:rPr>
        <w:t>N</w:t>
      </w:r>
      <w:r w:rsidR="009C1CEB" w:rsidRPr="00424647">
        <w:rPr>
          <w:rFonts w:asciiTheme="minorHAnsi" w:hAnsiTheme="minorHAnsi" w:cstheme="minorHAnsi"/>
          <w:szCs w:val="22"/>
        </w:rPr>
        <w:t>P</w:t>
      </w:r>
      <w:r w:rsidRPr="00424647">
        <w:rPr>
          <w:rFonts w:asciiTheme="minorHAnsi" w:hAnsiTheme="minorHAnsi" w:cstheme="minorHAnsi"/>
          <w:szCs w:val="22"/>
        </w:rPr>
        <w:t xml:space="preserve"> </w:t>
      </w:r>
      <w:r w:rsidR="002E1159">
        <w:rPr>
          <w:rFonts w:asciiTheme="minorHAnsi" w:hAnsiTheme="minorHAnsi" w:cstheme="minorHAnsi"/>
          <w:szCs w:val="22"/>
        </w:rPr>
        <w:t>je</w:t>
      </w:r>
      <w:r w:rsidR="00B50B26">
        <w:rPr>
          <w:rFonts w:asciiTheme="minorHAnsi" w:hAnsiTheme="minorHAnsi" w:cstheme="minorHAnsi"/>
          <w:szCs w:val="22"/>
        </w:rPr>
        <w:t xml:space="preserve"> pořadí přednosti následující: </w:t>
      </w:r>
      <w:r w:rsidR="00B50B26" w:rsidRPr="00882F14">
        <w:rPr>
          <w:rFonts w:asciiTheme="minorHAnsi" w:hAnsiTheme="minorHAnsi" w:cstheme="minorHAnsi"/>
          <w:b/>
          <w:szCs w:val="22"/>
        </w:rPr>
        <w:t xml:space="preserve">(i) </w:t>
      </w:r>
      <w:r w:rsidR="00B50B26">
        <w:rPr>
          <w:rFonts w:asciiTheme="minorHAnsi" w:hAnsiTheme="minorHAnsi" w:cstheme="minorHAnsi"/>
          <w:szCs w:val="22"/>
        </w:rPr>
        <w:t xml:space="preserve">Kupní smlouva, </w:t>
      </w:r>
      <w:r w:rsidR="00B50B26" w:rsidRPr="00882F14">
        <w:rPr>
          <w:rFonts w:asciiTheme="minorHAnsi" w:hAnsiTheme="minorHAnsi" w:cstheme="minorHAnsi"/>
          <w:b/>
          <w:szCs w:val="22"/>
        </w:rPr>
        <w:t>(ii)</w:t>
      </w:r>
      <w:r w:rsidR="00B50B26">
        <w:rPr>
          <w:rFonts w:asciiTheme="minorHAnsi" w:hAnsiTheme="minorHAnsi" w:cstheme="minorHAnsi"/>
          <w:szCs w:val="22"/>
        </w:rPr>
        <w:t xml:space="preserve"> Rámcová smlouva, </w:t>
      </w:r>
      <w:r w:rsidR="00B50B26" w:rsidRPr="00882F14">
        <w:rPr>
          <w:rFonts w:asciiTheme="minorHAnsi" w:hAnsiTheme="minorHAnsi" w:cstheme="minorHAnsi"/>
          <w:b/>
          <w:szCs w:val="22"/>
        </w:rPr>
        <w:t>(iii)</w:t>
      </w:r>
      <w:r w:rsidR="002E1159" w:rsidRPr="00B50B26">
        <w:rPr>
          <w:rFonts w:asciiTheme="minorHAnsi" w:hAnsiTheme="minorHAnsi" w:cstheme="minorHAnsi"/>
          <w:szCs w:val="22"/>
        </w:rPr>
        <w:t xml:space="preserve"> </w:t>
      </w:r>
      <w:r w:rsidR="00B50B26">
        <w:rPr>
          <w:rFonts w:asciiTheme="minorHAnsi" w:hAnsiTheme="minorHAnsi" w:cstheme="minorHAnsi"/>
          <w:szCs w:val="22"/>
        </w:rPr>
        <w:t>VNP</w:t>
      </w:r>
      <w:r w:rsidR="00CA271A">
        <w:rPr>
          <w:rFonts w:asciiTheme="minorHAnsi" w:hAnsiTheme="minorHAnsi" w:cstheme="minorHAnsi"/>
          <w:szCs w:val="22"/>
        </w:rPr>
        <w:t xml:space="preserve"> a </w:t>
      </w:r>
      <w:r w:rsidR="00CA271A" w:rsidRPr="00CA271A">
        <w:rPr>
          <w:rFonts w:asciiTheme="minorHAnsi" w:hAnsiTheme="minorHAnsi" w:cstheme="minorHAnsi"/>
          <w:b/>
          <w:szCs w:val="22"/>
        </w:rPr>
        <w:t>(iv)</w:t>
      </w:r>
      <w:r w:rsidR="00667E3C">
        <w:rPr>
          <w:rFonts w:asciiTheme="minorHAnsi" w:hAnsiTheme="minorHAnsi" w:cstheme="minorHAnsi"/>
          <w:szCs w:val="22"/>
        </w:rPr>
        <w:t xml:space="preserve"> obecně závazný</w:t>
      </w:r>
      <w:r w:rsidR="00CA271A">
        <w:rPr>
          <w:rFonts w:asciiTheme="minorHAnsi" w:hAnsiTheme="minorHAnsi" w:cstheme="minorHAnsi"/>
          <w:szCs w:val="22"/>
        </w:rPr>
        <w:t xml:space="preserve"> předpis</w:t>
      </w:r>
      <w:r w:rsidRPr="00B50B26">
        <w:rPr>
          <w:rFonts w:asciiTheme="minorHAnsi" w:hAnsiTheme="minorHAnsi" w:cstheme="minorHAnsi"/>
          <w:szCs w:val="22"/>
        </w:rPr>
        <w:t xml:space="preserve">. </w:t>
      </w:r>
      <w:r w:rsidR="008579A1">
        <w:rPr>
          <w:rFonts w:asciiTheme="minorHAnsi" w:hAnsiTheme="minorHAnsi" w:cstheme="minorHAnsi"/>
          <w:szCs w:val="22"/>
        </w:rPr>
        <w:t>Ustanovení těchto VNP se proto použijí v případech, kdy Kupní ani Rámcová smlouva nestanoví jinak.</w:t>
      </w:r>
      <w:r w:rsidRPr="00B50B26">
        <w:rPr>
          <w:rFonts w:asciiTheme="minorHAnsi" w:hAnsiTheme="minorHAnsi" w:cstheme="minorHAnsi"/>
          <w:szCs w:val="22"/>
        </w:rPr>
        <w:t xml:space="preserve"> </w:t>
      </w:r>
    </w:p>
    <w:p w14:paraId="5AA9196E" w14:textId="77777777" w:rsidR="000562D8" w:rsidRPr="000562D8" w:rsidRDefault="00F47912" w:rsidP="000562D8">
      <w:pPr>
        <w:pStyle w:val="Odstavecseseznamem"/>
        <w:numPr>
          <w:ilvl w:val="0"/>
          <w:numId w:val="26"/>
        </w:numPr>
        <w:spacing w:after="0" w:line="240" w:lineRule="auto"/>
        <w:ind w:left="851" w:hanging="567"/>
        <w:jc w:val="both"/>
        <w:rPr>
          <w:rFonts w:asciiTheme="minorHAnsi" w:hAnsiTheme="minorHAnsi" w:cstheme="minorHAnsi"/>
          <w:szCs w:val="22"/>
        </w:rPr>
      </w:pPr>
      <w:r w:rsidRPr="00424647">
        <w:rPr>
          <w:rFonts w:asciiTheme="minorHAnsi" w:hAnsiTheme="minorHAnsi" w:cstheme="minorHAnsi"/>
          <w:szCs w:val="22"/>
        </w:rPr>
        <w:t>Obsahuje-li Kupní smlouva</w:t>
      </w:r>
      <w:r w:rsidR="006D7258">
        <w:rPr>
          <w:rFonts w:asciiTheme="minorHAnsi" w:hAnsiTheme="minorHAnsi" w:cstheme="minorHAnsi"/>
          <w:szCs w:val="22"/>
        </w:rPr>
        <w:t xml:space="preserve">, </w:t>
      </w:r>
      <w:r w:rsidR="00B50B26">
        <w:rPr>
          <w:rFonts w:asciiTheme="minorHAnsi" w:hAnsiTheme="minorHAnsi" w:cstheme="minorHAnsi"/>
          <w:szCs w:val="22"/>
        </w:rPr>
        <w:t xml:space="preserve">Rámcová smlouva či </w:t>
      </w:r>
      <w:r w:rsidR="006D7258">
        <w:rPr>
          <w:rFonts w:asciiTheme="minorHAnsi" w:hAnsiTheme="minorHAnsi" w:cstheme="minorHAnsi"/>
          <w:szCs w:val="22"/>
        </w:rPr>
        <w:t>jiná smlouva</w:t>
      </w:r>
      <w:r w:rsidR="00B50B26">
        <w:rPr>
          <w:rFonts w:asciiTheme="minorHAnsi" w:hAnsiTheme="minorHAnsi" w:cstheme="minorHAnsi"/>
          <w:szCs w:val="22"/>
        </w:rPr>
        <w:t xml:space="preserve"> nebo</w:t>
      </w:r>
      <w:r w:rsidRPr="00424647">
        <w:rPr>
          <w:rFonts w:asciiTheme="minorHAnsi" w:hAnsiTheme="minorHAnsi" w:cstheme="minorHAnsi"/>
          <w:szCs w:val="22"/>
        </w:rPr>
        <w:t xml:space="preserve"> ob</w:t>
      </w:r>
      <w:r w:rsidR="009C1CEB" w:rsidRPr="00424647">
        <w:rPr>
          <w:rFonts w:asciiTheme="minorHAnsi" w:hAnsiTheme="minorHAnsi" w:cstheme="minorHAnsi"/>
          <w:szCs w:val="22"/>
        </w:rPr>
        <w:t>jednávka Kupujícího odkaz na V</w:t>
      </w:r>
      <w:r w:rsidRPr="00424647">
        <w:rPr>
          <w:rFonts w:asciiTheme="minorHAnsi" w:hAnsiTheme="minorHAnsi" w:cstheme="minorHAnsi"/>
          <w:szCs w:val="22"/>
        </w:rPr>
        <w:t>N</w:t>
      </w:r>
      <w:r w:rsidR="009C1CEB" w:rsidRPr="00424647">
        <w:rPr>
          <w:rFonts w:asciiTheme="minorHAnsi" w:hAnsiTheme="minorHAnsi" w:cstheme="minorHAnsi"/>
          <w:szCs w:val="22"/>
        </w:rPr>
        <w:t>P, tvoří V</w:t>
      </w:r>
      <w:r w:rsidRPr="00424647">
        <w:rPr>
          <w:rFonts w:asciiTheme="minorHAnsi" w:hAnsiTheme="minorHAnsi" w:cstheme="minorHAnsi"/>
          <w:szCs w:val="22"/>
        </w:rPr>
        <w:t>N</w:t>
      </w:r>
      <w:r w:rsidR="009C1CEB" w:rsidRPr="00424647">
        <w:rPr>
          <w:rFonts w:asciiTheme="minorHAnsi" w:hAnsiTheme="minorHAnsi" w:cstheme="minorHAnsi"/>
          <w:szCs w:val="22"/>
        </w:rPr>
        <w:t>P</w:t>
      </w:r>
      <w:r w:rsidR="00CF6CD4">
        <w:rPr>
          <w:rFonts w:asciiTheme="minorHAnsi" w:hAnsiTheme="minorHAnsi" w:cstheme="minorHAnsi"/>
          <w:szCs w:val="22"/>
        </w:rPr>
        <w:t xml:space="preserve"> nedílnou součást dané </w:t>
      </w:r>
      <w:r w:rsidR="000562D8">
        <w:rPr>
          <w:rFonts w:asciiTheme="minorHAnsi" w:hAnsiTheme="minorHAnsi" w:cstheme="minorHAnsi"/>
          <w:szCs w:val="22"/>
        </w:rPr>
        <w:t xml:space="preserve">smlouvy či objednávky. </w:t>
      </w:r>
    </w:p>
    <w:p w14:paraId="24417DC2" w14:textId="77777777" w:rsidR="00F47912" w:rsidRPr="002D1D07" w:rsidRDefault="00F47912" w:rsidP="00F47912">
      <w:pPr>
        <w:spacing w:after="0" w:line="240" w:lineRule="auto"/>
        <w:jc w:val="both"/>
        <w:rPr>
          <w:rFonts w:asciiTheme="minorHAnsi" w:hAnsiTheme="minorHAnsi" w:cstheme="minorHAnsi"/>
          <w:szCs w:val="22"/>
        </w:rPr>
      </w:pPr>
    </w:p>
    <w:p w14:paraId="7F824B6C" w14:textId="5E976969" w:rsidR="00F47912" w:rsidRPr="002D1D07" w:rsidRDefault="00812081" w:rsidP="00F47912">
      <w:pPr>
        <w:spacing w:after="0" w:line="240" w:lineRule="auto"/>
        <w:jc w:val="both"/>
        <w:rPr>
          <w:rFonts w:asciiTheme="minorHAnsi" w:hAnsiTheme="minorHAnsi" w:cstheme="minorHAnsi"/>
          <w:szCs w:val="22"/>
        </w:rPr>
      </w:pPr>
      <w:r>
        <w:rPr>
          <w:rFonts w:asciiTheme="minorHAnsi" w:hAnsiTheme="minorHAnsi" w:cstheme="minorHAnsi"/>
          <w:b/>
          <w:bCs/>
          <w:szCs w:val="22"/>
        </w:rPr>
        <w:t xml:space="preserve">Článek </w:t>
      </w:r>
      <w:r w:rsidR="00F47912" w:rsidRPr="002D1D07">
        <w:rPr>
          <w:rFonts w:asciiTheme="minorHAnsi" w:hAnsiTheme="minorHAnsi" w:cstheme="minorHAnsi"/>
          <w:b/>
          <w:bCs/>
          <w:szCs w:val="22"/>
        </w:rPr>
        <w:t>II</w:t>
      </w:r>
      <w:r>
        <w:rPr>
          <w:rFonts w:asciiTheme="minorHAnsi" w:hAnsiTheme="minorHAnsi" w:cstheme="minorHAnsi"/>
          <w:b/>
          <w:bCs/>
          <w:szCs w:val="22"/>
        </w:rPr>
        <w:t xml:space="preserve"> -</w:t>
      </w:r>
      <w:r w:rsidR="00F47912" w:rsidRPr="002D1D07">
        <w:rPr>
          <w:rFonts w:asciiTheme="minorHAnsi" w:hAnsiTheme="minorHAnsi" w:cstheme="minorHAnsi"/>
          <w:b/>
          <w:bCs/>
          <w:szCs w:val="22"/>
        </w:rPr>
        <w:t xml:space="preserve"> Kupní smlouvy</w:t>
      </w:r>
      <w:r w:rsidR="00CF6CD4">
        <w:rPr>
          <w:rFonts w:asciiTheme="minorHAnsi" w:hAnsiTheme="minorHAnsi" w:cstheme="minorHAnsi"/>
          <w:b/>
          <w:bCs/>
          <w:szCs w:val="22"/>
        </w:rPr>
        <w:t xml:space="preserve"> a jejich uzavírání</w:t>
      </w:r>
      <w:r w:rsidR="00F47912" w:rsidRPr="002D1D07">
        <w:rPr>
          <w:rFonts w:asciiTheme="minorHAnsi" w:hAnsiTheme="minorHAnsi" w:cstheme="minorHAnsi"/>
          <w:b/>
          <w:bCs/>
          <w:szCs w:val="22"/>
        </w:rPr>
        <w:t xml:space="preserve"> </w:t>
      </w:r>
    </w:p>
    <w:p w14:paraId="4494672B" w14:textId="77777777" w:rsidR="00F47912" w:rsidRPr="001E28A9" w:rsidRDefault="004B5B8D" w:rsidP="00823ADE">
      <w:pPr>
        <w:pStyle w:val="Odstavecseseznamem"/>
        <w:numPr>
          <w:ilvl w:val="0"/>
          <w:numId w:val="27"/>
        </w:numPr>
        <w:spacing w:after="0" w:line="240" w:lineRule="auto"/>
        <w:ind w:left="851" w:hanging="567"/>
        <w:jc w:val="both"/>
        <w:rPr>
          <w:rFonts w:asciiTheme="minorHAnsi" w:hAnsiTheme="minorHAnsi" w:cstheme="minorHAnsi"/>
          <w:szCs w:val="22"/>
        </w:rPr>
      </w:pPr>
      <w:r w:rsidRPr="001E28A9">
        <w:rPr>
          <w:rFonts w:asciiTheme="minorHAnsi" w:hAnsiTheme="minorHAnsi" w:cstheme="minorHAnsi"/>
          <w:szCs w:val="22"/>
        </w:rPr>
        <w:t>K</w:t>
      </w:r>
      <w:r w:rsidR="00F47912" w:rsidRPr="001E28A9">
        <w:rPr>
          <w:rFonts w:asciiTheme="minorHAnsi" w:hAnsiTheme="minorHAnsi" w:cstheme="minorHAnsi"/>
          <w:szCs w:val="22"/>
        </w:rPr>
        <w:t>upní smlouvou se Prodávající zavazuj</w:t>
      </w:r>
      <w:r w:rsidR="00576381" w:rsidRPr="001E28A9">
        <w:rPr>
          <w:rFonts w:asciiTheme="minorHAnsi" w:hAnsiTheme="minorHAnsi" w:cstheme="minorHAnsi"/>
          <w:szCs w:val="22"/>
        </w:rPr>
        <w:t xml:space="preserve">e dodat Kupujícímu movitou věc </w:t>
      </w:r>
      <w:r w:rsidR="00F47912" w:rsidRPr="001E28A9">
        <w:rPr>
          <w:rFonts w:asciiTheme="minorHAnsi" w:hAnsiTheme="minorHAnsi" w:cstheme="minorHAnsi"/>
          <w:szCs w:val="22"/>
        </w:rPr>
        <w:t xml:space="preserve">určenou jednotlivě nebo co do množství a druhu </w:t>
      </w:r>
      <w:r w:rsidR="00576381" w:rsidRPr="001E28A9">
        <w:rPr>
          <w:rFonts w:asciiTheme="minorHAnsi" w:hAnsiTheme="minorHAnsi" w:cstheme="minorHAnsi"/>
          <w:szCs w:val="22"/>
        </w:rPr>
        <w:t xml:space="preserve">(dále jen </w:t>
      </w:r>
      <w:r w:rsidR="00576381" w:rsidRPr="001E28A9">
        <w:rPr>
          <w:rFonts w:asciiTheme="minorHAnsi" w:hAnsiTheme="minorHAnsi" w:cstheme="minorHAnsi"/>
          <w:b/>
          <w:szCs w:val="22"/>
        </w:rPr>
        <w:t>„Zboží“</w:t>
      </w:r>
      <w:r w:rsidR="00576381" w:rsidRPr="001E28A9">
        <w:rPr>
          <w:rFonts w:asciiTheme="minorHAnsi" w:hAnsiTheme="minorHAnsi" w:cstheme="minorHAnsi"/>
          <w:szCs w:val="22"/>
        </w:rPr>
        <w:t xml:space="preserve">) </w:t>
      </w:r>
      <w:r w:rsidR="00F47912" w:rsidRPr="001E28A9">
        <w:rPr>
          <w:rFonts w:asciiTheme="minorHAnsi" w:hAnsiTheme="minorHAnsi" w:cstheme="minorHAnsi"/>
          <w:szCs w:val="22"/>
        </w:rPr>
        <w:t>a převést na něho vlas</w:t>
      </w:r>
      <w:r w:rsidRPr="001E28A9">
        <w:rPr>
          <w:rFonts w:asciiTheme="minorHAnsi" w:hAnsiTheme="minorHAnsi" w:cstheme="minorHAnsi"/>
          <w:szCs w:val="22"/>
        </w:rPr>
        <w:t>tnické právo ke Zboží;</w:t>
      </w:r>
      <w:r w:rsidR="00F47912" w:rsidRPr="001E28A9">
        <w:rPr>
          <w:rFonts w:asciiTheme="minorHAnsi" w:hAnsiTheme="minorHAnsi" w:cstheme="minorHAnsi"/>
          <w:szCs w:val="22"/>
        </w:rPr>
        <w:t xml:space="preserve"> Kupující se zavazuje zaplatit </w:t>
      </w:r>
      <w:r w:rsidRPr="001E28A9">
        <w:rPr>
          <w:rFonts w:asciiTheme="minorHAnsi" w:hAnsiTheme="minorHAnsi" w:cstheme="minorHAnsi"/>
          <w:szCs w:val="22"/>
        </w:rPr>
        <w:t xml:space="preserve">za Zboží </w:t>
      </w:r>
      <w:r w:rsidR="00F47912" w:rsidRPr="001E28A9">
        <w:rPr>
          <w:rFonts w:asciiTheme="minorHAnsi" w:hAnsiTheme="minorHAnsi" w:cstheme="minorHAnsi"/>
          <w:szCs w:val="22"/>
        </w:rPr>
        <w:t xml:space="preserve">kupní cenu. </w:t>
      </w:r>
    </w:p>
    <w:p w14:paraId="0C46BD0F" w14:textId="77777777" w:rsidR="00F47912" w:rsidRPr="001E28A9" w:rsidRDefault="00F47912" w:rsidP="00823ADE">
      <w:pPr>
        <w:pStyle w:val="Odstavecseseznamem"/>
        <w:numPr>
          <w:ilvl w:val="0"/>
          <w:numId w:val="27"/>
        </w:numPr>
        <w:spacing w:after="0" w:line="240" w:lineRule="auto"/>
        <w:ind w:left="851" w:hanging="567"/>
        <w:jc w:val="both"/>
        <w:rPr>
          <w:rFonts w:asciiTheme="minorHAnsi" w:hAnsiTheme="minorHAnsi" w:cstheme="minorHAnsi"/>
          <w:szCs w:val="22"/>
        </w:rPr>
      </w:pPr>
      <w:r w:rsidRPr="001E28A9">
        <w:rPr>
          <w:rFonts w:asciiTheme="minorHAnsi" w:hAnsiTheme="minorHAnsi" w:cstheme="minorHAnsi"/>
          <w:szCs w:val="22"/>
        </w:rPr>
        <w:t xml:space="preserve">Kupní smlouva musí </w:t>
      </w:r>
      <w:r w:rsidR="00B50B26" w:rsidRPr="001E28A9">
        <w:rPr>
          <w:rFonts w:asciiTheme="minorHAnsi" w:hAnsiTheme="minorHAnsi" w:cstheme="minorHAnsi"/>
          <w:szCs w:val="22"/>
        </w:rPr>
        <w:t xml:space="preserve">být uzavřena </w:t>
      </w:r>
      <w:r w:rsidR="00BF287F" w:rsidRPr="001E28A9">
        <w:rPr>
          <w:rFonts w:asciiTheme="minorHAnsi" w:hAnsiTheme="minorHAnsi" w:cstheme="minorHAnsi"/>
          <w:szCs w:val="22"/>
        </w:rPr>
        <w:t xml:space="preserve">výhradně </w:t>
      </w:r>
      <w:r w:rsidR="00B50B26" w:rsidRPr="001E28A9">
        <w:rPr>
          <w:rFonts w:asciiTheme="minorHAnsi" w:hAnsiTheme="minorHAnsi" w:cstheme="minorHAnsi"/>
          <w:szCs w:val="22"/>
        </w:rPr>
        <w:t>v písemné podobě</w:t>
      </w:r>
      <w:r w:rsidR="00BF287F" w:rsidRPr="001E28A9">
        <w:rPr>
          <w:rFonts w:asciiTheme="minorHAnsi" w:hAnsiTheme="minorHAnsi" w:cstheme="minorHAnsi"/>
          <w:szCs w:val="22"/>
        </w:rPr>
        <w:t>, jinak je neplatná. Ústní ujednán</w:t>
      </w:r>
      <w:r w:rsidR="005C11A8" w:rsidRPr="001E28A9">
        <w:rPr>
          <w:rFonts w:asciiTheme="minorHAnsi" w:hAnsiTheme="minorHAnsi" w:cstheme="minorHAnsi"/>
          <w:szCs w:val="22"/>
        </w:rPr>
        <w:t>í netvoří součást Kupní smlouvy.</w:t>
      </w:r>
    </w:p>
    <w:p w14:paraId="10CF9329" w14:textId="77777777" w:rsidR="00DE23F7" w:rsidRPr="001E28A9" w:rsidRDefault="00DE23F7" w:rsidP="00823ADE">
      <w:pPr>
        <w:pStyle w:val="Odstavecseseznamem"/>
        <w:numPr>
          <w:ilvl w:val="0"/>
          <w:numId w:val="27"/>
        </w:numPr>
        <w:spacing w:after="0" w:line="240" w:lineRule="auto"/>
        <w:ind w:left="851" w:hanging="567"/>
        <w:jc w:val="both"/>
        <w:rPr>
          <w:rFonts w:asciiTheme="minorHAnsi" w:hAnsiTheme="minorHAnsi" w:cstheme="minorHAnsi"/>
          <w:szCs w:val="22"/>
        </w:rPr>
      </w:pPr>
      <w:r w:rsidRPr="001E28A9">
        <w:rPr>
          <w:rFonts w:asciiTheme="minorHAnsi" w:hAnsiTheme="minorHAnsi" w:cstheme="minorHAnsi"/>
          <w:szCs w:val="22"/>
        </w:rPr>
        <w:t>Doba závaznosti objednávky Kupujícího je jeden (1) týden. Po uplynutí této doby není Kupující obsahem své objednávky vázán.</w:t>
      </w:r>
      <w:r w:rsidR="008C7163" w:rsidRPr="001E28A9">
        <w:rPr>
          <w:rFonts w:asciiTheme="minorHAnsi" w:hAnsiTheme="minorHAnsi" w:cstheme="minorHAnsi"/>
          <w:szCs w:val="22"/>
        </w:rPr>
        <w:t xml:space="preserve"> Prodávající je povinen </w:t>
      </w:r>
      <w:r w:rsidR="00130FF2" w:rsidRPr="001E28A9">
        <w:rPr>
          <w:rFonts w:asciiTheme="minorHAnsi" w:hAnsiTheme="minorHAnsi" w:cstheme="minorHAnsi"/>
          <w:szCs w:val="22"/>
        </w:rPr>
        <w:t xml:space="preserve">v této době odpovědět na objednávku buďto oznámením o jejím přijetí nebo odmítnutí. V případě odmítnutí je prodávající povinen současně předložit </w:t>
      </w:r>
      <w:r w:rsidR="00B174CC" w:rsidRPr="001E28A9">
        <w:rPr>
          <w:rFonts w:asciiTheme="minorHAnsi" w:hAnsiTheme="minorHAnsi" w:cstheme="minorHAnsi"/>
          <w:szCs w:val="22"/>
        </w:rPr>
        <w:t xml:space="preserve">Kupujícímu </w:t>
      </w:r>
      <w:r w:rsidR="00130FF2" w:rsidRPr="001E28A9">
        <w:rPr>
          <w:rFonts w:asciiTheme="minorHAnsi" w:hAnsiTheme="minorHAnsi" w:cstheme="minorHAnsi"/>
          <w:szCs w:val="22"/>
        </w:rPr>
        <w:t>protinávrh (tj. nabídku)</w:t>
      </w:r>
      <w:r w:rsidR="00B174CC" w:rsidRPr="001E28A9">
        <w:rPr>
          <w:rFonts w:asciiTheme="minorHAnsi" w:hAnsiTheme="minorHAnsi" w:cstheme="minorHAnsi"/>
          <w:szCs w:val="22"/>
        </w:rPr>
        <w:t>, který bude vycházet z možností prodávajícího a který bude zároveň co nejbližší obsahu odmítnuté objednávky.</w:t>
      </w:r>
      <w:r w:rsidR="00130FF2" w:rsidRPr="001E28A9">
        <w:rPr>
          <w:rFonts w:asciiTheme="minorHAnsi" w:hAnsiTheme="minorHAnsi" w:cstheme="minorHAnsi"/>
          <w:szCs w:val="22"/>
        </w:rPr>
        <w:t xml:space="preserve"> </w:t>
      </w:r>
      <w:r w:rsidR="009D156D" w:rsidRPr="009D156D">
        <w:rPr>
          <w:rFonts w:asciiTheme="minorHAnsi" w:hAnsiTheme="minorHAnsi" w:cstheme="minorHAnsi"/>
          <w:szCs w:val="22"/>
        </w:rPr>
        <w:t>Doba závaznosti protinávrhu je jeden (1) týden</w:t>
      </w:r>
      <w:r w:rsidR="009D156D">
        <w:rPr>
          <w:rFonts w:asciiTheme="minorHAnsi" w:hAnsiTheme="minorHAnsi" w:cstheme="minorHAnsi"/>
          <w:szCs w:val="22"/>
        </w:rPr>
        <w:t>, k jeho přijetí je nezbytný výslovný souhlas Kupujícího</w:t>
      </w:r>
      <w:r w:rsidR="009D156D" w:rsidRPr="009D156D">
        <w:rPr>
          <w:rFonts w:asciiTheme="minorHAnsi" w:hAnsiTheme="minorHAnsi" w:cstheme="minorHAnsi"/>
          <w:szCs w:val="22"/>
        </w:rPr>
        <w:t>.</w:t>
      </w:r>
      <w:r w:rsidR="00130FF2" w:rsidRPr="001E28A9">
        <w:rPr>
          <w:rFonts w:asciiTheme="minorHAnsi" w:hAnsiTheme="minorHAnsi" w:cstheme="minorHAnsi"/>
          <w:szCs w:val="22"/>
        </w:rPr>
        <w:t xml:space="preserve">  </w:t>
      </w:r>
    </w:p>
    <w:p w14:paraId="064D53E8" w14:textId="77777777" w:rsidR="004A662B" w:rsidRPr="001E28A9" w:rsidRDefault="004A662B" w:rsidP="00823ADE">
      <w:pPr>
        <w:pStyle w:val="Odstavecseseznamem"/>
        <w:numPr>
          <w:ilvl w:val="0"/>
          <w:numId w:val="27"/>
        </w:numPr>
        <w:spacing w:after="0" w:line="240" w:lineRule="auto"/>
        <w:ind w:left="851" w:hanging="567"/>
        <w:jc w:val="both"/>
        <w:rPr>
          <w:rFonts w:asciiTheme="minorHAnsi" w:hAnsiTheme="minorHAnsi" w:cstheme="minorHAnsi"/>
          <w:szCs w:val="22"/>
        </w:rPr>
      </w:pPr>
      <w:r w:rsidRPr="001E28A9">
        <w:rPr>
          <w:rFonts w:asciiTheme="minorHAnsi" w:hAnsiTheme="minorHAnsi" w:cstheme="minorHAnsi"/>
          <w:szCs w:val="22"/>
        </w:rPr>
        <w:t xml:space="preserve">V případě, že je Rámcovou či jinou dlouhodobou smlouvou sjednán </w:t>
      </w:r>
      <w:r w:rsidR="00370EAE" w:rsidRPr="001E28A9">
        <w:rPr>
          <w:rFonts w:asciiTheme="minorHAnsi" w:hAnsiTheme="minorHAnsi" w:cstheme="minorHAnsi"/>
          <w:szCs w:val="22"/>
        </w:rPr>
        <w:t xml:space="preserve">bezvýhradný a nepodmíněný </w:t>
      </w:r>
      <w:r w:rsidRPr="001E28A9">
        <w:rPr>
          <w:rFonts w:asciiTheme="minorHAnsi" w:hAnsiTheme="minorHAnsi" w:cstheme="minorHAnsi"/>
          <w:szCs w:val="22"/>
        </w:rPr>
        <w:t xml:space="preserve">závazek prodávajícího dodávat Zboží Kupujícímu </w:t>
      </w:r>
      <w:r w:rsidR="001E28A9" w:rsidRPr="001E28A9">
        <w:rPr>
          <w:rFonts w:asciiTheme="minorHAnsi" w:hAnsiTheme="minorHAnsi" w:cstheme="minorHAnsi"/>
          <w:szCs w:val="22"/>
        </w:rPr>
        <w:t xml:space="preserve">za předem stanovených podmínek </w:t>
      </w:r>
      <w:r w:rsidRPr="001E28A9">
        <w:rPr>
          <w:rFonts w:asciiTheme="minorHAnsi" w:hAnsiTheme="minorHAnsi" w:cstheme="minorHAnsi"/>
          <w:szCs w:val="22"/>
        </w:rPr>
        <w:t xml:space="preserve">na </w:t>
      </w:r>
      <w:r w:rsidR="00370EAE" w:rsidRPr="001E28A9">
        <w:rPr>
          <w:rFonts w:asciiTheme="minorHAnsi" w:hAnsiTheme="minorHAnsi" w:cstheme="minorHAnsi"/>
          <w:szCs w:val="22"/>
        </w:rPr>
        <w:t>základě objednávek, je Kupní smlouva uzavřena doručením objednávky Kupujícího prodávajícímu (tj.</w:t>
      </w:r>
      <w:r w:rsidR="001E28A9" w:rsidRPr="001E28A9">
        <w:rPr>
          <w:rFonts w:asciiTheme="minorHAnsi" w:hAnsiTheme="minorHAnsi" w:cstheme="minorHAnsi"/>
          <w:szCs w:val="22"/>
        </w:rPr>
        <w:t xml:space="preserve"> oznámení prodávajícího o přijetí objednávky není nezbytné).</w:t>
      </w:r>
    </w:p>
    <w:p w14:paraId="5F988DBF" w14:textId="77777777" w:rsidR="00C9761B" w:rsidRDefault="007B0541" w:rsidP="00C9761B">
      <w:pPr>
        <w:pStyle w:val="Odstavecseseznamem"/>
        <w:numPr>
          <w:ilvl w:val="0"/>
          <w:numId w:val="27"/>
        </w:numPr>
        <w:spacing w:after="0" w:line="240" w:lineRule="auto"/>
        <w:ind w:left="851" w:hanging="567"/>
        <w:jc w:val="both"/>
        <w:rPr>
          <w:rFonts w:asciiTheme="minorHAnsi" w:hAnsiTheme="minorHAnsi" w:cstheme="minorHAnsi"/>
          <w:szCs w:val="22"/>
        </w:rPr>
      </w:pPr>
      <w:r w:rsidRPr="001E28A9">
        <w:rPr>
          <w:rFonts w:asciiTheme="minorHAnsi" w:hAnsiTheme="minorHAnsi" w:cstheme="minorHAnsi"/>
          <w:szCs w:val="22"/>
        </w:rPr>
        <w:t xml:space="preserve">Přijetí objednávky s dodatkem či odchylkou se vylučuje. </w:t>
      </w:r>
      <w:r w:rsidR="001C2BDC" w:rsidRPr="001E28A9">
        <w:rPr>
          <w:rFonts w:asciiTheme="minorHAnsi" w:hAnsiTheme="minorHAnsi" w:cstheme="minorHAnsi"/>
          <w:szCs w:val="22"/>
        </w:rPr>
        <w:t xml:space="preserve">Odpověď na </w:t>
      </w:r>
      <w:r w:rsidRPr="001E28A9">
        <w:rPr>
          <w:rFonts w:asciiTheme="minorHAnsi" w:hAnsiTheme="minorHAnsi" w:cstheme="minorHAnsi"/>
          <w:szCs w:val="22"/>
        </w:rPr>
        <w:t>objednávku</w:t>
      </w:r>
      <w:r w:rsidR="00B174CC" w:rsidRPr="001E28A9">
        <w:rPr>
          <w:rFonts w:asciiTheme="minorHAnsi" w:hAnsiTheme="minorHAnsi" w:cstheme="minorHAnsi"/>
          <w:szCs w:val="22"/>
        </w:rPr>
        <w:t xml:space="preserve">, která se bude jevit </w:t>
      </w:r>
      <w:r w:rsidRPr="001E28A9">
        <w:rPr>
          <w:rFonts w:asciiTheme="minorHAnsi" w:hAnsiTheme="minorHAnsi" w:cstheme="minorHAnsi"/>
          <w:szCs w:val="22"/>
        </w:rPr>
        <w:t>jako její přijetí,</w:t>
      </w:r>
      <w:r w:rsidR="00F47912" w:rsidRPr="001E28A9">
        <w:rPr>
          <w:rFonts w:asciiTheme="minorHAnsi" w:hAnsiTheme="minorHAnsi" w:cstheme="minorHAnsi"/>
          <w:szCs w:val="22"/>
        </w:rPr>
        <w:t xml:space="preserve"> avšak </w:t>
      </w:r>
      <w:r w:rsidR="00B174CC" w:rsidRPr="001E28A9">
        <w:rPr>
          <w:rFonts w:asciiTheme="minorHAnsi" w:hAnsiTheme="minorHAnsi" w:cstheme="minorHAnsi"/>
          <w:szCs w:val="22"/>
        </w:rPr>
        <w:t>bude obsahovat</w:t>
      </w:r>
      <w:r w:rsidR="00F47912" w:rsidRPr="001E28A9">
        <w:rPr>
          <w:rFonts w:asciiTheme="minorHAnsi" w:hAnsiTheme="minorHAnsi" w:cstheme="minorHAnsi"/>
          <w:szCs w:val="22"/>
        </w:rPr>
        <w:t xml:space="preserve"> jakékoliv dodatky</w:t>
      </w:r>
      <w:r w:rsidR="00B174CC" w:rsidRPr="001E28A9">
        <w:rPr>
          <w:rFonts w:asciiTheme="minorHAnsi" w:hAnsiTheme="minorHAnsi" w:cstheme="minorHAnsi"/>
          <w:szCs w:val="22"/>
        </w:rPr>
        <w:t xml:space="preserve"> nebo odchylky</w:t>
      </w:r>
      <w:r w:rsidR="00F47912" w:rsidRPr="001E28A9">
        <w:rPr>
          <w:rFonts w:asciiTheme="minorHAnsi" w:hAnsiTheme="minorHAnsi" w:cstheme="minorHAnsi"/>
          <w:szCs w:val="22"/>
        </w:rPr>
        <w:t xml:space="preserve">, </w:t>
      </w:r>
      <w:r w:rsidRPr="001E28A9">
        <w:rPr>
          <w:rFonts w:asciiTheme="minorHAnsi" w:hAnsiTheme="minorHAnsi" w:cstheme="minorHAnsi"/>
          <w:szCs w:val="22"/>
        </w:rPr>
        <w:t>bude proto vždy považována za odmítnutí objed</w:t>
      </w:r>
      <w:r w:rsidR="00EC5CEA">
        <w:rPr>
          <w:rFonts w:asciiTheme="minorHAnsi" w:hAnsiTheme="minorHAnsi" w:cstheme="minorHAnsi"/>
          <w:szCs w:val="22"/>
        </w:rPr>
        <w:t>návky a protinávrh (tj. nabídku, ve smyslu poslední věty odst. 3 tohoto článku).</w:t>
      </w:r>
      <w:r w:rsidR="0010480C" w:rsidRPr="001E28A9">
        <w:rPr>
          <w:rFonts w:asciiTheme="minorHAnsi" w:hAnsiTheme="minorHAnsi" w:cstheme="minorHAnsi"/>
          <w:szCs w:val="22"/>
        </w:rPr>
        <w:t xml:space="preserve"> </w:t>
      </w:r>
      <w:r w:rsidR="004C0989">
        <w:rPr>
          <w:rFonts w:asciiTheme="minorHAnsi" w:hAnsiTheme="minorHAnsi" w:cstheme="minorHAnsi"/>
          <w:szCs w:val="22"/>
        </w:rPr>
        <w:t>To platí i pro případy, kdy oznámení o přijetí objednávky či protinávrh prodávajícího bude obsahovat odkaz na jiné všeobecné obchodní podmínky.</w:t>
      </w:r>
    </w:p>
    <w:p w14:paraId="7A82C781" w14:textId="77777777" w:rsidR="00C9761B" w:rsidRPr="00C9761B" w:rsidRDefault="00C9761B" w:rsidP="00C9761B">
      <w:pPr>
        <w:pStyle w:val="Odstavecseseznamem"/>
        <w:numPr>
          <w:ilvl w:val="0"/>
          <w:numId w:val="27"/>
        </w:numPr>
        <w:spacing w:after="0" w:line="240" w:lineRule="auto"/>
        <w:ind w:left="851" w:hanging="567"/>
        <w:jc w:val="both"/>
        <w:rPr>
          <w:rFonts w:asciiTheme="minorHAnsi" w:hAnsiTheme="minorHAnsi" w:cstheme="minorHAnsi"/>
          <w:szCs w:val="22"/>
        </w:rPr>
      </w:pPr>
      <w:r>
        <w:rPr>
          <w:rFonts w:asciiTheme="minorHAnsi" w:hAnsiTheme="minorHAnsi" w:cstheme="minorHAnsi"/>
          <w:szCs w:val="22"/>
        </w:rPr>
        <w:t xml:space="preserve">V případě, že dojde k uzavření </w:t>
      </w:r>
      <w:r w:rsidR="00BB2D1B">
        <w:rPr>
          <w:rFonts w:asciiTheme="minorHAnsi" w:hAnsiTheme="minorHAnsi" w:cstheme="minorHAnsi"/>
          <w:szCs w:val="22"/>
        </w:rPr>
        <w:t>Kupní či Rámcové smlouvy odkazující na VNP a současně i na jiné všeobecné obchodní podmínky, stanou se součástí takové Kupní či Rámcové smlouvy pouze ta ustanovení jiných všeobecných obchodních podmínek, která jsou obsahově shodná s ustanoveními VNP.</w:t>
      </w:r>
    </w:p>
    <w:p w14:paraId="062C8804" w14:textId="77777777" w:rsidR="00F47912" w:rsidRDefault="0010480C" w:rsidP="00823ADE">
      <w:pPr>
        <w:pStyle w:val="Odstavecseseznamem"/>
        <w:numPr>
          <w:ilvl w:val="0"/>
          <w:numId w:val="27"/>
        </w:numPr>
        <w:spacing w:after="0" w:line="240" w:lineRule="auto"/>
        <w:ind w:left="851" w:hanging="567"/>
        <w:jc w:val="both"/>
        <w:rPr>
          <w:rFonts w:asciiTheme="minorHAnsi" w:hAnsiTheme="minorHAnsi" w:cstheme="minorHAnsi"/>
          <w:szCs w:val="22"/>
        </w:rPr>
      </w:pPr>
      <w:r w:rsidRPr="001E28A9">
        <w:rPr>
          <w:rFonts w:asciiTheme="minorHAnsi" w:hAnsiTheme="minorHAnsi" w:cstheme="minorHAnsi"/>
          <w:szCs w:val="22"/>
        </w:rPr>
        <w:t>Každá řádně u</w:t>
      </w:r>
      <w:r w:rsidR="00F47912" w:rsidRPr="001E28A9">
        <w:rPr>
          <w:rFonts w:asciiTheme="minorHAnsi" w:hAnsiTheme="minorHAnsi" w:cstheme="minorHAnsi"/>
          <w:szCs w:val="22"/>
        </w:rPr>
        <w:t xml:space="preserve">zavřená Kupní smlouva </w:t>
      </w:r>
      <w:r w:rsidR="00D3565F" w:rsidRPr="001E28A9">
        <w:rPr>
          <w:rFonts w:asciiTheme="minorHAnsi" w:hAnsiTheme="minorHAnsi" w:cstheme="minorHAnsi"/>
          <w:szCs w:val="22"/>
        </w:rPr>
        <w:t>nahrazuje v</w:t>
      </w:r>
      <w:r w:rsidR="00F47912" w:rsidRPr="001E28A9">
        <w:rPr>
          <w:rFonts w:asciiTheme="minorHAnsi" w:hAnsiTheme="minorHAnsi" w:cstheme="minorHAnsi"/>
          <w:szCs w:val="22"/>
        </w:rPr>
        <w:t>eškerá předchozí ujednání smluvních stran</w:t>
      </w:r>
      <w:r w:rsidR="00D3565F" w:rsidRPr="001E28A9">
        <w:rPr>
          <w:rFonts w:asciiTheme="minorHAnsi" w:hAnsiTheme="minorHAnsi" w:cstheme="minorHAnsi"/>
          <w:szCs w:val="22"/>
        </w:rPr>
        <w:t xml:space="preserve"> ohledně jejího předmětu, a to písemná i ústní. </w:t>
      </w:r>
      <w:r w:rsidR="00F47912" w:rsidRPr="001E28A9">
        <w:rPr>
          <w:rFonts w:asciiTheme="minorHAnsi" w:hAnsiTheme="minorHAnsi" w:cstheme="minorHAnsi"/>
          <w:szCs w:val="22"/>
        </w:rPr>
        <w:t xml:space="preserve"> </w:t>
      </w:r>
    </w:p>
    <w:p w14:paraId="756AC782" w14:textId="77777777" w:rsidR="00253F86" w:rsidRPr="00253F86" w:rsidRDefault="00253F86" w:rsidP="00253F86">
      <w:pPr>
        <w:pStyle w:val="Odstavecseseznamem"/>
        <w:numPr>
          <w:ilvl w:val="0"/>
          <w:numId w:val="27"/>
        </w:numPr>
        <w:spacing w:after="0" w:line="240" w:lineRule="auto"/>
        <w:ind w:left="851" w:hanging="567"/>
        <w:jc w:val="both"/>
        <w:rPr>
          <w:rFonts w:asciiTheme="minorHAnsi" w:hAnsiTheme="minorHAnsi" w:cstheme="minorHAnsi"/>
          <w:szCs w:val="22"/>
        </w:rPr>
      </w:pPr>
      <w:r w:rsidRPr="00177CD1">
        <w:rPr>
          <w:rFonts w:asciiTheme="minorHAnsi" w:hAnsiTheme="minorHAnsi" w:cstheme="minorHAnsi"/>
          <w:szCs w:val="22"/>
        </w:rPr>
        <w:t>Prodávající na sebe přebírá nebezpečí změny okolností podle § 1765 odst. 2 občanského zákoníku.</w:t>
      </w:r>
    </w:p>
    <w:p w14:paraId="1C74C010" w14:textId="77777777" w:rsidR="00823ADE" w:rsidRPr="001E28A9" w:rsidRDefault="0021394C" w:rsidP="00253F86">
      <w:pPr>
        <w:pStyle w:val="Odstavecseseznamem"/>
        <w:numPr>
          <w:ilvl w:val="0"/>
          <w:numId w:val="27"/>
        </w:numPr>
        <w:spacing w:after="0" w:line="240" w:lineRule="auto"/>
        <w:ind w:left="851" w:hanging="567"/>
        <w:jc w:val="both"/>
        <w:rPr>
          <w:rFonts w:asciiTheme="minorHAnsi" w:hAnsiTheme="minorHAnsi" w:cstheme="minorHAnsi"/>
          <w:szCs w:val="22"/>
        </w:rPr>
      </w:pPr>
      <w:r w:rsidRPr="001E28A9">
        <w:rPr>
          <w:rFonts w:asciiTheme="minorHAnsi" w:hAnsiTheme="minorHAnsi" w:cstheme="minorHAnsi"/>
          <w:szCs w:val="22"/>
        </w:rPr>
        <w:t>Přílohy a dodatky tvoří nedílnou součást Kupních smluv.</w:t>
      </w:r>
    </w:p>
    <w:p w14:paraId="45F8E6C6" w14:textId="77777777" w:rsidR="0021394C" w:rsidRDefault="005C11A8" w:rsidP="00253F86">
      <w:pPr>
        <w:pStyle w:val="Odstavecseseznamem"/>
        <w:numPr>
          <w:ilvl w:val="0"/>
          <w:numId w:val="27"/>
        </w:numPr>
        <w:spacing w:after="0" w:line="240" w:lineRule="auto"/>
        <w:ind w:left="851" w:hanging="567"/>
        <w:jc w:val="both"/>
        <w:rPr>
          <w:rFonts w:asciiTheme="minorHAnsi" w:hAnsiTheme="minorHAnsi" w:cstheme="minorHAnsi"/>
          <w:szCs w:val="22"/>
        </w:rPr>
      </w:pPr>
      <w:r w:rsidRPr="001E28A9">
        <w:rPr>
          <w:rFonts w:asciiTheme="minorHAnsi" w:hAnsiTheme="minorHAnsi" w:cstheme="minorHAnsi"/>
          <w:szCs w:val="22"/>
        </w:rPr>
        <w:t xml:space="preserve">Kupní smlouvy lze měnit pouze písemnými dodatky. </w:t>
      </w:r>
    </w:p>
    <w:p w14:paraId="185B3E4C" w14:textId="77777777" w:rsidR="00BB2D1B" w:rsidRPr="00E679D8" w:rsidRDefault="00BB2D1B" w:rsidP="00BB2D1B">
      <w:pPr>
        <w:pStyle w:val="Odstavecseseznamem"/>
        <w:spacing w:after="0" w:line="240" w:lineRule="auto"/>
        <w:ind w:left="851"/>
        <w:jc w:val="both"/>
        <w:rPr>
          <w:rFonts w:asciiTheme="minorHAnsi" w:hAnsiTheme="minorHAnsi" w:cstheme="minorHAnsi"/>
          <w:szCs w:val="22"/>
        </w:rPr>
      </w:pPr>
    </w:p>
    <w:p w14:paraId="7F71AE9D" w14:textId="2D8B4C98" w:rsidR="00F47912" w:rsidRPr="00480CE6" w:rsidRDefault="00812081" w:rsidP="00F47912">
      <w:pPr>
        <w:spacing w:after="0" w:line="240" w:lineRule="auto"/>
        <w:jc w:val="both"/>
        <w:rPr>
          <w:rFonts w:asciiTheme="minorHAnsi" w:hAnsiTheme="minorHAnsi" w:cstheme="minorHAnsi"/>
          <w:szCs w:val="22"/>
        </w:rPr>
      </w:pPr>
      <w:bookmarkStart w:id="0" w:name="_Hlk63858495"/>
      <w:r>
        <w:rPr>
          <w:rFonts w:asciiTheme="minorHAnsi" w:hAnsiTheme="minorHAnsi" w:cstheme="minorHAnsi"/>
          <w:b/>
          <w:bCs/>
          <w:szCs w:val="22"/>
        </w:rPr>
        <w:lastRenderedPageBreak/>
        <w:t xml:space="preserve">Článek </w:t>
      </w:r>
      <w:r w:rsidR="00EC5CEA">
        <w:rPr>
          <w:rFonts w:asciiTheme="minorHAnsi" w:hAnsiTheme="minorHAnsi" w:cstheme="minorHAnsi"/>
          <w:b/>
          <w:bCs/>
          <w:szCs w:val="22"/>
        </w:rPr>
        <w:t>III</w:t>
      </w:r>
      <w:r>
        <w:rPr>
          <w:rFonts w:asciiTheme="minorHAnsi" w:hAnsiTheme="minorHAnsi" w:cstheme="minorHAnsi"/>
          <w:b/>
          <w:bCs/>
          <w:szCs w:val="22"/>
        </w:rPr>
        <w:t xml:space="preserve"> -</w:t>
      </w:r>
      <w:r w:rsidR="00F47912" w:rsidRPr="00480CE6">
        <w:rPr>
          <w:rFonts w:asciiTheme="minorHAnsi" w:hAnsiTheme="minorHAnsi" w:cstheme="minorHAnsi"/>
          <w:b/>
          <w:bCs/>
          <w:szCs w:val="22"/>
        </w:rPr>
        <w:t xml:space="preserve"> </w:t>
      </w:r>
      <w:bookmarkEnd w:id="0"/>
      <w:r w:rsidR="00EA3E58" w:rsidRPr="00480CE6">
        <w:rPr>
          <w:rFonts w:asciiTheme="minorHAnsi" w:hAnsiTheme="minorHAnsi" w:cstheme="minorHAnsi"/>
          <w:b/>
          <w:bCs/>
          <w:szCs w:val="22"/>
        </w:rPr>
        <w:t>Cena a p</w:t>
      </w:r>
      <w:r w:rsidR="00F47912" w:rsidRPr="00480CE6">
        <w:rPr>
          <w:rFonts w:asciiTheme="minorHAnsi" w:hAnsiTheme="minorHAnsi" w:cstheme="minorHAnsi"/>
          <w:b/>
          <w:bCs/>
          <w:szCs w:val="22"/>
        </w:rPr>
        <w:t xml:space="preserve">latební podmínky </w:t>
      </w:r>
    </w:p>
    <w:p w14:paraId="4744C867" w14:textId="77777777" w:rsidR="00630A98" w:rsidRDefault="00C7170C" w:rsidP="00480CE6">
      <w:pPr>
        <w:pStyle w:val="Odstavecseseznamem"/>
        <w:numPr>
          <w:ilvl w:val="0"/>
          <w:numId w:val="31"/>
        </w:numPr>
        <w:spacing w:after="0" w:line="240" w:lineRule="auto"/>
        <w:ind w:left="851" w:hanging="567"/>
        <w:jc w:val="both"/>
        <w:rPr>
          <w:rFonts w:asciiTheme="minorHAnsi" w:hAnsiTheme="minorHAnsi" w:cstheme="minorHAnsi"/>
          <w:szCs w:val="22"/>
        </w:rPr>
      </w:pPr>
      <w:r w:rsidRPr="00480CE6">
        <w:rPr>
          <w:rFonts w:asciiTheme="minorHAnsi" w:hAnsiTheme="minorHAnsi" w:cstheme="minorHAnsi"/>
          <w:szCs w:val="22"/>
        </w:rPr>
        <w:t>Kupní cena Zboží musí být</w:t>
      </w:r>
      <w:r w:rsidR="006F2B0E" w:rsidRPr="00480CE6">
        <w:rPr>
          <w:rFonts w:asciiTheme="minorHAnsi" w:hAnsiTheme="minorHAnsi" w:cstheme="minorHAnsi"/>
          <w:szCs w:val="22"/>
        </w:rPr>
        <w:t xml:space="preserve"> v Kupní nebo Rám</w:t>
      </w:r>
      <w:r w:rsidRPr="00480CE6">
        <w:rPr>
          <w:rFonts w:asciiTheme="minorHAnsi" w:hAnsiTheme="minorHAnsi" w:cstheme="minorHAnsi"/>
          <w:szCs w:val="22"/>
        </w:rPr>
        <w:t>cové smlouvě určena konkrétní částkou</w:t>
      </w:r>
      <w:r w:rsidR="00630A98" w:rsidRPr="00480CE6">
        <w:rPr>
          <w:rFonts w:asciiTheme="minorHAnsi" w:hAnsiTheme="minorHAnsi" w:cstheme="minorHAnsi"/>
          <w:szCs w:val="22"/>
        </w:rPr>
        <w:t xml:space="preserve"> nebo konkrétním způsobem jejího určení (např. odkazem na konkrétní ceník)</w:t>
      </w:r>
      <w:r w:rsidRPr="00480CE6">
        <w:rPr>
          <w:rFonts w:asciiTheme="minorHAnsi" w:hAnsiTheme="minorHAnsi" w:cstheme="minorHAnsi"/>
          <w:szCs w:val="22"/>
        </w:rPr>
        <w:t>, jinak k uzavření Kupní smlouvy nedojde.</w:t>
      </w:r>
    </w:p>
    <w:p w14:paraId="34C8EB90" w14:textId="77777777" w:rsidR="006978DB" w:rsidRPr="00480CE6" w:rsidRDefault="006978DB" w:rsidP="00480CE6">
      <w:pPr>
        <w:pStyle w:val="Odstavecseseznamem"/>
        <w:numPr>
          <w:ilvl w:val="0"/>
          <w:numId w:val="31"/>
        </w:numPr>
        <w:spacing w:after="0" w:line="240" w:lineRule="auto"/>
        <w:ind w:left="851" w:hanging="567"/>
        <w:jc w:val="both"/>
        <w:rPr>
          <w:rFonts w:asciiTheme="minorHAnsi" w:hAnsiTheme="minorHAnsi" w:cstheme="minorHAnsi"/>
          <w:szCs w:val="22"/>
        </w:rPr>
      </w:pPr>
      <w:r>
        <w:rPr>
          <w:rFonts w:asciiTheme="minorHAnsi" w:hAnsiTheme="minorHAnsi" w:cstheme="minorHAnsi"/>
          <w:szCs w:val="22"/>
        </w:rPr>
        <w:t>Kupní cena zahrnuje veškeré náklady na dodání Zboží do sjednaného místa (tj. zahrnuje i přepravné, cenu obalů, cenu veškeré nezbytné průvodní dokumentace</w:t>
      </w:r>
      <w:r w:rsidR="00EB15CC">
        <w:rPr>
          <w:rFonts w:asciiTheme="minorHAnsi" w:hAnsiTheme="minorHAnsi" w:cstheme="minorHAnsi"/>
          <w:szCs w:val="22"/>
        </w:rPr>
        <w:t xml:space="preserve"> a příslušenství).</w:t>
      </w:r>
    </w:p>
    <w:p w14:paraId="1B01CC7B" w14:textId="77777777" w:rsidR="00120808" w:rsidRPr="00480CE6" w:rsidRDefault="00F47912" w:rsidP="00480CE6">
      <w:pPr>
        <w:pStyle w:val="Odstavecseseznamem"/>
        <w:numPr>
          <w:ilvl w:val="0"/>
          <w:numId w:val="31"/>
        </w:numPr>
        <w:spacing w:after="0" w:line="240" w:lineRule="auto"/>
        <w:ind w:left="851" w:hanging="567"/>
        <w:jc w:val="both"/>
        <w:rPr>
          <w:rFonts w:asciiTheme="minorHAnsi" w:hAnsiTheme="minorHAnsi" w:cstheme="minorHAnsi"/>
          <w:szCs w:val="22"/>
        </w:rPr>
      </w:pPr>
      <w:r w:rsidRPr="00480CE6">
        <w:rPr>
          <w:rFonts w:asciiTheme="minorHAnsi" w:hAnsiTheme="minorHAnsi" w:cstheme="minorHAnsi"/>
          <w:szCs w:val="22"/>
        </w:rPr>
        <w:t xml:space="preserve">Kupující </w:t>
      </w:r>
      <w:r w:rsidR="00630A98" w:rsidRPr="00480CE6">
        <w:rPr>
          <w:rFonts w:asciiTheme="minorHAnsi" w:hAnsiTheme="minorHAnsi" w:cstheme="minorHAnsi"/>
          <w:szCs w:val="22"/>
        </w:rPr>
        <w:t>je povinen</w:t>
      </w:r>
      <w:r w:rsidRPr="00480CE6">
        <w:rPr>
          <w:rFonts w:asciiTheme="minorHAnsi" w:hAnsiTheme="minorHAnsi" w:cstheme="minorHAnsi"/>
          <w:szCs w:val="22"/>
        </w:rPr>
        <w:t xml:space="preserve"> zaplatit kupní cenu</w:t>
      </w:r>
      <w:r w:rsidR="00630A98" w:rsidRPr="00480CE6">
        <w:rPr>
          <w:rFonts w:asciiTheme="minorHAnsi" w:hAnsiTheme="minorHAnsi" w:cstheme="minorHAnsi"/>
          <w:szCs w:val="22"/>
        </w:rPr>
        <w:t xml:space="preserve"> až poté, kdy</w:t>
      </w:r>
      <w:r w:rsidRPr="00480CE6">
        <w:rPr>
          <w:rFonts w:asciiTheme="minorHAnsi" w:hAnsiTheme="minorHAnsi" w:cstheme="minorHAnsi"/>
          <w:szCs w:val="22"/>
        </w:rPr>
        <w:t xml:space="preserve"> </w:t>
      </w:r>
      <w:r w:rsidR="00EB15CC">
        <w:rPr>
          <w:rFonts w:asciiTheme="minorHAnsi" w:hAnsiTheme="minorHAnsi" w:cstheme="minorHAnsi"/>
          <w:szCs w:val="22"/>
        </w:rPr>
        <w:t xml:space="preserve">od prodávajícího obdrží Zboží i řádný daňový </w:t>
      </w:r>
      <w:r w:rsidR="00630A98" w:rsidRPr="00480CE6">
        <w:rPr>
          <w:rFonts w:asciiTheme="minorHAnsi" w:hAnsiTheme="minorHAnsi" w:cstheme="minorHAnsi"/>
          <w:szCs w:val="22"/>
        </w:rPr>
        <w:t>doklad</w:t>
      </w:r>
      <w:r w:rsidR="00EB15CC">
        <w:rPr>
          <w:rFonts w:asciiTheme="minorHAnsi" w:hAnsiTheme="minorHAnsi" w:cstheme="minorHAnsi"/>
          <w:szCs w:val="22"/>
        </w:rPr>
        <w:t>/fakturu</w:t>
      </w:r>
      <w:r w:rsidR="00630A98" w:rsidRPr="00480CE6">
        <w:rPr>
          <w:rFonts w:asciiTheme="minorHAnsi" w:hAnsiTheme="minorHAnsi" w:cstheme="minorHAnsi"/>
          <w:szCs w:val="22"/>
        </w:rPr>
        <w:t>.</w:t>
      </w:r>
    </w:p>
    <w:p w14:paraId="2F0E4401" w14:textId="4F5AE686" w:rsidR="00450A78" w:rsidRPr="00480CE6" w:rsidRDefault="00120808" w:rsidP="001B0E98">
      <w:pPr>
        <w:pStyle w:val="Odstavecseseznamem"/>
        <w:numPr>
          <w:ilvl w:val="0"/>
          <w:numId w:val="31"/>
        </w:numPr>
        <w:tabs>
          <w:tab w:val="left" w:pos="9498"/>
        </w:tabs>
        <w:spacing w:after="0" w:line="240" w:lineRule="auto"/>
        <w:ind w:left="851" w:right="471" w:hanging="567"/>
        <w:jc w:val="both"/>
        <w:rPr>
          <w:rFonts w:asciiTheme="minorHAnsi" w:hAnsiTheme="minorHAnsi" w:cstheme="minorHAnsi"/>
          <w:szCs w:val="22"/>
        </w:rPr>
      </w:pPr>
      <w:r w:rsidRPr="00480CE6">
        <w:rPr>
          <w:rFonts w:asciiTheme="minorHAnsi" w:hAnsiTheme="minorHAnsi" w:cstheme="minorHAnsi"/>
          <w:szCs w:val="22"/>
        </w:rPr>
        <w:t>Doba</w:t>
      </w:r>
      <w:r w:rsidR="00450A78" w:rsidRPr="00480CE6">
        <w:rPr>
          <w:rFonts w:asciiTheme="minorHAnsi" w:hAnsiTheme="minorHAnsi" w:cstheme="minorHAnsi"/>
          <w:szCs w:val="22"/>
        </w:rPr>
        <w:t xml:space="preserve"> splatnosti faktur vystavených prodávajícím Kupujícímu za Zboží je </w:t>
      </w:r>
      <w:r w:rsidR="00D27336">
        <w:rPr>
          <w:rFonts w:asciiTheme="minorHAnsi" w:hAnsiTheme="minorHAnsi" w:cstheme="minorHAnsi"/>
          <w:szCs w:val="22"/>
        </w:rPr>
        <w:t>šedesát</w:t>
      </w:r>
      <w:r w:rsidR="00450A78" w:rsidRPr="00480CE6">
        <w:rPr>
          <w:rFonts w:asciiTheme="minorHAnsi" w:hAnsiTheme="minorHAnsi" w:cstheme="minorHAnsi"/>
          <w:szCs w:val="22"/>
        </w:rPr>
        <w:t xml:space="preserve"> (</w:t>
      </w:r>
      <w:r w:rsidR="00D27336">
        <w:rPr>
          <w:rFonts w:asciiTheme="minorHAnsi" w:hAnsiTheme="minorHAnsi" w:cstheme="minorHAnsi"/>
          <w:szCs w:val="22"/>
        </w:rPr>
        <w:t>6</w:t>
      </w:r>
      <w:r w:rsidR="00450A78" w:rsidRPr="00480CE6">
        <w:rPr>
          <w:rFonts w:asciiTheme="minorHAnsi" w:hAnsiTheme="minorHAnsi" w:cstheme="minorHAnsi"/>
          <w:szCs w:val="22"/>
        </w:rPr>
        <w:t>0) dnů. Tato lhůta začne plynout doručením faktury Kupujícímu.</w:t>
      </w:r>
    </w:p>
    <w:p w14:paraId="5153B27A" w14:textId="77777777" w:rsidR="00120808" w:rsidRPr="00480CE6" w:rsidRDefault="00120808" w:rsidP="00480CE6">
      <w:pPr>
        <w:pStyle w:val="Odstavecseseznamem"/>
        <w:numPr>
          <w:ilvl w:val="0"/>
          <w:numId w:val="31"/>
        </w:numPr>
        <w:spacing w:after="0" w:line="240" w:lineRule="auto"/>
        <w:ind w:left="851" w:hanging="567"/>
        <w:jc w:val="both"/>
        <w:rPr>
          <w:rFonts w:asciiTheme="minorHAnsi" w:hAnsiTheme="minorHAnsi" w:cstheme="minorHAnsi"/>
          <w:szCs w:val="22"/>
        </w:rPr>
      </w:pPr>
      <w:r w:rsidRPr="00480CE6">
        <w:rPr>
          <w:rFonts w:asciiTheme="minorHAnsi" w:hAnsiTheme="minorHAnsi" w:cstheme="minorHAnsi"/>
          <w:szCs w:val="22"/>
        </w:rPr>
        <w:t xml:space="preserve">V případě, že prodávající nedodá Kupujícímu Zboží řádně (tj. v případě neúplné dodávky nebo v případě dodávky vadného Zboží) se doba splatnosti prodlužuje o dobu od takového dodání do dne odstranění vad reklamovaných během doby splatnosti.  </w:t>
      </w:r>
    </w:p>
    <w:p w14:paraId="12F2E38A" w14:textId="77777777" w:rsidR="00F47912" w:rsidRPr="00480CE6" w:rsidRDefault="00450A78" w:rsidP="00480CE6">
      <w:pPr>
        <w:pStyle w:val="Odstavecseseznamem"/>
        <w:numPr>
          <w:ilvl w:val="0"/>
          <w:numId w:val="31"/>
        </w:numPr>
        <w:spacing w:after="0" w:line="240" w:lineRule="auto"/>
        <w:ind w:left="851" w:hanging="567"/>
        <w:jc w:val="both"/>
        <w:rPr>
          <w:rFonts w:asciiTheme="minorHAnsi" w:hAnsiTheme="minorHAnsi" w:cstheme="minorHAnsi"/>
          <w:szCs w:val="22"/>
        </w:rPr>
      </w:pPr>
      <w:r w:rsidRPr="00480CE6">
        <w:rPr>
          <w:rFonts w:asciiTheme="minorHAnsi" w:hAnsiTheme="minorHAnsi" w:cstheme="minorHAnsi"/>
          <w:szCs w:val="22"/>
        </w:rPr>
        <w:t xml:space="preserve">Kupující je povinen </w:t>
      </w:r>
      <w:r w:rsidR="0024269E" w:rsidRPr="00480CE6">
        <w:rPr>
          <w:rFonts w:asciiTheme="minorHAnsi" w:hAnsiTheme="minorHAnsi" w:cstheme="minorHAnsi"/>
          <w:szCs w:val="22"/>
        </w:rPr>
        <w:t xml:space="preserve">zaplatit </w:t>
      </w:r>
      <w:r w:rsidRPr="00480CE6">
        <w:rPr>
          <w:rFonts w:asciiTheme="minorHAnsi" w:hAnsiTheme="minorHAnsi" w:cstheme="minorHAnsi"/>
          <w:szCs w:val="22"/>
        </w:rPr>
        <w:t xml:space="preserve">fakturovanou částku na bankovní účet </w:t>
      </w:r>
      <w:r w:rsidR="0024269E" w:rsidRPr="00480CE6">
        <w:rPr>
          <w:rFonts w:asciiTheme="minorHAnsi" w:hAnsiTheme="minorHAnsi" w:cstheme="minorHAnsi"/>
          <w:szCs w:val="22"/>
        </w:rPr>
        <w:t>p</w:t>
      </w:r>
      <w:r w:rsidR="00F47912" w:rsidRPr="00480CE6">
        <w:rPr>
          <w:rFonts w:asciiTheme="minorHAnsi" w:hAnsiTheme="minorHAnsi" w:cstheme="minorHAnsi"/>
          <w:szCs w:val="22"/>
        </w:rPr>
        <w:t xml:space="preserve">rodávajícího uvedený </w:t>
      </w:r>
      <w:r w:rsidR="00A01F61">
        <w:rPr>
          <w:rFonts w:asciiTheme="minorHAnsi" w:hAnsiTheme="minorHAnsi" w:cstheme="minorHAnsi"/>
          <w:szCs w:val="22"/>
        </w:rPr>
        <w:t xml:space="preserve">v Kupní či Rámcové smlouvě, nebude-li </w:t>
      </w:r>
      <w:r w:rsidR="00F47912" w:rsidRPr="00480CE6">
        <w:rPr>
          <w:rFonts w:asciiTheme="minorHAnsi" w:hAnsiTheme="minorHAnsi" w:cstheme="minorHAnsi"/>
          <w:szCs w:val="22"/>
        </w:rPr>
        <w:t>na faktuře</w:t>
      </w:r>
      <w:r w:rsidR="00A01F61">
        <w:rPr>
          <w:rFonts w:asciiTheme="minorHAnsi" w:hAnsiTheme="minorHAnsi" w:cstheme="minorHAnsi"/>
          <w:szCs w:val="22"/>
        </w:rPr>
        <w:t xml:space="preserve"> uveden jiný účet prodávajícího</w:t>
      </w:r>
      <w:r w:rsidR="00F47912" w:rsidRPr="00480CE6">
        <w:rPr>
          <w:rFonts w:asciiTheme="minorHAnsi" w:hAnsiTheme="minorHAnsi" w:cstheme="minorHAnsi"/>
          <w:szCs w:val="22"/>
        </w:rPr>
        <w:t xml:space="preserve">. </w:t>
      </w:r>
    </w:p>
    <w:p w14:paraId="0B0FEA38" w14:textId="77777777" w:rsidR="0024269E" w:rsidRDefault="0024269E" w:rsidP="00480CE6">
      <w:pPr>
        <w:pStyle w:val="Odstavecseseznamem"/>
        <w:numPr>
          <w:ilvl w:val="0"/>
          <w:numId w:val="31"/>
        </w:numPr>
        <w:spacing w:after="0" w:line="240" w:lineRule="auto"/>
        <w:ind w:left="851" w:hanging="567"/>
        <w:jc w:val="both"/>
        <w:rPr>
          <w:rFonts w:asciiTheme="minorHAnsi" w:hAnsiTheme="minorHAnsi" w:cstheme="minorHAnsi"/>
          <w:szCs w:val="22"/>
        </w:rPr>
      </w:pPr>
      <w:r w:rsidRPr="00480CE6">
        <w:rPr>
          <w:rFonts w:asciiTheme="minorHAnsi" w:hAnsiTheme="minorHAnsi" w:cstheme="minorHAnsi"/>
          <w:szCs w:val="22"/>
        </w:rPr>
        <w:t>Zaplacením se rozumí odepsání</w:t>
      </w:r>
      <w:r w:rsidR="00F47912" w:rsidRPr="00480CE6">
        <w:rPr>
          <w:rFonts w:asciiTheme="minorHAnsi" w:hAnsiTheme="minorHAnsi" w:cstheme="minorHAnsi"/>
          <w:szCs w:val="22"/>
        </w:rPr>
        <w:t xml:space="preserve"> kupní ceny z účtu Kupujícího</w:t>
      </w:r>
      <w:r w:rsidRPr="00480CE6">
        <w:rPr>
          <w:rFonts w:asciiTheme="minorHAnsi" w:hAnsiTheme="minorHAnsi" w:cstheme="minorHAnsi"/>
          <w:szCs w:val="22"/>
        </w:rPr>
        <w:t xml:space="preserve"> ve prospěch účtu prodávajícího</w:t>
      </w:r>
      <w:r w:rsidR="00F47912" w:rsidRPr="00480CE6">
        <w:rPr>
          <w:rFonts w:asciiTheme="minorHAnsi" w:hAnsiTheme="minorHAnsi" w:cstheme="minorHAnsi"/>
          <w:szCs w:val="22"/>
        </w:rPr>
        <w:t>.</w:t>
      </w:r>
    </w:p>
    <w:p w14:paraId="7C992BF3" w14:textId="77777777" w:rsidR="002778B8" w:rsidRPr="00594FEC" w:rsidRDefault="002778B8" w:rsidP="00480CE6">
      <w:pPr>
        <w:pStyle w:val="Odstavecseseznamem"/>
        <w:numPr>
          <w:ilvl w:val="0"/>
          <w:numId w:val="31"/>
        </w:numPr>
        <w:spacing w:after="0" w:line="240" w:lineRule="auto"/>
        <w:ind w:left="851" w:hanging="567"/>
        <w:jc w:val="both"/>
        <w:rPr>
          <w:rFonts w:asciiTheme="minorHAnsi" w:hAnsiTheme="minorHAnsi" w:cstheme="minorHAnsi"/>
          <w:szCs w:val="22"/>
        </w:rPr>
      </w:pPr>
      <w:r>
        <w:rPr>
          <w:rFonts w:asciiTheme="minorHAnsi" w:hAnsiTheme="minorHAnsi" w:cstheme="minorHAnsi"/>
          <w:szCs w:val="22"/>
        </w:rPr>
        <w:t xml:space="preserve">V případě, že daňový doklad/faktura vystavená prodávajícím Kupujícímu nebude obsahovat povinné náležitosti nebo nebude vystavena v souladu s poskytnutým plněním, je Kupující oprávněn ji vrátit prodávajícímu spolu s uvedením důvodu. Doba splatnosti </w:t>
      </w:r>
      <w:r w:rsidR="00594FEC">
        <w:rPr>
          <w:rFonts w:asciiTheme="minorHAnsi" w:hAnsiTheme="minorHAnsi" w:cstheme="minorHAnsi"/>
          <w:szCs w:val="22"/>
        </w:rPr>
        <w:t xml:space="preserve">takovéto faktury </w:t>
      </w:r>
      <w:r>
        <w:rPr>
          <w:rFonts w:asciiTheme="minorHAnsi" w:hAnsiTheme="minorHAnsi" w:cstheme="minorHAnsi"/>
          <w:szCs w:val="22"/>
        </w:rPr>
        <w:t xml:space="preserve">v takovém případě </w:t>
      </w:r>
      <w:r w:rsidR="00594FEC">
        <w:rPr>
          <w:rFonts w:asciiTheme="minorHAnsi" w:hAnsiTheme="minorHAnsi" w:cstheme="minorHAnsi"/>
          <w:szCs w:val="22"/>
        </w:rPr>
        <w:t xml:space="preserve">přestane plynout dnem jejího vrácení; doba splatnosti nové, řádně vystavené faktury začne plynout od počátku dnem </w:t>
      </w:r>
      <w:r w:rsidR="00594FEC" w:rsidRPr="00594FEC">
        <w:rPr>
          <w:rFonts w:asciiTheme="minorHAnsi" w:hAnsiTheme="minorHAnsi" w:cstheme="minorHAnsi"/>
          <w:szCs w:val="22"/>
        </w:rPr>
        <w:t>následujícím po jejím doručení Kupujícímu.</w:t>
      </w:r>
    </w:p>
    <w:p w14:paraId="1B37FFAB" w14:textId="77777777" w:rsidR="00594FEC" w:rsidRPr="00594FEC" w:rsidRDefault="00126880" w:rsidP="00594FEC">
      <w:pPr>
        <w:pStyle w:val="Odstavecseseznamem"/>
        <w:numPr>
          <w:ilvl w:val="0"/>
          <w:numId w:val="31"/>
        </w:numPr>
        <w:spacing w:after="0" w:line="240" w:lineRule="auto"/>
        <w:ind w:left="851" w:hanging="567"/>
        <w:jc w:val="both"/>
        <w:rPr>
          <w:rFonts w:asciiTheme="minorHAnsi" w:hAnsiTheme="minorHAnsi" w:cstheme="minorHAnsi"/>
          <w:szCs w:val="22"/>
        </w:rPr>
      </w:pPr>
      <w:r w:rsidRPr="00594FEC">
        <w:rPr>
          <w:rFonts w:asciiTheme="minorHAnsi" w:hAnsiTheme="minorHAnsi" w:cstheme="minorHAnsi"/>
          <w:szCs w:val="22"/>
        </w:rPr>
        <w:t>V případě, že</w:t>
      </w:r>
      <w:r w:rsidR="00BB4280" w:rsidRPr="00594FEC">
        <w:rPr>
          <w:rFonts w:asciiTheme="minorHAnsi" w:hAnsiTheme="minorHAnsi" w:cstheme="minorHAnsi"/>
          <w:szCs w:val="22"/>
        </w:rPr>
        <w:t>:</w:t>
      </w:r>
    </w:p>
    <w:p w14:paraId="4E57F64C" w14:textId="77777777" w:rsidR="00BB4280" w:rsidRPr="00594FEC" w:rsidRDefault="00126880" w:rsidP="00BB4280">
      <w:pPr>
        <w:pStyle w:val="Odstavecseseznamem"/>
        <w:numPr>
          <w:ilvl w:val="0"/>
          <w:numId w:val="33"/>
        </w:numPr>
        <w:spacing w:after="0" w:line="240" w:lineRule="auto"/>
        <w:jc w:val="both"/>
        <w:rPr>
          <w:rFonts w:asciiTheme="minorHAnsi" w:hAnsiTheme="minorHAnsi" w:cstheme="minorHAnsi"/>
          <w:szCs w:val="22"/>
        </w:rPr>
      </w:pPr>
      <w:r w:rsidRPr="00594FEC">
        <w:rPr>
          <w:rFonts w:asciiTheme="minorHAnsi" w:hAnsiTheme="minorHAnsi" w:cstheme="minorHAnsi"/>
          <w:szCs w:val="22"/>
        </w:rPr>
        <w:t>dojde ke vzniku okolností zakládajících ručení Kupujícího za nezaplacenou daň (ve smyslu §</w:t>
      </w:r>
      <w:r w:rsidR="00C52CD7" w:rsidRPr="00594FEC">
        <w:rPr>
          <w:rFonts w:asciiTheme="minorHAnsi" w:hAnsiTheme="minorHAnsi" w:cstheme="minorHAnsi"/>
          <w:szCs w:val="22"/>
        </w:rPr>
        <w:t xml:space="preserve"> 109 zákona č. 235/2004 Sb., ve znění pozdějších předpisů, anebo ve smyslu jiného, </w:t>
      </w:r>
      <w:r w:rsidR="00CF2CA3" w:rsidRPr="00594FEC">
        <w:rPr>
          <w:rFonts w:asciiTheme="minorHAnsi" w:hAnsiTheme="minorHAnsi" w:cstheme="minorHAnsi"/>
          <w:szCs w:val="22"/>
        </w:rPr>
        <w:t xml:space="preserve">pozdějšího, </w:t>
      </w:r>
      <w:r w:rsidR="00C52CD7" w:rsidRPr="00594FEC">
        <w:rPr>
          <w:rFonts w:asciiTheme="minorHAnsi" w:hAnsiTheme="minorHAnsi" w:cstheme="minorHAnsi"/>
          <w:szCs w:val="22"/>
        </w:rPr>
        <w:t xml:space="preserve">obecně závazného a účinného předpisu), </w:t>
      </w:r>
      <w:r w:rsidR="00D07810" w:rsidRPr="00594FEC">
        <w:rPr>
          <w:rFonts w:asciiTheme="minorHAnsi" w:hAnsiTheme="minorHAnsi" w:cstheme="minorHAnsi"/>
          <w:szCs w:val="22"/>
        </w:rPr>
        <w:t>a</w:t>
      </w:r>
      <w:r w:rsidR="00BB4280" w:rsidRPr="00594FEC">
        <w:rPr>
          <w:rFonts w:asciiTheme="minorHAnsi" w:hAnsiTheme="minorHAnsi" w:cstheme="minorHAnsi"/>
          <w:szCs w:val="22"/>
        </w:rPr>
        <w:t>/</w:t>
      </w:r>
      <w:r w:rsidR="00D07810" w:rsidRPr="00594FEC">
        <w:rPr>
          <w:rFonts w:asciiTheme="minorHAnsi" w:hAnsiTheme="minorHAnsi" w:cstheme="minorHAnsi"/>
          <w:szCs w:val="22"/>
        </w:rPr>
        <w:t>nebo</w:t>
      </w:r>
    </w:p>
    <w:p w14:paraId="1F909DC6" w14:textId="77777777" w:rsidR="00BB4280" w:rsidRPr="00594FEC" w:rsidRDefault="00D07810" w:rsidP="00BB4280">
      <w:pPr>
        <w:pStyle w:val="Odstavecseseznamem"/>
        <w:numPr>
          <w:ilvl w:val="0"/>
          <w:numId w:val="33"/>
        </w:numPr>
        <w:spacing w:after="0" w:line="240" w:lineRule="auto"/>
        <w:jc w:val="both"/>
        <w:rPr>
          <w:rFonts w:asciiTheme="minorHAnsi" w:hAnsiTheme="minorHAnsi" w:cstheme="minorHAnsi"/>
          <w:szCs w:val="22"/>
        </w:rPr>
      </w:pPr>
      <w:r w:rsidRPr="00594FEC">
        <w:rPr>
          <w:rFonts w:asciiTheme="minorHAnsi" w:hAnsiTheme="minorHAnsi" w:cstheme="minorHAnsi"/>
          <w:szCs w:val="22"/>
        </w:rPr>
        <w:t>bude prodávající svým správcem daně (příp. jiným k tomu oprávněným orgánem veřejné správy) označen za nespolehlivého plátce (</w:t>
      </w:r>
      <w:r w:rsidR="00CF2CA3" w:rsidRPr="00594FEC">
        <w:rPr>
          <w:rFonts w:asciiTheme="minorHAnsi" w:hAnsiTheme="minorHAnsi" w:cstheme="minorHAnsi"/>
          <w:szCs w:val="22"/>
        </w:rPr>
        <w:t xml:space="preserve">ve smyslu § 106a zákona č. 235/2004 Sb., ve znění pozdějších předpisů, anebo ve smyslu jiného, pozdějšího, obecně závazného a účinného předpisu), </w:t>
      </w:r>
    </w:p>
    <w:p w14:paraId="0A017872" w14:textId="6A5F731B" w:rsidR="00F47912" w:rsidRDefault="00DB12E8" w:rsidP="00253F86">
      <w:pPr>
        <w:spacing w:after="0" w:line="240" w:lineRule="auto"/>
        <w:ind w:left="851"/>
        <w:jc w:val="both"/>
        <w:rPr>
          <w:rFonts w:asciiTheme="minorHAnsi" w:hAnsiTheme="minorHAnsi" w:cstheme="minorHAnsi"/>
          <w:szCs w:val="22"/>
        </w:rPr>
      </w:pPr>
      <w:r w:rsidRPr="00594FEC">
        <w:rPr>
          <w:rFonts w:asciiTheme="minorHAnsi" w:hAnsiTheme="minorHAnsi" w:cstheme="minorHAnsi"/>
          <w:szCs w:val="22"/>
        </w:rPr>
        <w:t>je Kupující oprávněn</w:t>
      </w:r>
      <w:r w:rsidR="00C52CD7" w:rsidRPr="00594FEC">
        <w:rPr>
          <w:rFonts w:asciiTheme="minorHAnsi" w:hAnsiTheme="minorHAnsi" w:cstheme="minorHAnsi"/>
          <w:szCs w:val="22"/>
        </w:rPr>
        <w:t xml:space="preserve"> vrátit fakturu za Zboží prodávajícímu</w:t>
      </w:r>
      <w:r w:rsidR="007F6F1A" w:rsidRPr="00594FEC">
        <w:rPr>
          <w:rFonts w:asciiTheme="minorHAnsi" w:hAnsiTheme="minorHAnsi" w:cstheme="minorHAnsi"/>
          <w:szCs w:val="22"/>
        </w:rPr>
        <w:t xml:space="preserve"> s výzvou k</w:t>
      </w:r>
      <w:r w:rsidR="00E77411" w:rsidRPr="00594FEC">
        <w:rPr>
          <w:rFonts w:asciiTheme="minorHAnsi" w:hAnsiTheme="minorHAnsi" w:cstheme="minorHAnsi"/>
          <w:szCs w:val="22"/>
        </w:rPr>
        <w:t xml:space="preserve">e změně </w:t>
      </w:r>
      <w:r w:rsidR="007F6F1A" w:rsidRPr="00594FEC">
        <w:rPr>
          <w:rFonts w:asciiTheme="minorHAnsi" w:hAnsiTheme="minorHAnsi" w:cstheme="minorHAnsi"/>
          <w:szCs w:val="22"/>
        </w:rPr>
        <w:t>fakturace</w:t>
      </w:r>
      <w:r w:rsidR="00E77411" w:rsidRPr="00594FEC">
        <w:rPr>
          <w:rFonts w:asciiTheme="minorHAnsi" w:hAnsiTheme="minorHAnsi" w:cstheme="minorHAnsi"/>
          <w:szCs w:val="22"/>
        </w:rPr>
        <w:t xml:space="preserve"> tak, aby bylo výše uvedené ručení Kupujícího odstraněno (pokud je takový postup právně přípustný, např. změnou účtu, na nějž má být kupní cena placena)</w:t>
      </w:r>
      <w:r w:rsidRPr="00594FEC">
        <w:rPr>
          <w:rFonts w:asciiTheme="minorHAnsi" w:hAnsiTheme="minorHAnsi" w:cstheme="minorHAnsi"/>
          <w:szCs w:val="22"/>
        </w:rPr>
        <w:t>. Pokud</w:t>
      </w:r>
      <w:r w:rsidRPr="00B71B14">
        <w:rPr>
          <w:rFonts w:asciiTheme="minorHAnsi" w:hAnsiTheme="minorHAnsi" w:cstheme="minorHAnsi"/>
          <w:szCs w:val="22"/>
        </w:rPr>
        <w:t xml:space="preserve"> prodávající tuto změnu odmítne nebo pokud taková změna není možná, je Kupující </w:t>
      </w:r>
      <w:r w:rsidR="00F47912" w:rsidRPr="00B71B14">
        <w:rPr>
          <w:rFonts w:asciiTheme="minorHAnsi" w:hAnsiTheme="minorHAnsi" w:cstheme="minorHAnsi"/>
          <w:szCs w:val="22"/>
        </w:rPr>
        <w:t>oprávněn zaplatit</w:t>
      </w:r>
      <w:r w:rsidRPr="00B71B14">
        <w:rPr>
          <w:rFonts w:asciiTheme="minorHAnsi" w:hAnsiTheme="minorHAnsi" w:cstheme="minorHAnsi"/>
          <w:szCs w:val="22"/>
        </w:rPr>
        <w:t xml:space="preserve"> prodávajícímu </w:t>
      </w:r>
      <w:r w:rsidR="00F47912" w:rsidRPr="00B71B14">
        <w:rPr>
          <w:rFonts w:asciiTheme="minorHAnsi" w:hAnsiTheme="minorHAnsi" w:cstheme="minorHAnsi"/>
          <w:szCs w:val="22"/>
        </w:rPr>
        <w:t xml:space="preserve">na jím </w:t>
      </w:r>
      <w:r w:rsidRPr="00B71B14">
        <w:rPr>
          <w:rFonts w:asciiTheme="minorHAnsi" w:hAnsiTheme="minorHAnsi" w:cstheme="minorHAnsi"/>
          <w:szCs w:val="22"/>
        </w:rPr>
        <w:t>určený</w:t>
      </w:r>
      <w:r w:rsidR="00F47912" w:rsidRPr="00B71B14">
        <w:rPr>
          <w:rFonts w:asciiTheme="minorHAnsi" w:hAnsiTheme="minorHAnsi" w:cstheme="minorHAnsi"/>
          <w:szCs w:val="22"/>
        </w:rPr>
        <w:t xml:space="preserve"> účet</w:t>
      </w:r>
      <w:r w:rsidRPr="00B71B14">
        <w:rPr>
          <w:rFonts w:asciiTheme="minorHAnsi" w:hAnsiTheme="minorHAnsi" w:cstheme="minorHAnsi"/>
          <w:szCs w:val="22"/>
        </w:rPr>
        <w:t xml:space="preserve"> pouze</w:t>
      </w:r>
      <w:r w:rsidR="00F47912" w:rsidRPr="00B71B14">
        <w:rPr>
          <w:rFonts w:asciiTheme="minorHAnsi" w:hAnsiTheme="minorHAnsi" w:cstheme="minorHAnsi"/>
          <w:szCs w:val="22"/>
        </w:rPr>
        <w:t xml:space="preserve"> c</w:t>
      </w:r>
      <w:r w:rsidRPr="00B71B14">
        <w:rPr>
          <w:rFonts w:asciiTheme="minorHAnsi" w:hAnsiTheme="minorHAnsi" w:cstheme="minorHAnsi"/>
          <w:szCs w:val="22"/>
        </w:rPr>
        <w:t xml:space="preserve">enu zdanitelného plnění </w:t>
      </w:r>
      <w:r w:rsidR="00F47912" w:rsidRPr="00B71B14">
        <w:rPr>
          <w:rFonts w:asciiTheme="minorHAnsi" w:hAnsiTheme="minorHAnsi" w:cstheme="minorHAnsi"/>
          <w:szCs w:val="22"/>
        </w:rPr>
        <w:t>bez DPH</w:t>
      </w:r>
      <w:r w:rsidR="0031415E" w:rsidRPr="00B71B14">
        <w:rPr>
          <w:rFonts w:asciiTheme="minorHAnsi" w:hAnsiTheme="minorHAnsi" w:cstheme="minorHAnsi"/>
          <w:szCs w:val="22"/>
        </w:rPr>
        <w:t>,</w:t>
      </w:r>
      <w:r w:rsidR="00F47912" w:rsidRPr="00B71B14">
        <w:rPr>
          <w:rFonts w:asciiTheme="minorHAnsi" w:hAnsiTheme="minorHAnsi" w:cstheme="minorHAnsi"/>
          <w:szCs w:val="22"/>
        </w:rPr>
        <w:t xml:space="preserve"> </w:t>
      </w:r>
      <w:r w:rsidR="0031415E" w:rsidRPr="00B71B14">
        <w:rPr>
          <w:rFonts w:asciiTheme="minorHAnsi" w:hAnsiTheme="minorHAnsi" w:cstheme="minorHAnsi"/>
          <w:szCs w:val="22"/>
        </w:rPr>
        <w:t>a</w:t>
      </w:r>
      <w:r w:rsidR="00F47912" w:rsidRPr="00B71B14">
        <w:rPr>
          <w:rFonts w:asciiTheme="minorHAnsi" w:hAnsiTheme="minorHAnsi" w:cstheme="minorHAnsi"/>
          <w:szCs w:val="22"/>
        </w:rPr>
        <w:t xml:space="preserve"> příslušnou DPH </w:t>
      </w:r>
      <w:r w:rsidR="0031415E" w:rsidRPr="00B71B14">
        <w:rPr>
          <w:rFonts w:asciiTheme="minorHAnsi" w:hAnsiTheme="minorHAnsi" w:cstheme="minorHAnsi"/>
          <w:szCs w:val="22"/>
        </w:rPr>
        <w:t>zaplatit příslušnému správci daně p</w:t>
      </w:r>
      <w:r w:rsidR="00F47912" w:rsidRPr="00B71B14">
        <w:rPr>
          <w:rFonts w:asciiTheme="minorHAnsi" w:hAnsiTheme="minorHAnsi" w:cstheme="minorHAnsi"/>
          <w:szCs w:val="22"/>
        </w:rPr>
        <w:t>rodávajícího. V takovém případě</w:t>
      </w:r>
      <w:r w:rsidR="0031415E" w:rsidRPr="00B71B14">
        <w:rPr>
          <w:rFonts w:asciiTheme="minorHAnsi" w:hAnsiTheme="minorHAnsi" w:cstheme="minorHAnsi"/>
          <w:szCs w:val="22"/>
        </w:rPr>
        <w:t xml:space="preserve"> bude toto rozdělení úhrady považováno za řádné splnění závazku Kupujícího uhradit kupní cenu Zboží, a p</w:t>
      </w:r>
      <w:r w:rsidR="00F47912" w:rsidRPr="00B71B14">
        <w:rPr>
          <w:rFonts w:asciiTheme="minorHAnsi" w:hAnsiTheme="minorHAnsi" w:cstheme="minorHAnsi"/>
          <w:szCs w:val="22"/>
        </w:rPr>
        <w:t>rodávajícímu</w:t>
      </w:r>
      <w:r w:rsidR="0031415E" w:rsidRPr="00B71B14">
        <w:rPr>
          <w:rFonts w:asciiTheme="minorHAnsi" w:hAnsiTheme="minorHAnsi" w:cstheme="minorHAnsi"/>
          <w:szCs w:val="22"/>
        </w:rPr>
        <w:t xml:space="preserve"> tedy z tohoto důvodu nevznikne</w:t>
      </w:r>
      <w:r w:rsidR="00F47912" w:rsidRPr="00B71B14">
        <w:rPr>
          <w:rFonts w:asciiTheme="minorHAnsi" w:hAnsiTheme="minorHAnsi" w:cstheme="minorHAnsi"/>
          <w:szCs w:val="22"/>
        </w:rPr>
        <w:t xml:space="preserve"> právo domáhat se vůči Kupujícímu doplatku ve výši příslušné DPH ani úroků z prodlení, smluvních pokut či jakýchkoliv jiných majetkových sankcí či náhrady škody z titulu prodlení s úhradou.</w:t>
      </w:r>
    </w:p>
    <w:p w14:paraId="6ACFCD3D" w14:textId="77777777" w:rsidR="00FE323F" w:rsidRPr="00253F86" w:rsidRDefault="00FE323F" w:rsidP="00253F86">
      <w:pPr>
        <w:spacing w:after="0" w:line="240" w:lineRule="auto"/>
        <w:ind w:left="851"/>
        <w:jc w:val="both"/>
        <w:rPr>
          <w:rFonts w:asciiTheme="minorHAnsi" w:hAnsiTheme="minorHAnsi" w:cstheme="minorHAnsi"/>
          <w:szCs w:val="22"/>
        </w:rPr>
      </w:pPr>
    </w:p>
    <w:p w14:paraId="757653C6" w14:textId="750C251E" w:rsidR="00F47912" w:rsidRPr="005A4022" w:rsidRDefault="00812081" w:rsidP="00F47912">
      <w:pPr>
        <w:spacing w:after="0" w:line="240" w:lineRule="auto"/>
        <w:jc w:val="both"/>
        <w:rPr>
          <w:rFonts w:asciiTheme="minorHAnsi" w:hAnsiTheme="minorHAnsi" w:cstheme="minorHAnsi"/>
          <w:szCs w:val="22"/>
        </w:rPr>
      </w:pPr>
      <w:r w:rsidRPr="00812081">
        <w:rPr>
          <w:rFonts w:asciiTheme="minorHAnsi" w:hAnsiTheme="minorHAnsi" w:cstheme="minorHAnsi"/>
          <w:b/>
          <w:bCs/>
          <w:szCs w:val="22"/>
        </w:rPr>
        <w:t>Článek I</w:t>
      </w:r>
      <w:r>
        <w:rPr>
          <w:rFonts w:asciiTheme="minorHAnsi" w:hAnsiTheme="minorHAnsi" w:cstheme="minorHAnsi"/>
          <w:b/>
          <w:bCs/>
          <w:szCs w:val="22"/>
        </w:rPr>
        <w:t>V</w:t>
      </w:r>
      <w:r w:rsidRPr="00812081">
        <w:rPr>
          <w:rFonts w:asciiTheme="minorHAnsi" w:hAnsiTheme="minorHAnsi" w:cstheme="minorHAnsi"/>
          <w:b/>
          <w:bCs/>
          <w:szCs w:val="22"/>
        </w:rPr>
        <w:t xml:space="preserve"> -</w:t>
      </w:r>
      <w:r w:rsidR="00F47912" w:rsidRPr="005A4022">
        <w:rPr>
          <w:rFonts w:asciiTheme="minorHAnsi" w:hAnsiTheme="minorHAnsi" w:cstheme="minorHAnsi"/>
          <w:b/>
          <w:bCs/>
          <w:szCs w:val="22"/>
        </w:rPr>
        <w:t xml:space="preserve"> Dodací podmínky </w:t>
      </w:r>
    </w:p>
    <w:p w14:paraId="5778D322" w14:textId="77777777" w:rsidR="00F47912" w:rsidRDefault="00F47912" w:rsidP="00E056A1">
      <w:pPr>
        <w:pStyle w:val="Odstavecseseznamem"/>
        <w:numPr>
          <w:ilvl w:val="0"/>
          <w:numId w:val="35"/>
        </w:numPr>
        <w:spacing w:after="0" w:line="240" w:lineRule="auto"/>
        <w:ind w:left="851" w:hanging="567"/>
        <w:jc w:val="both"/>
        <w:rPr>
          <w:rFonts w:asciiTheme="minorHAnsi" w:hAnsiTheme="minorHAnsi" w:cstheme="minorHAnsi"/>
          <w:szCs w:val="22"/>
        </w:rPr>
      </w:pPr>
      <w:r w:rsidRPr="00594F40">
        <w:rPr>
          <w:rFonts w:asciiTheme="minorHAnsi" w:hAnsiTheme="minorHAnsi" w:cstheme="minorHAnsi"/>
          <w:szCs w:val="22"/>
        </w:rPr>
        <w:t xml:space="preserve">Prodávající je povinen dodat Zboží řádně a včas ve lhůtě sjednané stranami v Kupní </w:t>
      </w:r>
      <w:r w:rsidR="00882F14" w:rsidRPr="00594F40">
        <w:rPr>
          <w:rFonts w:asciiTheme="minorHAnsi" w:hAnsiTheme="minorHAnsi" w:cstheme="minorHAnsi"/>
          <w:szCs w:val="22"/>
        </w:rPr>
        <w:t xml:space="preserve">či Rámcové </w:t>
      </w:r>
      <w:r w:rsidRPr="00594F40">
        <w:rPr>
          <w:rFonts w:asciiTheme="minorHAnsi" w:hAnsiTheme="minorHAnsi" w:cstheme="minorHAnsi"/>
          <w:szCs w:val="22"/>
        </w:rPr>
        <w:t xml:space="preserve">smlouvě. </w:t>
      </w:r>
    </w:p>
    <w:p w14:paraId="51489119" w14:textId="77777777" w:rsidR="00C77021" w:rsidRDefault="005A4022" w:rsidP="00E056A1">
      <w:pPr>
        <w:pStyle w:val="Odstavecseseznamem"/>
        <w:numPr>
          <w:ilvl w:val="0"/>
          <w:numId w:val="35"/>
        </w:numPr>
        <w:spacing w:after="0" w:line="240" w:lineRule="auto"/>
        <w:ind w:left="851" w:hanging="567"/>
        <w:jc w:val="both"/>
        <w:rPr>
          <w:rFonts w:asciiTheme="minorHAnsi" w:hAnsiTheme="minorHAnsi" w:cstheme="minorHAnsi"/>
          <w:szCs w:val="22"/>
        </w:rPr>
      </w:pPr>
      <w:r w:rsidRPr="00594F40">
        <w:rPr>
          <w:rFonts w:asciiTheme="minorHAnsi" w:hAnsiTheme="minorHAnsi" w:cstheme="minorHAnsi"/>
          <w:szCs w:val="22"/>
        </w:rPr>
        <w:t>Prodávající je povinen dodat Zboží</w:t>
      </w:r>
      <w:r w:rsidR="00A414AB" w:rsidRPr="00594F40">
        <w:rPr>
          <w:rFonts w:asciiTheme="minorHAnsi" w:hAnsiTheme="minorHAnsi" w:cstheme="minorHAnsi"/>
          <w:szCs w:val="22"/>
        </w:rPr>
        <w:t xml:space="preserve"> do výrobního areálu Kupujícího, který se nachází na ulici Dukelské v Šenově u Nového Jičína, </w:t>
      </w:r>
      <w:r w:rsidRPr="00594F40">
        <w:rPr>
          <w:rFonts w:asciiTheme="minorHAnsi" w:hAnsiTheme="minorHAnsi" w:cstheme="minorHAnsi"/>
          <w:szCs w:val="22"/>
        </w:rPr>
        <w:t>v souladu s</w:t>
      </w:r>
      <w:r w:rsidR="00A414AB" w:rsidRPr="00594F40">
        <w:rPr>
          <w:rFonts w:asciiTheme="minorHAnsi" w:hAnsiTheme="minorHAnsi" w:cstheme="minorHAnsi"/>
          <w:szCs w:val="22"/>
        </w:rPr>
        <w:t xml:space="preserve"> </w:t>
      </w:r>
      <w:r w:rsidRPr="00594F40">
        <w:rPr>
          <w:rFonts w:asciiTheme="minorHAnsi" w:hAnsiTheme="minorHAnsi" w:cstheme="minorHAnsi"/>
          <w:szCs w:val="22"/>
        </w:rPr>
        <w:t>dodací podmínkou DAP (</w:t>
      </w:r>
      <w:r w:rsidR="00C77021" w:rsidRPr="00594F40">
        <w:rPr>
          <w:rFonts w:asciiTheme="minorHAnsi" w:hAnsiTheme="minorHAnsi" w:cstheme="minorHAnsi"/>
          <w:szCs w:val="22"/>
        </w:rPr>
        <w:t>dle Incoterms 2010) a to pouze v pracovních dnech v době mezi 7:00 a 14.00.</w:t>
      </w:r>
    </w:p>
    <w:p w14:paraId="67F34C70" w14:textId="77777777" w:rsidR="00993621" w:rsidRDefault="00C77021" w:rsidP="00E056A1">
      <w:pPr>
        <w:pStyle w:val="Odstavecseseznamem"/>
        <w:numPr>
          <w:ilvl w:val="0"/>
          <w:numId w:val="35"/>
        </w:numPr>
        <w:spacing w:after="0" w:line="240" w:lineRule="auto"/>
        <w:ind w:left="851" w:hanging="567"/>
        <w:jc w:val="both"/>
        <w:rPr>
          <w:rFonts w:asciiTheme="minorHAnsi" w:hAnsiTheme="minorHAnsi" w:cstheme="minorHAnsi"/>
          <w:szCs w:val="22"/>
        </w:rPr>
      </w:pPr>
      <w:r w:rsidRPr="00594F40">
        <w:rPr>
          <w:rFonts w:asciiTheme="minorHAnsi" w:hAnsiTheme="minorHAnsi" w:cstheme="minorHAnsi"/>
          <w:szCs w:val="22"/>
        </w:rPr>
        <w:t xml:space="preserve">Prodávající je povinen oznámit Kupujícímu konkrétní den dodání Zboží </w:t>
      </w:r>
      <w:r w:rsidR="000635E0" w:rsidRPr="00594F40">
        <w:rPr>
          <w:rFonts w:asciiTheme="minorHAnsi" w:hAnsiTheme="minorHAnsi" w:cstheme="minorHAnsi"/>
          <w:szCs w:val="22"/>
        </w:rPr>
        <w:t xml:space="preserve">a to e-mailem zaslaným </w:t>
      </w:r>
      <w:r w:rsidRPr="00594F40">
        <w:rPr>
          <w:rFonts w:asciiTheme="minorHAnsi" w:hAnsiTheme="minorHAnsi" w:cstheme="minorHAnsi"/>
          <w:szCs w:val="22"/>
        </w:rPr>
        <w:t>nejméně dva (2) pracovní dny předem</w:t>
      </w:r>
      <w:r w:rsidR="000635E0" w:rsidRPr="00594F40">
        <w:rPr>
          <w:rFonts w:asciiTheme="minorHAnsi" w:hAnsiTheme="minorHAnsi" w:cstheme="minorHAnsi"/>
          <w:szCs w:val="22"/>
        </w:rPr>
        <w:t xml:space="preserve">. </w:t>
      </w:r>
    </w:p>
    <w:p w14:paraId="7BC85527" w14:textId="376562F8" w:rsidR="00F84CBC" w:rsidRDefault="00F84CBC" w:rsidP="00E056A1">
      <w:pPr>
        <w:pStyle w:val="Odstavecseseznamem"/>
        <w:numPr>
          <w:ilvl w:val="0"/>
          <w:numId w:val="35"/>
        </w:numPr>
        <w:spacing w:after="0" w:line="240" w:lineRule="auto"/>
        <w:ind w:left="851" w:hanging="567"/>
        <w:jc w:val="both"/>
        <w:rPr>
          <w:rFonts w:asciiTheme="minorHAnsi" w:hAnsiTheme="minorHAnsi" w:cstheme="minorHAnsi"/>
          <w:szCs w:val="22"/>
        </w:rPr>
      </w:pPr>
      <w:r>
        <w:rPr>
          <w:rFonts w:asciiTheme="minorHAnsi" w:hAnsiTheme="minorHAnsi" w:cstheme="minorHAnsi"/>
          <w:szCs w:val="22"/>
        </w:rPr>
        <w:t>Bude-li Zboží dodáváno dle odst. 2 tohoto článku</w:t>
      </w:r>
      <w:r w:rsidR="00E0672D">
        <w:rPr>
          <w:rFonts w:asciiTheme="minorHAnsi" w:hAnsiTheme="minorHAnsi" w:cstheme="minorHAnsi"/>
          <w:szCs w:val="22"/>
        </w:rPr>
        <w:t>, příp. bude-li Zboží dodáváno v jiných prostorách Kupujícího</w:t>
      </w:r>
      <w:r>
        <w:rPr>
          <w:rFonts w:asciiTheme="minorHAnsi" w:hAnsiTheme="minorHAnsi" w:cstheme="minorHAnsi"/>
          <w:szCs w:val="22"/>
        </w:rPr>
        <w:t>, je prodávající povinen dodržovat vnitřní pravidla Kupujícího upravující</w:t>
      </w:r>
      <w:r w:rsidR="00D261EE">
        <w:rPr>
          <w:rFonts w:asciiTheme="minorHAnsi" w:hAnsiTheme="minorHAnsi" w:cstheme="minorHAnsi"/>
          <w:szCs w:val="22"/>
        </w:rPr>
        <w:t xml:space="preserve"> pohyb osob, vozidel </w:t>
      </w:r>
      <w:r w:rsidR="00D261EE">
        <w:rPr>
          <w:rFonts w:asciiTheme="minorHAnsi" w:hAnsiTheme="minorHAnsi" w:cstheme="minorHAnsi"/>
          <w:szCs w:val="22"/>
        </w:rPr>
        <w:lastRenderedPageBreak/>
        <w:t xml:space="preserve">a manipulaci s věcmi ve výrobním areálu Kupujícího, s nimiž bude Kupujícím seznámen, a řídit se pokyny k tomu oprávněného zástupce/zaměstnance Kupujícího. </w:t>
      </w:r>
      <w:r w:rsidR="00320F3C">
        <w:rPr>
          <w:rFonts w:asciiTheme="minorHAnsi" w:hAnsiTheme="minorHAnsi" w:cstheme="minorHAnsi"/>
          <w:szCs w:val="22"/>
        </w:rPr>
        <w:t xml:space="preserve">Jakákoliv vykládka Zboží či manipulace s ním je možná pouze s předchozím souhlasem </w:t>
      </w:r>
      <w:r w:rsidR="00E0672D" w:rsidRPr="00E0672D">
        <w:rPr>
          <w:rFonts w:asciiTheme="minorHAnsi" w:hAnsiTheme="minorHAnsi" w:cstheme="minorHAnsi"/>
          <w:szCs w:val="22"/>
        </w:rPr>
        <w:t>oprávněného zástupce/zaměstnance Kupujícího.</w:t>
      </w:r>
      <w:r w:rsidR="00320F3C">
        <w:rPr>
          <w:rFonts w:asciiTheme="minorHAnsi" w:hAnsiTheme="minorHAnsi" w:cstheme="minorHAnsi"/>
          <w:szCs w:val="22"/>
        </w:rPr>
        <w:t xml:space="preserve"> </w:t>
      </w:r>
      <w:r>
        <w:rPr>
          <w:rFonts w:asciiTheme="minorHAnsi" w:hAnsiTheme="minorHAnsi" w:cstheme="minorHAnsi"/>
          <w:szCs w:val="22"/>
        </w:rPr>
        <w:t xml:space="preserve"> </w:t>
      </w:r>
    </w:p>
    <w:p w14:paraId="4F77ABA8" w14:textId="77777777" w:rsidR="00594F40" w:rsidRDefault="000635E0" w:rsidP="00E056A1">
      <w:pPr>
        <w:pStyle w:val="Odstavecseseznamem"/>
        <w:numPr>
          <w:ilvl w:val="0"/>
          <w:numId w:val="35"/>
        </w:numPr>
        <w:spacing w:after="0" w:line="240" w:lineRule="auto"/>
        <w:ind w:left="851" w:hanging="567"/>
        <w:jc w:val="both"/>
        <w:rPr>
          <w:rFonts w:asciiTheme="minorHAnsi" w:hAnsiTheme="minorHAnsi" w:cstheme="minorHAnsi"/>
          <w:szCs w:val="22"/>
        </w:rPr>
      </w:pPr>
      <w:r w:rsidRPr="00594F40">
        <w:rPr>
          <w:rFonts w:asciiTheme="minorHAnsi" w:hAnsiTheme="minorHAnsi" w:cstheme="minorHAnsi"/>
          <w:szCs w:val="22"/>
        </w:rPr>
        <w:t xml:space="preserve">V případě, že </w:t>
      </w:r>
      <w:r w:rsidR="00594F40">
        <w:rPr>
          <w:rFonts w:asciiTheme="minorHAnsi" w:hAnsiTheme="minorHAnsi" w:cstheme="minorHAnsi"/>
          <w:szCs w:val="22"/>
        </w:rPr>
        <w:t>byla příslušnou Kupní či Rámcovou smlouvou</w:t>
      </w:r>
      <w:r w:rsidRPr="00594F40">
        <w:rPr>
          <w:rFonts w:asciiTheme="minorHAnsi" w:hAnsiTheme="minorHAnsi" w:cstheme="minorHAnsi"/>
          <w:szCs w:val="22"/>
        </w:rPr>
        <w:t xml:space="preserve"> sjednána jiná dodací podmínka, než je uvedeno v</w:t>
      </w:r>
      <w:r w:rsidR="00993621" w:rsidRPr="00594F40">
        <w:rPr>
          <w:rFonts w:asciiTheme="minorHAnsi" w:hAnsiTheme="minorHAnsi" w:cstheme="minorHAnsi"/>
          <w:szCs w:val="22"/>
        </w:rPr>
        <w:t> odst.</w:t>
      </w:r>
      <w:r w:rsidR="00594F40">
        <w:rPr>
          <w:rFonts w:asciiTheme="minorHAnsi" w:hAnsiTheme="minorHAnsi" w:cstheme="minorHAnsi"/>
          <w:szCs w:val="22"/>
        </w:rPr>
        <w:t xml:space="preserve"> 2</w:t>
      </w:r>
      <w:r w:rsidR="00993621" w:rsidRPr="00594F40">
        <w:rPr>
          <w:rFonts w:asciiTheme="minorHAnsi" w:hAnsiTheme="minorHAnsi" w:cstheme="minorHAnsi"/>
          <w:szCs w:val="22"/>
        </w:rPr>
        <w:t xml:space="preserve"> tohoto článku, je prodávající povinen oznámit Kupujícímu konkrétní den, kdy bude Zboží připraveno k předání, a to e-mailem zaslaným nejméně jeden (1) týden předem</w:t>
      </w:r>
      <w:r w:rsidR="00594F40">
        <w:rPr>
          <w:rFonts w:asciiTheme="minorHAnsi" w:hAnsiTheme="minorHAnsi" w:cstheme="minorHAnsi"/>
          <w:szCs w:val="22"/>
        </w:rPr>
        <w:t>.</w:t>
      </w:r>
    </w:p>
    <w:p w14:paraId="3D013ADA" w14:textId="77777777" w:rsidR="00F47912" w:rsidRDefault="00993621" w:rsidP="00E056A1">
      <w:pPr>
        <w:pStyle w:val="Odstavecseseznamem"/>
        <w:numPr>
          <w:ilvl w:val="0"/>
          <w:numId w:val="35"/>
        </w:numPr>
        <w:spacing w:after="0" w:line="240" w:lineRule="auto"/>
        <w:ind w:left="851" w:hanging="567"/>
        <w:jc w:val="both"/>
        <w:rPr>
          <w:rFonts w:asciiTheme="minorHAnsi" w:hAnsiTheme="minorHAnsi" w:cstheme="minorHAnsi"/>
          <w:szCs w:val="22"/>
        </w:rPr>
      </w:pPr>
      <w:r w:rsidRPr="00594F40">
        <w:rPr>
          <w:rFonts w:asciiTheme="minorHAnsi" w:hAnsiTheme="minorHAnsi" w:cstheme="minorHAnsi"/>
          <w:szCs w:val="22"/>
        </w:rPr>
        <w:t>Prodávající</w:t>
      </w:r>
      <w:r w:rsidR="00F47912" w:rsidRPr="00594F40">
        <w:rPr>
          <w:rFonts w:asciiTheme="minorHAnsi" w:hAnsiTheme="minorHAnsi" w:cstheme="minorHAnsi"/>
          <w:szCs w:val="22"/>
        </w:rPr>
        <w:t xml:space="preserve"> je povinen </w:t>
      </w:r>
      <w:r w:rsidRPr="00594F40">
        <w:rPr>
          <w:rFonts w:asciiTheme="minorHAnsi" w:hAnsiTheme="minorHAnsi" w:cstheme="minorHAnsi"/>
          <w:szCs w:val="22"/>
        </w:rPr>
        <w:t xml:space="preserve">přiložit ke každé dodávce dodací list obsahující </w:t>
      </w:r>
      <w:r w:rsidR="00F47912" w:rsidRPr="00594F40">
        <w:rPr>
          <w:rFonts w:asciiTheme="minorHAnsi" w:hAnsiTheme="minorHAnsi" w:cstheme="minorHAnsi"/>
          <w:szCs w:val="22"/>
        </w:rPr>
        <w:t>al</w:t>
      </w:r>
      <w:r w:rsidR="008E7CE4" w:rsidRPr="00594F40">
        <w:rPr>
          <w:rFonts w:asciiTheme="minorHAnsi" w:hAnsiTheme="minorHAnsi" w:cstheme="minorHAnsi"/>
          <w:szCs w:val="22"/>
        </w:rPr>
        <w:t xml:space="preserve">espoň </w:t>
      </w:r>
      <w:r w:rsidR="00731ADD" w:rsidRPr="00731ADD">
        <w:rPr>
          <w:rFonts w:asciiTheme="minorHAnsi" w:hAnsiTheme="minorHAnsi" w:cstheme="minorHAnsi"/>
          <w:b/>
          <w:szCs w:val="22"/>
        </w:rPr>
        <w:t>(i)</w:t>
      </w:r>
      <w:r w:rsidR="00731ADD">
        <w:rPr>
          <w:rFonts w:asciiTheme="minorHAnsi" w:hAnsiTheme="minorHAnsi" w:cstheme="minorHAnsi"/>
          <w:szCs w:val="22"/>
        </w:rPr>
        <w:t xml:space="preserve"> označení prodávajícího, </w:t>
      </w:r>
      <w:r w:rsidR="00731ADD" w:rsidRPr="00731ADD">
        <w:rPr>
          <w:rFonts w:asciiTheme="minorHAnsi" w:hAnsiTheme="minorHAnsi" w:cstheme="minorHAnsi"/>
          <w:b/>
          <w:szCs w:val="22"/>
        </w:rPr>
        <w:t>(ii)</w:t>
      </w:r>
      <w:r w:rsidR="00731ADD">
        <w:rPr>
          <w:rFonts w:asciiTheme="minorHAnsi" w:hAnsiTheme="minorHAnsi" w:cstheme="minorHAnsi"/>
          <w:szCs w:val="22"/>
        </w:rPr>
        <w:t xml:space="preserve"> označení Kupujícího, </w:t>
      </w:r>
      <w:r w:rsidR="008E7CE4" w:rsidRPr="00594F40">
        <w:rPr>
          <w:rFonts w:asciiTheme="minorHAnsi" w:hAnsiTheme="minorHAnsi" w:cstheme="minorHAnsi"/>
          <w:b/>
          <w:szCs w:val="22"/>
        </w:rPr>
        <w:t>(</w:t>
      </w:r>
      <w:r w:rsidR="00731ADD">
        <w:rPr>
          <w:rFonts w:asciiTheme="minorHAnsi" w:hAnsiTheme="minorHAnsi" w:cstheme="minorHAnsi"/>
          <w:b/>
          <w:szCs w:val="22"/>
        </w:rPr>
        <w:t>ii</w:t>
      </w:r>
      <w:r w:rsidR="008E7CE4" w:rsidRPr="00594F40">
        <w:rPr>
          <w:rFonts w:asciiTheme="minorHAnsi" w:hAnsiTheme="minorHAnsi" w:cstheme="minorHAnsi"/>
          <w:b/>
          <w:szCs w:val="22"/>
        </w:rPr>
        <w:t>i)</w:t>
      </w:r>
      <w:r w:rsidR="008E7CE4" w:rsidRPr="00594F40">
        <w:rPr>
          <w:rFonts w:asciiTheme="minorHAnsi" w:hAnsiTheme="minorHAnsi" w:cstheme="minorHAnsi"/>
          <w:szCs w:val="22"/>
        </w:rPr>
        <w:t xml:space="preserve"> číslo objednávky Kupujícího nebo K</w:t>
      </w:r>
      <w:r w:rsidR="00F47912" w:rsidRPr="00594F40">
        <w:rPr>
          <w:rFonts w:asciiTheme="minorHAnsi" w:hAnsiTheme="minorHAnsi" w:cstheme="minorHAnsi"/>
          <w:szCs w:val="22"/>
        </w:rPr>
        <w:t>upní</w:t>
      </w:r>
      <w:r w:rsidR="008E7CE4" w:rsidRPr="00594F40">
        <w:rPr>
          <w:rFonts w:asciiTheme="minorHAnsi" w:hAnsiTheme="minorHAnsi" w:cstheme="minorHAnsi"/>
          <w:szCs w:val="22"/>
        </w:rPr>
        <w:t xml:space="preserve"> smlouvy, </w:t>
      </w:r>
      <w:r w:rsidR="00731ADD">
        <w:rPr>
          <w:rFonts w:asciiTheme="minorHAnsi" w:hAnsiTheme="minorHAnsi" w:cstheme="minorHAnsi"/>
          <w:b/>
          <w:szCs w:val="22"/>
        </w:rPr>
        <w:t>(iv</w:t>
      </w:r>
      <w:r w:rsidR="00E40E36" w:rsidRPr="00594F40">
        <w:rPr>
          <w:rFonts w:asciiTheme="minorHAnsi" w:hAnsiTheme="minorHAnsi" w:cstheme="minorHAnsi"/>
          <w:b/>
          <w:szCs w:val="22"/>
        </w:rPr>
        <w:t>)</w:t>
      </w:r>
      <w:r w:rsidR="00E40E36" w:rsidRPr="00594F40">
        <w:rPr>
          <w:rFonts w:asciiTheme="minorHAnsi" w:hAnsiTheme="minorHAnsi" w:cstheme="minorHAnsi"/>
          <w:szCs w:val="22"/>
        </w:rPr>
        <w:t xml:space="preserve"> </w:t>
      </w:r>
      <w:r w:rsidR="008E7CE4" w:rsidRPr="00594F40">
        <w:rPr>
          <w:rFonts w:asciiTheme="minorHAnsi" w:hAnsiTheme="minorHAnsi" w:cstheme="minorHAnsi"/>
          <w:szCs w:val="22"/>
        </w:rPr>
        <w:t>názvy a</w:t>
      </w:r>
      <w:r w:rsidR="00F47912" w:rsidRPr="00594F40">
        <w:rPr>
          <w:rFonts w:asciiTheme="minorHAnsi" w:hAnsiTheme="minorHAnsi" w:cstheme="minorHAnsi"/>
          <w:szCs w:val="22"/>
        </w:rPr>
        <w:t xml:space="preserve"> množství jednotlivých </w:t>
      </w:r>
      <w:r w:rsidR="008E7CE4" w:rsidRPr="00594F40">
        <w:rPr>
          <w:rFonts w:asciiTheme="minorHAnsi" w:hAnsiTheme="minorHAnsi" w:cstheme="minorHAnsi"/>
          <w:szCs w:val="22"/>
        </w:rPr>
        <w:t xml:space="preserve">dodávaných </w:t>
      </w:r>
      <w:r w:rsidR="00F47912" w:rsidRPr="00594F40">
        <w:rPr>
          <w:rFonts w:asciiTheme="minorHAnsi" w:hAnsiTheme="minorHAnsi" w:cstheme="minorHAnsi"/>
          <w:szCs w:val="22"/>
        </w:rPr>
        <w:t xml:space="preserve">položek Zboží, </w:t>
      </w:r>
      <w:r w:rsidR="00731ADD">
        <w:rPr>
          <w:rFonts w:asciiTheme="minorHAnsi" w:hAnsiTheme="minorHAnsi" w:cstheme="minorHAnsi"/>
          <w:b/>
          <w:szCs w:val="22"/>
        </w:rPr>
        <w:t>(v</w:t>
      </w:r>
      <w:r w:rsidR="00E40E36" w:rsidRPr="00594F40">
        <w:rPr>
          <w:rFonts w:asciiTheme="minorHAnsi" w:hAnsiTheme="minorHAnsi" w:cstheme="minorHAnsi"/>
          <w:b/>
          <w:szCs w:val="22"/>
        </w:rPr>
        <w:t>)</w:t>
      </w:r>
      <w:r w:rsidR="00E40E36" w:rsidRPr="00594F40">
        <w:rPr>
          <w:rFonts w:asciiTheme="minorHAnsi" w:hAnsiTheme="minorHAnsi" w:cstheme="minorHAnsi"/>
          <w:szCs w:val="22"/>
        </w:rPr>
        <w:t xml:space="preserve"> datum předání Zboží přepravci a </w:t>
      </w:r>
      <w:r w:rsidR="00731ADD">
        <w:rPr>
          <w:rFonts w:asciiTheme="minorHAnsi" w:hAnsiTheme="minorHAnsi" w:cstheme="minorHAnsi"/>
          <w:b/>
          <w:szCs w:val="22"/>
        </w:rPr>
        <w:t>(v</w:t>
      </w:r>
      <w:r w:rsidR="00E40E36" w:rsidRPr="001B7D67">
        <w:rPr>
          <w:rFonts w:asciiTheme="minorHAnsi" w:hAnsiTheme="minorHAnsi" w:cstheme="minorHAnsi"/>
          <w:b/>
          <w:szCs w:val="22"/>
        </w:rPr>
        <w:t>i)</w:t>
      </w:r>
      <w:r w:rsidR="00E40E36" w:rsidRPr="00594F40">
        <w:rPr>
          <w:rFonts w:asciiTheme="minorHAnsi" w:hAnsiTheme="minorHAnsi" w:cstheme="minorHAnsi"/>
          <w:szCs w:val="22"/>
        </w:rPr>
        <w:t xml:space="preserve"> název přepravce.</w:t>
      </w:r>
      <w:r w:rsidR="00F47912" w:rsidRPr="00594F40">
        <w:rPr>
          <w:rFonts w:asciiTheme="minorHAnsi" w:hAnsiTheme="minorHAnsi" w:cstheme="minorHAnsi"/>
          <w:szCs w:val="22"/>
        </w:rPr>
        <w:t xml:space="preserve"> </w:t>
      </w:r>
      <w:r w:rsidR="00D609CD">
        <w:rPr>
          <w:rFonts w:asciiTheme="minorHAnsi" w:hAnsiTheme="minorHAnsi" w:cstheme="minorHAnsi"/>
          <w:szCs w:val="22"/>
        </w:rPr>
        <w:t>Alespoň j</w:t>
      </w:r>
      <w:r w:rsidR="002754D4">
        <w:rPr>
          <w:rFonts w:asciiTheme="minorHAnsi" w:hAnsiTheme="minorHAnsi" w:cstheme="minorHAnsi"/>
          <w:szCs w:val="22"/>
        </w:rPr>
        <w:t>edno vyhotovení dodacího listu bude určeno Kupujícímu.</w:t>
      </w:r>
    </w:p>
    <w:p w14:paraId="733B8978" w14:textId="77777777" w:rsidR="00FF46B4" w:rsidRDefault="00FF46B4" w:rsidP="00731ADD">
      <w:pPr>
        <w:numPr>
          <w:ilvl w:val="0"/>
          <w:numId w:val="35"/>
        </w:numPr>
        <w:spacing w:after="0" w:line="240" w:lineRule="auto"/>
        <w:ind w:left="851" w:hanging="567"/>
        <w:jc w:val="both"/>
        <w:rPr>
          <w:rFonts w:asciiTheme="minorHAnsi" w:hAnsiTheme="minorHAnsi" w:cstheme="minorHAnsi"/>
          <w:szCs w:val="22"/>
        </w:rPr>
      </w:pPr>
      <w:r>
        <w:rPr>
          <w:rFonts w:asciiTheme="minorHAnsi" w:hAnsiTheme="minorHAnsi" w:cstheme="minorHAnsi"/>
          <w:szCs w:val="22"/>
        </w:rPr>
        <w:t>Zboží je převzato Kupujícím okamžikem potvrzení této skutečnosti v dodacím listu.</w:t>
      </w:r>
    </w:p>
    <w:p w14:paraId="4E15BD59" w14:textId="77777777" w:rsidR="00FF46B4" w:rsidRDefault="00B93DE7" w:rsidP="00731ADD">
      <w:pPr>
        <w:numPr>
          <w:ilvl w:val="0"/>
          <w:numId w:val="35"/>
        </w:numPr>
        <w:spacing w:after="0" w:line="240" w:lineRule="auto"/>
        <w:ind w:left="851" w:hanging="567"/>
        <w:jc w:val="both"/>
        <w:rPr>
          <w:rFonts w:asciiTheme="minorHAnsi" w:hAnsiTheme="minorHAnsi" w:cstheme="minorHAnsi"/>
          <w:szCs w:val="22"/>
        </w:rPr>
      </w:pPr>
      <w:r>
        <w:rPr>
          <w:rFonts w:asciiTheme="minorHAnsi" w:hAnsiTheme="minorHAnsi" w:cstheme="minorHAnsi"/>
          <w:szCs w:val="22"/>
        </w:rPr>
        <w:t>Kupující je oprávněn odmítnout převzetí Zboží v případě, že:</w:t>
      </w:r>
    </w:p>
    <w:p w14:paraId="330DE9CE" w14:textId="77777777" w:rsidR="00B93DE7" w:rsidRDefault="00AC1EA1" w:rsidP="00B93DE7">
      <w:pPr>
        <w:pStyle w:val="Odstavecseseznamem"/>
        <w:numPr>
          <w:ilvl w:val="0"/>
          <w:numId w:val="37"/>
        </w:numPr>
        <w:spacing w:after="0" w:line="240" w:lineRule="auto"/>
        <w:jc w:val="both"/>
        <w:rPr>
          <w:rFonts w:asciiTheme="minorHAnsi" w:hAnsiTheme="minorHAnsi" w:cstheme="minorHAnsi"/>
          <w:szCs w:val="22"/>
        </w:rPr>
      </w:pPr>
      <w:r>
        <w:rPr>
          <w:rFonts w:asciiTheme="minorHAnsi" w:hAnsiTheme="minorHAnsi" w:cstheme="minorHAnsi"/>
          <w:szCs w:val="22"/>
        </w:rPr>
        <w:t>Zboží vykazuje zjevné vady,</w:t>
      </w:r>
      <w:r w:rsidR="00F84A3F">
        <w:rPr>
          <w:rFonts w:asciiTheme="minorHAnsi" w:hAnsiTheme="minorHAnsi" w:cstheme="minorHAnsi"/>
          <w:szCs w:val="22"/>
        </w:rPr>
        <w:t xml:space="preserve"> nebo</w:t>
      </w:r>
      <w:r w:rsidR="00B93DE7">
        <w:rPr>
          <w:rFonts w:asciiTheme="minorHAnsi" w:hAnsiTheme="minorHAnsi" w:cstheme="minorHAnsi"/>
          <w:szCs w:val="22"/>
        </w:rPr>
        <w:t xml:space="preserve"> </w:t>
      </w:r>
    </w:p>
    <w:p w14:paraId="37CF61F2" w14:textId="77777777" w:rsidR="00B93DE7" w:rsidRPr="00B93DE7" w:rsidRDefault="00AC1EA1" w:rsidP="00B93DE7">
      <w:pPr>
        <w:pStyle w:val="Odstavecseseznamem"/>
        <w:numPr>
          <w:ilvl w:val="0"/>
          <w:numId w:val="37"/>
        </w:numPr>
        <w:spacing w:after="0" w:line="240" w:lineRule="auto"/>
        <w:jc w:val="both"/>
        <w:rPr>
          <w:rFonts w:asciiTheme="minorHAnsi" w:hAnsiTheme="minorHAnsi" w:cstheme="minorHAnsi"/>
          <w:szCs w:val="22"/>
        </w:rPr>
      </w:pPr>
      <w:r>
        <w:rPr>
          <w:rFonts w:asciiTheme="minorHAnsi" w:hAnsiTheme="minorHAnsi" w:cstheme="minorHAnsi"/>
          <w:szCs w:val="22"/>
        </w:rPr>
        <w:t>zjistí</w:t>
      </w:r>
      <w:r w:rsidR="00B93DE7">
        <w:rPr>
          <w:rFonts w:asciiTheme="minorHAnsi" w:hAnsiTheme="minorHAnsi" w:cstheme="minorHAnsi"/>
          <w:szCs w:val="22"/>
        </w:rPr>
        <w:t xml:space="preserve"> nesoulad mezi dodaným Zbožím a údaji uvedenými v dodacím listu</w:t>
      </w:r>
      <w:r>
        <w:rPr>
          <w:rFonts w:asciiTheme="minorHAnsi" w:hAnsiTheme="minorHAnsi" w:cstheme="minorHAnsi"/>
          <w:szCs w:val="22"/>
        </w:rPr>
        <w:t>.</w:t>
      </w:r>
    </w:p>
    <w:p w14:paraId="29ED6026" w14:textId="77777777" w:rsidR="00AA7A5C" w:rsidRDefault="00AA7A5C" w:rsidP="00731ADD">
      <w:pPr>
        <w:numPr>
          <w:ilvl w:val="0"/>
          <w:numId w:val="35"/>
        </w:numPr>
        <w:spacing w:after="0" w:line="240" w:lineRule="auto"/>
        <w:ind w:left="851" w:hanging="567"/>
        <w:jc w:val="both"/>
        <w:rPr>
          <w:rFonts w:asciiTheme="minorHAnsi" w:hAnsiTheme="minorHAnsi" w:cstheme="minorHAnsi"/>
          <w:szCs w:val="22"/>
        </w:rPr>
      </w:pPr>
      <w:r>
        <w:rPr>
          <w:rFonts w:asciiTheme="minorHAnsi" w:hAnsiTheme="minorHAnsi" w:cstheme="minorHAnsi"/>
          <w:szCs w:val="22"/>
        </w:rPr>
        <w:t xml:space="preserve">Dodá-li prodávající Kupujícímu větší množství Zboží, než bylo ujednáno, nebude tím uzavřena kupní smlouva na zboží dodané nad sjednaný rozsah. </w:t>
      </w:r>
      <w:r w:rsidR="00A6245E">
        <w:rPr>
          <w:rFonts w:asciiTheme="minorHAnsi" w:hAnsiTheme="minorHAnsi" w:cstheme="minorHAnsi"/>
          <w:szCs w:val="22"/>
        </w:rPr>
        <w:t>Použití ust. § 2093 obč. zákoníku se tím vylučuje.</w:t>
      </w:r>
    </w:p>
    <w:p w14:paraId="128E667A" w14:textId="77777777" w:rsidR="001C3CBC" w:rsidRDefault="001C3CBC" w:rsidP="00731ADD">
      <w:pPr>
        <w:numPr>
          <w:ilvl w:val="0"/>
          <w:numId w:val="35"/>
        </w:numPr>
        <w:spacing w:after="0" w:line="240" w:lineRule="auto"/>
        <w:ind w:left="851" w:hanging="567"/>
        <w:jc w:val="both"/>
        <w:rPr>
          <w:rFonts w:asciiTheme="minorHAnsi" w:hAnsiTheme="minorHAnsi" w:cstheme="minorHAnsi"/>
          <w:szCs w:val="22"/>
        </w:rPr>
      </w:pPr>
      <w:r w:rsidRPr="002D1D07">
        <w:rPr>
          <w:rFonts w:asciiTheme="minorHAnsi" w:hAnsiTheme="minorHAnsi" w:cstheme="minorHAnsi"/>
          <w:szCs w:val="22"/>
        </w:rPr>
        <w:t>Vlastni</w:t>
      </w:r>
      <w:r>
        <w:rPr>
          <w:rFonts w:asciiTheme="minorHAnsi" w:hAnsiTheme="minorHAnsi" w:cstheme="minorHAnsi"/>
          <w:szCs w:val="22"/>
        </w:rPr>
        <w:t>cké právo ke zboží přechází na K</w:t>
      </w:r>
      <w:r w:rsidRPr="002D1D07">
        <w:rPr>
          <w:rFonts w:asciiTheme="minorHAnsi" w:hAnsiTheme="minorHAnsi" w:cstheme="minorHAnsi"/>
          <w:szCs w:val="22"/>
        </w:rPr>
        <w:t xml:space="preserve">upujícího okamžikem </w:t>
      </w:r>
      <w:r>
        <w:rPr>
          <w:rFonts w:asciiTheme="minorHAnsi" w:hAnsiTheme="minorHAnsi" w:cstheme="minorHAnsi"/>
          <w:szCs w:val="22"/>
        </w:rPr>
        <w:t>jeho převzetí.</w:t>
      </w:r>
    </w:p>
    <w:p w14:paraId="7BFE1389" w14:textId="77777777" w:rsidR="00C64533" w:rsidRPr="00E0672D" w:rsidRDefault="00C64533" w:rsidP="008D6DD4">
      <w:pPr>
        <w:numPr>
          <w:ilvl w:val="0"/>
          <w:numId w:val="35"/>
        </w:numPr>
        <w:spacing w:after="0" w:line="240" w:lineRule="auto"/>
        <w:ind w:left="851" w:hanging="567"/>
        <w:jc w:val="both"/>
        <w:rPr>
          <w:rFonts w:asciiTheme="minorHAnsi" w:hAnsiTheme="minorHAnsi" w:cstheme="minorHAnsi"/>
          <w:szCs w:val="22"/>
        </w:rPr>
      </w:pPr>
      <w:r w:rsidRPr="00E0672D">
        <w:rPr>
          <w:rFonts w:asciiTheme="minorHAnsi" w:hAnsiTheme="minorHAnsi" w:cstheme="minorHAnsi"/>
          <w:szCs w:val="22"/>
        </w:rPr>
        <w:t>Zjistí-li prodávající existenc</w:t>
      </w:r>
      <w:r w:rsidR="008D6DD4" w:rsidRPr="00E0672D">
        <w:rPr>
          <w:rFonts w:asciiTheme="minorHAnsi" w:hAnsiTheme="minorHAnsi" w:cstheme="minorHAnsi"/>
          <w:szCs w:val="22"/>
        </w:rPr>
        <w:t>i překážky bránící mu v dodání Z</w:t>
      </w:r>
      <w:r w:rsidRPr="00E0672D">
        <w:rPr>
          <w:rFonts w:asciiTheme="minorHAnsi" w:hAnsiTheme="minorHAnsi" w:cstheme="minorHAnsi"/>
          <w:szCs w:val="22"/>
        </w:rPr>
        <w:t>boží dle</w:t>
      </w:r>
      <w:r w:rsidR="008D6DD4" w:rsidRPr="00E0672D">
        <w:rPr>
          <w:rFonts w:asciiTheme="minorHAnsi" w:hAnsiTheme="minorHAnsi" w:cstheme="minorHAnsi"/>
          <w:szCs w:val="22"/>
        </w:rPr>
        <w:t xml:space="preserve"> podmínek dohodnutých s Kupujícím, je</w:t>
      </w:r>
      <w:r w:rsidRPr="00E0672D">
        <w:rPr>
          <w:rFonts w:asciiTheme="minorHAnsi" w:hAnsiTheme="minorHAnsi" w:cstheme="minorHAnsi"/>
          <w:szCs w:val="22"/>
        </w:rPr>
        <w:t xml:space="preserve"> povinen </w:t>
      </w:r>
      <w:r w:rsidR="008D6DD4" w:rsidRPr="00E0672D">
        <w:rPr>
          <w:rFonts w:asciiTheme="minorHAnsi" w:hAnsiTheme="minorHAnsi" w:cstheme="minorHAnsi"/>
          <w:b/>
          <w:szCs w:val="22"/>
        </w:rPr>
        <w:t xml:space="preserve">(i) </w:t>
      </w:r>
      <w:r w:rsidRPr="00E0672D">
        <w:rPr>
          <w:rFonts w:asciiTheme="minorHAnsi" w:hAnsiTheme="minorHAnsi" w:cstheme="minorHAnsi"/>
          <w:szCs w:val="22"/>
        </w:rPr>
        <w:t xml:space="preserve">o </w:t>
      </w:r>
      <w:r w:rsidR="008D6DD4" w:rsidRPr="00E0672D">
        <w:rPr>
          <w:rFonts w:asciiTheme="minorHAnsi" w:hAnsiTheme="minorHAnsi" w:cstheme="minorHAnsi"/>
          <w:szCs w:val="22"/>
        </w:rPr>
        <w:t>tom Kupujícího bezodkladně</w:t>
      </w:r>
      <w:r w:rsidRPr="00E0672D">
        <w:rPr>
          <w:rFonts w:asciiTheme="minorHAnsi" w:hAnsiTheme="minorHAnsi" w:cstheme="minorHAnsi"/>
          <w:szCs w:val="22"/>
        </w:rPr>
        <w:t xml:space="preserve"> informovat kupujícího a </w:t>
      </w:r>
      <w:r w:rsidR="008D6DD4" w:rsidRPr="00E0672D">
        <w:rPr>
          <w:rFonts w:asciiTheme="minorHAnsi" w:hAnsiTheme="minorHAnsi" w:cstheme="minorHAnsi"/>
          <w:b/>
          <w:szCs w:val="22"/>
        </w:rPr>
        <w:t>(ii)</w:t>
      </w:r>
      <w:r w:rsidR="008D6DD4" w:rsidRPr="00E0672D">
        <w:rPr>
          <w:rFonts w:asciiTheme="minorHAnsi" w:hAnsiTheme="minorHAnsi" w:cstheme="minorHAnsi"/>
          <w:szCs w:val="22"/>
        </w:rPr>
        <w:t xml:space="preserve"> </w:t>
      </w:r>
      <w:r w:rsidRPr="00E0672D">
        <w:rPr>
          <w:rFonts w:asciiTheme="minorHAnsi" w:hAnsiTheme="minorHAnsi" w:cstheme="minorHAnsi"/>
          <w:szCs w:val="22"/>
        </w:rPr>
        <w:t xml:space="preserve">současně učinit veškeré nezbytné kroky </w:t>
      </w:r>
      <w:r w:rsidR="00FF3EB9" w:rsidRPr="00E0672D">
        <w:rPr>
          <w:rFonts w:asciiTheme="minorHAnsi" w:hAnsiTheme="minorHAnsi" w:cstheme="minorHAnsi"/>
          <w:szCs w:val="22"/>
        </w:rPr>
        <w:t>k odvrácení či alespoň snížení případné škody hrozící K</w:t>
      </w:r>
      <w:r w:rsidRPr="00E0672D">
        <w:rPr>
          <w:rFonts w:asciiTheme="minorHAnsi" w:hAnsiTheme="minorHAnsi" w:cstheme="minorHAnsi"/>
          <w:szCs w:val="22"/>
        </w:rPr>
        <w:t>upujícímu</w:t>
      </w:r>
      <w:r w:rsidR="00FF3EB9" w:rsidRPr="00E0672D">
        <w:rPr>
          <w:rFonts w:asciiTheme="minorHAnsi" w:hAnsiTheme="minorHAnsi" w:cstheme="minorHAnsi"/>
          <w:szCs w:val="22"/>
        </w:rPr>
        <w:t xml:space="preserve"> z tohoto důvodu. </w:t>
      </w:r>
    </w:p>
    <w:p w14:paraId="5D4057F8" w14:textId="77777777" w:rsidR="00C64533" w:rsidRPr="002D1D07" w:rsidRDefault="00C64533" w:rsidP="00F47912">
      <w:pPr>
        <w:spacing w:after="0" w:line="240" w:lineRule="auto"/>
        <w:jc w:val="both"/>
        <w:rPr>
          <w:rFonts w:asciiTheme="minorHAnsi" w:hAnsiTheme="minorHAnsi" w:cstheme="minorHAnsi"/>
          <w:i/>
          <w:szCs w:val="22"/>
        </w:rPr>
      </w:pPr>
    </w:p>
    <w:p w14:paraId="087B9FD6" w14:textId="4977C2AB" w:rsidR="000B34B2" w:rsidRPr="00E056A1" w:rsidRDefault="00812081" w:rsidP="00F47912">
      <w:pPr>
        <w:spacing w:after="0" w:line="240" w:lineRule="auto"/>
        <w:jc w:val="both"/>
        <w:rPr>
          <w:rFonts w:asciiTheme="minorHAnsi" w:hAnsiTheme="minorHAnsi" w:cstheme="minorHAnsi"/>
          <w:szCs w:val="22"/>
        </w:rPr>
      </w:pPr>
      <w:r w:rsidRPr="00812081">
        <w:rPr>
          <w:rFonts w:asciiTheme="minorHAnsi" w:hAnsiTheme="minorHAnsi" w:cstheme="minorHAnsi"/>
          <w:b/>
          <w:bCs/>
          <w:szCs w:val="22"/>
        </w:rPr>
        <w:t xml:space="preserve">Článek </w:t>
      </w:r>
      <w:r>
        <w:rPr>
          <w:rFonts w:asciiTheme="minorHAnsi" w:hAnsiTheme="minorHAnsi" w:cstheme="minorHAnsi"/>
          <w:b/>
          <w:bCs/>
          <w:szCs w:val="22"/>
        </w:rPr>
        <w:t>V</w:t>
      </w:r>
      <w:r w:rsidRPr="00812081">
        <w:rPr>
          <w:rFonts w:asciiTheme="minorHAnsi" w:hAnsiTheme="minorHAnsi" w:cstheme="minorHAnsi"/>
          <w:b/>
          <w:bCs/>
          <w:szCs w:val="22"/>
        </w:rPr>
        <w:t xml:space="preserve"> -</w:t>
      </w:r>
      <w:r w:rsidR="00F47912" w:rsidRPr="00E056A1">
        <w:rPr>
          <w:rFonts w:asciiTheme="minorHAnsi" w:hAnsiTheme="minorHAnsi" w:cstheme="minorHAnsi"/>
          <w:b/>
          <w:bCs/>
          <w:szCs w:val="22"/>
        </w:rPr>
        <w:t xml:space="preserve"> Obaly a balení </w:t>
      </w:r>
    </w:p>
    <w:p w14:paraId="09AF86F3" w14:textId="77777777" w:rsidR="00F47912" w:rsidRPr="00E056A1" w:rsidRDefault="00F47912" w:rsidP="00805F7F">
      <w:pPr>
        <w:pStyle w:val="Odstavecseseznamem"/>
        <w:numPr>
          <w:ilvl w:val="0"/>
          <w:numId w:val="36"/>
        </w:numPr>
        <w:spacing w:after="0" w:line="240" w:lineRule="auto"/>
        <w:ind w:left="851" w:hanging="567"/>
        <w:jc w:val="both"/>
        <w:rPr>
          <w:rFonts w:asciiTheme="minorHAnsi" w:hAnsiTheme="minorHAnsi" w:cstheme="minorHAnsi"/>
          <w:szCs w:val="22"/>
        </w:rPr>
      </w:pPr>
      <w:r w:rsidRPr="00E056A1">
        <w:rPr>
          <w:rFonts w:asciiTheme="minorHAnsi" w:hAnsiTheme="minorHAnsi" w:cstheme="minorHAnsi"/>
          <w:szCs w:val="22"/>
        </w:rPr>
        <w:t xml:space="preserve">Zboží musí být baleno a přepravováno tak, aby nedošlo k jeho poškození mechanickými, atmosférickými ani jinými vlivy. </w:t>
      </w:r>
    </w:p>
    <w:p w14:paraId="2DD8C037" w14:textId="77777777" w:rsidR="000B34B2" w:rsidRPr="00E056A1" w:rsidRDefault="00C2747B" w:rsidP="00805F7F">
      <w:pPr>
        <w:pStyle w:val="Odstavecseseznamem"/>
        <w:numPr>
          <w:ilvl w:val="0"/>
          <w:numId w:val="36"/>
        </w:numPr>
        <w:spacing w:after="0" w:line="240" w:lineRule="auto"/>
        <w:ind w:left="851" w:hanging="567"/>
        <w:jc w:val="both"/>
        <w:rPr>
          <w:rFonts w:asciiTheme="minorHAnsi" w:hAnsiTheme="minorHAnsi" w:cstheme="minorHAnsi"/>
          <w:szCs w:val="22"/>
        </w:rPr>
      </w:pPr>
      <w:r w:rsidRPr="00E056A1">
        <w:rPr>
          <w:rFonts w:asciiTheme="minorHAnsi" w:hAnsiTheme="minorHAnsi" w:cstheme="minorHAnsi"/>
          <w:szCs w:val="22"/>
        </w:rPr>
        <w:t xml:space="preserve">Pokud bude alespoň jeden z rozměrů balení Zboží přesahovat délku jednoho (1) metru a/nebo pokud bude hmotnost kteréhokoliv balení Zboží přesahovat </w:t>
      </w:r>
      <w:r w:rsidR="000B34B2" w:rsidRPr="00E056A1">
        <w:rPr>
          <w:rFonts w:asciiTheme="minorHAnsi" w:hAnsiTheme="minorHAnsi" w:cstheme="minorHAnsi"/>
          <w:szCs w:val="22"/>
        </w:rPr>
        <w:t>patnáct (15) kilogramů, musí být taková balení dodávána na paletě umožňující manipulaci zdvižnými vozíky.</w:t>
      </w:r>
    </w:p>
    <w:p w14:paraId="6F52D0B3" w14:textId="77777777" w:rsidR="00F47912" w:rsidRPr="00E056A1" w:rsidRDefault="00512BD6" w:rsidP="00805F7F">
      <w:pPr>
        <w:pStyle w:val="Odstavecseseznamem"/>
        <w:numPr>
          <w:ilvl w:val="0"/>
          <w:numId w:val="36"/>
        </w:numPr>
        <w:spacing w:after="0" w:line="240" w:lineRule="auto"/>
        <w:ind w:left="851" w:hanging="567"/>
        <w:jc w:val="both"/>
        <w:rPr>
          <w:rFonts w:asciiTheme="minorHAnsi" w:hAnsiTheme="minorHAnsi" w:cstheme="minorHAnsi"/>
          <w:szCs w:val="22"/>
        </w:rPr>
      </w:pPr>
      <w:r w:rsidRPr="00E056A1">
        <w:rPr>
          <w:rFonts w:asciiTheme="minorHAnsi" w:hAnsiTheme="minorHAnsi" w:cstheme="minorHAnsi"/>
          <w:szCs w:val="22"/>
        </w:rPr>
        <w:t xml:space="preserve">Jednotlivá balení Zboží musí být opatřena popisem jejich obsahu, a to přinejmenším </w:t>
      </w:r>
      <w:r w:rsidRPr="00E056A1">
        <w:rPr>
          <w:rFonts w:asciiTheme="minorHAnsi" w:hAnsiTheme="minorHAnsi" w:cstheme="minorHAnsi"/>
          <w:b/>
          <w:szCs w:val="22"/>
        </w:rPr>
        <w:t>(</w:t>
      </w:r>
      <w:r w:rsidR="001B7D67" w:rsidRPr="00E056A1">
        <w:rPr>
          <w:rFonts w:asciiTheme="minorHAnsi" w:hAnsiTheme="minorHAnsi" w:cstheme="minorHAnsi"/>
          <w:b/>
          <w:szCs w:val="22"/>
        </w:rPr>
        <w:t xml:space="preserve">i) </w:t>
      </w:r>
      <w:r w:rsidR="001B7D67" w:rsidRPr="00E056A1">
        <w:rPr>
          <w:rFonts w:asciiTheme="minorHAnsi" w:hAnsiTheme="minorHAnsi" w:cstheme="minorHAnsi"/>
          <w:szCs w:val="22"/>
        </w:rPr>
        <w:t xml:space="preserve">název a množství kusů Zboží v balení, </w:t>
      </w:r>
      <w:r w:rsidR="001B7D67" w:rsidRPr="00E056A1">
        <w:rPr>
          <w:rFonts w:asciiTheme="minorHAnsi" w:hAnsiTheme="minorHAnsi" w:cstheme="minorHAnsi"/>
          <w:b/>
          <w:szCs w:val="22"/>
        </w:rPr>
        <w:t>(ii)</w:t>
      </w:r>
      <w:r w:rsidR="001B7D67" w:rsidRPr="00E056A1">
        <w:rPr>
          <w:rFonts w:asciiTheme="minorHAnsi" w:hAnsiTheme="minorHAnsi" w:cstheme="minorHAnsi"/>
          <w:szCs w:val="22"/>
        </w:rPr>
        <w:t xml:space="preserve"> název výrobce. Tento popis musí být </w:t>
      </w:r>
      <w:r w:rsidR="00805F7F" w:rsidRPr="00E056A1">
        <w:rPr>
          <w:rFonts w:asciiTheme="minorHAnsi" w:hAnsiTheme="minorHAnsi" w:cstheme="minorHAnsi"/>
          <w:szCs w:val="22"/>
        </w:rPr>
        <w:t>na balení proveden trvanlivým způsobem, tj.</w:t>
      </w:r>
      <w:r w:rsidR="00F47912" w:rsidRPr="00E056A1">
        <w:rPr>
          <w:rFonts w:asciiTheme="minorHAnsi" w:hAnsiTheme="minorHAnsi" w:cstheme="minorHAnsi"/>
          <w:szCs w:val="22"/>
        </w:rPr>
        <w:t xml:space="preserve"> tak, aby nedošlo k</w:t>
      </w:r>
      <w:r w:rsidR="00805F7F" w:rsidRPr="00E056A1">
        <w:rPr>
          <w:rFonts w:asciiTheme="minorHAnsi" w:hAnsiTheme="minorHAnsi" w:cstheme="minorHAnsi"/>
          <w:szCs w:val="22"/>
        </w:rPr>
        <w:t> </w:t>
      </w:r>
      <w:r w:rsidR="00F47912" w:rsidRPr="00E056A1">
        <w:rPr>
          <w:rFonts w:asciiTheme="minorHAnsi" w:hAnsiTheme="minorHAnsi" w:cstheme="minorHAnsi"/>
          <w:szCs w:val="22"/>
        </w:rPr>
        <w:t>jeho</w:t>
      </w:r>
      <w:r w:rsidR="00805F7F" w:rsidRPr="00E056A1">
        <w:rPr>
          <w:rFonts w:asciiTheme="minorHAnsi" w:hAnsiTheme="minorHAnsi" w:cstheme="minorHAnsi"/>
          <w:szCs w:val="22"/>
        </w:rPr>
        <w:t xml:space="preserve"> znečitelnění</w:t>
      </w:r>
      <w:r w:rsidR="00F47912" w:rsidRPr="00E056A1">
        <w:rPr>
          <w:rFonts w:asciiTheme="minorHAnsi" w:hAnsiTheme="minorHAnsi" w:cstheme="minorHAnsi"/>
          <w:szCs w:val="22"/>
        </w:rPr>
        <w:t xml:space="preserve"> </w:t>
      </w:r>
      <w:r w:rsidR="00805F7F" w:rsidRPr="00E056A1">
        <w:rPr>
          <w:rFonts w:asciiTheme="minorHAnsi" w:hAnsiTheme="minorHAnsi" w:cstheme="minorHAnsi"/>
          <w:szCs w:val="22"/>
        </w:rPr>
        <w:t>během přepravy ani</w:t>
      </w:r>
      <w:r w:rsidR="00F47912" w:rsidRPr="00E056A1">
        <w:rPr>
          <w:rFonts w:asciiTheme="minorHAnsi" w:hAnsiTheme="minorHAnsi" w:cstheme="minorHAnsi"/>
          <w:szCs w:val="22"/>
        </w:rPr>
        <w:t xml:space="preserve"> </w:t>
      </w:r>
      <w:r w:rsidR="00805F7F" w:rsidRPr="00E056A1">
        <w:rPr>
          <w:rFonts w:asciiTheme="minorHAnsi" w:hAnsiTheme="minorHAnsi" w:cstheme="minorHAnsi"/>
          <w:szCs w:val="22"/>
        </w:rPr>
        <w:t xml:space="preserve">běžného </w:t>
      </w:r>
      <w:r w:rsidR="00F47912" w:rsidRPr="00E056A1">
        <w:rPr>
          <w:rFonts w:asciiTheme="minorHAnsi" w:hAnsiTheme="minorHAnsi" w:cstheme="minorHAnsi"/>
          <w:szCs w:val="22"/>
        </w:rPr>
        <w:t xml:space="preserve">skladování. </w:t>
      </w:r>
    </w:p>
    <w:p w14:paraId="571D513F" w14:textId="77777777" w:rsidR="00F47912" w:rsidRPr="002D1D07" w:rsidRDefault="00F47912" w:rsidP="00F47912">
      <w:pPr>
        <w:spacing w:after="0" w:line="240" w:lineRule="auto"/>
        <w:jc w:val="both"/>
        <w:rPr>
          <w:rFonts w:asciiTheme="minorHAnsi" w:hAnsiTheme="minorHAnsi" w:cstheme="minorHAnsi"/>
          <w:i/>
          <w:szCs w:val="22"/>
        </w:rPr>
      </w:pPr>
    </w:p>
    <w:p w14:paraId="1AC2BF39" w14:textId="5F778B8B" w:rsidR="00F47912" w:rsidRPr="002D1D07" w:rsidRDefault="00812081" w:rsidP="00F47912">
      <w:pPr>
        <w:spacing w:after="0" w:line="240" w:lineRule="auto"/>
        <w:jc w:val="both"/>
        <w:rPr>
          <w:rFonts w:asciiTheme="minorHAnsi" w:hAnsiTheme="minorHAnsi" w:cstheme="minorHAnsi"/>
          <w:szCs w:val="22"/>
        </w:rPr>
      </w:pPr>
      <w:bookmarkStart w:id="1" w:name="_Hlk63858625"/>
      <w:r>
        <w:rPr>
          <w:rFonts w:asciiTheme="minorHAnsi" w:hAnsiTheme="minorHAnsi" w:cstheme="minorHAnsi"/>
          <w:b/>
          <w:bCs/>
          <w:szCs w:val="22"/>
        </w:rPr>
        <w:t>Článek</w:t>
      </w:r>
      <w:bookmarkEnd w:id="1"/>
      <w:r>
        <w:rPr>
          <w:rFonts w:asciiTheme="minorHAnsi" w:hAnsiTheme="minorHAnsi" w:cstheme="minorHAnsi"/>
          <w:b/>
          <w:bCs/>
          <w:szCs w:val="22"/>
        </w:rPr>
        <w:t xml:space="preserve"> </w:t>
      </w:r>
      <w:r w:rsidR="0034475F">
        <w:rPr>
          <w:rFonts w:asciiTheme="minorHAnsi" w:hAnsiTheme="minorHAnsi" w:cstheme="minorHAnsi"/>
          <w:b/>
          <w:bCs/>
          <w:szCs w:val="22"/>
        </w:rPr>
        <w:t>VI</w:t>
      </w:r>
      <w:r>
        <w:rPr>
          <w:rFonts w:asciiTheme="minorHAnsi" w:hAnsiTheme="minorHAnsi" w:cstheme="minorHAnsi"/>
          <w:b/>
          <w:bCs/>
          <w:szCs w:val="22"/>
        </w:rPr>
        <w:t xml:space="preserve"> -</w:t>
      </w:r>
      <w:r w:rsidR="00F47912" w:rsidRPr="002D1D07">
        <w:rPr>
          <w:rFonts w:asciiTheme="minorHAnsi" w:hAnsiTheme="minorHAnsi" w:cstheme="minorHAnsi"/>
          <w:b/>
          <w:bCs/>
          <w:szCs w:val="22"/>
        </w:rPr>
        <w:t xml:space="preserve"> </w:t>
      </w:r>
      <w:r w:rsidR="00D36F28">
        <w:rPr>
          <w:rFonts w:asciiTheme="minorHAnsi" w:hAnsiTheme="minorHAnsi" w:cstheme="minorHAnsi"/>
          <w:b/>
          <w:bCs/>
          <w:szCs w:val="22"/>
        </w:rPr>
        <w:t>Jakost, z</w:t>
      </w:r>
      <w:r w:rsidR="00F47912" w:rsidRPr="002D1D07">
        <w:rPr>
          <w:rFonts w:asciiTheme="minorHAnsi" w:hAnsiTheme="minorHAnsi" w:cstheme="minorHAnsi"/>
          <w:b/>
          <w:bCs/>
          <w:szCs w:val="22"/>
        </w:rPr>
        <w:t xml:space="preserve">áruka za jakost </w:t>
      </w:r>
    </w:p>
    <w:p w14:paraId="3C2E9F4F" w14:textId="01B025F4" w:rsidR="00367938" w:rsidRDefault="001B537A" w:rsidP="000C481C">
      <w:pPr>
        <w:pStyle w:val="Odstavecseseznamem"/>
        <w:numPr>
          <w:ilvl w:val="0"/>
          <w:numId w:val="8"/>
        </w:numPr>
        <w:spacing w:after="0" w:line="240" w:lineRule="auto"/>
        <w:ind w:left="851" w:hanging="567"/>
        <w:jc w:val="both"/>
        <w:rPr>
          <w:rFonts w:asciiTheme="minorHAnsi" w:hAnsiTheme="minorHAnsi" w:cstheme="minorHAnsi"/>
          <w:szCs w:val="22"/>
        </w:rPr>
      </w:pPr>
      <w:r>
        <w:rPr>
          <w:rFonts w:asciiTheme="minorHAnsi" w:hAnsiTheme="minorHAnsi" w:cstheme="minorHAnsi"/>
          <w:szCs w:val="22"/>
        </w:rPr>
        <w:t xml:space="preserve">Prodávající je povinen dodat </w:t>
      </w:r>
      <w:r w:rsidR="00367938">
        <w:rPr>
          <w:rFonts w:asciiTheme="minorHAnsi" w:hAnsiTheme="minorHAnsi" w:cstheme="minorHAnsi"/>
          <w:szCs w:val="22"/>
        </w:rPr>
        <w:t xml:space="preserve">Zboží </w:t>
      </w:r>
      <w:r w:rsidRPr="001B537A">
        <w:rPr>
          <w:rFonts w:asciiTheme="minorHAnsi" w:hAnsiTheme="minorHAnsi" w:cstheme="minorHAnsi"/>
          <w:szCs w:val="22"/>
        </w:rPr>
        <w:t>množství a provedení určeném Kupní, příp. Rámcovou smlouvou, VNP</w:t>
      </w:r>
      <w:r w:rsidR="00812081">
        <w:rPr>
          <w:rFonts w:asciiTheme="minorHAnsi" w:hAnsiTheme="minorHAnsi" w:cstheme="minorHAnsi"/>
          <w:szCs w:val="22"/>
        </w:rPr>
        <w:t>,</w:t>
      </w:r>
      <w:r w:rsidRPr="001B537A">
        <w:rPr>
          <w:rFonts w:asciiTheme="minorHAnsi" w:hAnsiTheme="minorHAnsi" w:cstheme="minorHAnsi"/>
          <w:szCs w:val="22"/>
        </w:rPr>
        <w:t xml:space="preserve"> a to </w:t>
      </w:r>
      <w:r w:rsidR="00367938" w:rsidRPr="001B537A">
        <w:rPr>
          <w:rFonts w:asciiTheme="minorHAnsi" w:hAnsiTheme="minorHAnsi" w:cstheme="minorHAnsi"/>
          <w:szCs w:val="22"/>
        </w:rPr>
        <w:t>v nejvyšší jakosti.</w:t>
      </w:r>
    </w:p>
    <w:p w14:paraId="63A27CFA" w14:textId="77777777" w:rsidR="00F47912" w:rsidRPr="000C481C" w:rsidRDefault="00F47912" w:rsidP="000C481C">
      <w:pPr>
        <w:pStyle w:val="Odstavecseseznamem"/>
        <w:numPr>
          <w:ilvl w:val="0"/>
          <w:numId w:val="8"/>
        </w:numPr>
        <w:spacing w:after="0" w:line="240" w:lineRule="auto"/>
        <w:ind w:left="851" w:hanging="567"/>
        <w:jc w:val="both"/>
        <w:rPr>
          <w:rFonts w:asciiTheme="minorHAnsi" w:hAnsiTheme="minorHAnsi" w:cstheme="minorHAnsi"/>
          <w:szCs w:val="22"/>
        </w:rPr>
      </w:pPr>
      <w:r w:rsidRPr="000C481C">
        <w:rPr>
          <w:rFonts w:asciiTheme="minorHAnsi" w:hAnsiTheme="minorHAnsi" w:cstheme="minorHAnsi"/>
          <w:szCs w:val="22"/>
        </w:rPr>
        <w:t>Prodávající poskytuje Kupujícímu záruku za jakost Zboží a to v délce trvání dvou (2) let od jeho řádného dodání Kupujícímu.</w:t>
      </w:r>
    </w:p>
    <w:p w14:paraId="6BA17682" w14:textId="5192DDBB" w:rsidR="00F47912" w:rsidRDefault="00F47912" w:rsidP="000C481C">
      <w:pPr>
        <w:pStyle w:val="Odstavecseseznamem"/>
        <w:numPr>
          <w:ilvl w:val="0"/>
          <w:numId w:val="8"/>
        </w:numPr>
        <w:spacing w:after="0" w:line="240" w:lineRule="auto"/>
        <w:ind w:left="851" w:hanging="567"/>
        <w:jc w:val="both"/>
        <w:rPr>
          <w:rFonts w:asciiTheme="minorHAnsi" w:hAnsiTheme="minorHAnsi" w:cstheme="minorHAnsi"/>
          <w:szCs w:val="22"/>
        </w:rPr>
      </w:pPr>
      <w:r w:rsidRPr="000C481C">
        <w:rPr>
          <w:rFonts w:asciiTheme="minorHAnsi" w:hAnsiTheme="minorHAnsi" w:cstheme="minorHAnsi"/>
          <w:szCs w:val="22"/>
        </w:rPr>
        <w:t xml:space="preserve">Záruční doba uvedená v odst. </w:t>
      </w:r>
      <w:r w:rsidR="00DC360B">
        <w:rPr>
          <w:rFonts w:asciiTheme="minorHAnsi" w:hAnsiTheme="minorHAnsi" w:cstheme="minorHAnsi"/>
          <w:szCs w:val="22"/>
        </w:rPr>
        <w:t>2</w:t>
      </w:r>
      <w:r w:rsidRPr="000C481C">
        <w:rPr>
          <w:rFonts w:asciiTheme="minorHAnsi" w:hAnsiTheme="minorHAnsi" w:cstheme="minorHAnsi"/>
          <w:szCs w:val="22"/>
        </w:rPr>
        <w:t xml:space="preserve"> tohoto článku se v případě oprávněné reklamace Zboží Kupujícím prodlužuje o dobu, po kterou nemohl Kupující Zboží používat</w:t>
      </w:r>
      <w:r w:rsidR="006C05A9" w:rsidRPr="000C481C">
        <w:rPr>
          <w:rFonts w:asciiTheme="minorHAnsi" w:hAnsiTheme="minorHAnsi" w:cstheme="minorHAnsi"/>
          <w:szCs w:val="22"/>
        </w:rPr>
        <w:t xml:space="preserve"> z důvodu reklamované vady</w:t>
      </w:r>
      <w:r w:rsidRPr="000C481C">
        <w:rPr>
          <w:rFonts w:asciiTheme="minorHAnsi" w:hAnsiTheme="minorHAnsi" w:cstheme="minorHAnsi"/>
          <w:szCs w:val="22"/>
        </w:rPr>
        <w:t>.</w:t>
      </w:r>
    </w:p>
    <w:p w14:paraId="2C4C4473" w14:textId="77777777" w:rsidR="000C481C" w:rsidRPr="000C481C" w:rsidRDefault="000C481C" w:rsidP="000C481C">
      <w:pPr>
        <w:pStyle w:val="Odstavecseseznamem"/>
        <w:numPr>
          <w:ilvl w:val="0"/>
          <w:numId w:val="8"/>
        </w:numPr>
        <w:spacing w:after="0" w:line="240" w:lineRule="auto"/>
        <w:ind w:left="851" w:hanging="567"/>
        <w:jc w:val="both"/>
        <w:rPr>
          <w:rFonts w:asciiTheme="minorHAnsi" w:hAnsiTheme="minorHAnsi" w:cstheme="minorHAnsi"/>
          <w:szCs w:val="22"/>
        </w:rPr>
      </w:pPr>
      <w:r>
        <w:rPr>
          <w:rFonts w:asciiTheme="minorHAnsi" w:hAnsiTheme="minorHAnsi" w:cstheme="minorHAnsi"/>
          <w:szCs w:val="22"/>
        </w:rPr>
        <w:t xml:space="preserve">V případě, že vada Zboží bude odstraněna </w:t>
      </w:r>
      <w:r w:rsidR="0034475F">
        <w:rPr>
          <w:rFonts w:asciiTheme="minorHAnsi" w:hAnsiTheme="minorHAnsi" w:cstheme="minorHAnsi"/>
          <w:szCs w:val="22"/>
        </w:rPr>
        <w:t xml:space="preserve">jeho celkovou </w:t>
      </w:r>
      <w:r>
        <w:rPr>
          <w:rFonts w:asciiTheme="minorHAnsi" w:hAnsiTheme="minorHAnsi" w:cstheme="minorHAnsi"/>
          <w:szCs w:val="22"/>
        </w:rPr>
        <w:t xml:space="preserve">výměnou </w:t>
      </w:r>
      <w:r w:rsidR="0034475F">
        <w:rPr>
          <w:rFonts w:asciiTheme="minorHAnsi" w:hAnsiTheme="minorHAnsi" w:cstheme="minorHAnsi"/>
          <w:szCs w:val="22"/>
        </w:rPr>
        <w:t>nebo výměnou jeho</w:t>
      </w:r>
      <w:r>
        <w:rPr>
          <w:rFonts w:asciiTheme="minorHAnsi" w:hAnsiTheme="minorHAnsi" w:cstheme="minorHAnsi"/>
          <w:szCs w:val="22"/>
        </w:rPr>
        <w:t xml:space="preserve"> součásti, vztahuje se na náhradní </w:t>
      </w:r>
      <w:r w:rsidR="0034475F">
        <w:rPr>
          <w:rFonts w:asciiTheme="minorHAnsi" w:hAnsiTheme="minorHAnsi" w:cstheme="minorHAnsi"/>
          <w:szCs w:val="22"/>
        </w:rPr>
        <w:t xml:space="preserve">Zboží nebo náhradní součást nová </w:t>
      </w:r>
      <w:r>
        <w:rPr>
          <w:rFonts w:asciiTheme="minorHAnsi" w:hAnsiTheme="minorHAnsi" w:cstheme="minorHAnsi"/>
          <w:szCs w:val="22"/>
        </w:rPr>
        <w:t>záruka za jakost v délce dvou (2) let od</w:t>
      </w:r>
      <w:r w:rsidR="0034475F">
        <w:rPr>
          <w:rFonts w:asciiTheme="minorHAnsi" w:hAnsiTheme="minorHAnsi" w:cstheme="minorHAnsi"/>
          <w:szCs w:val="22"/>
        </w:rPr>
        <w:t xml:space="preserve"> dodání náhradního Zboží, resp. od</w:t>
      </w:r>
      <w:r>
        <w:rPr>
          <w:rFonts w:asciiTheme="minorHAnsi" w:hAnsiTheme="minorHAnsi" w:cstheme="minorHAnsi"/>
          <w:szCs w:val="22"/>
        </w:rPr>
        <w:t xml:space="preserve"> </w:t>
      </w:r>
      <w:r w:rsidR="00D91215">
        <w:rPr>
          <w:rFonts w:asciiTheme="minorHAnsi" w:hAnsiTheme="minorHAnsi" w:cstheme="minorHAnsi"/>
          <w:szCs w:val="22"/>
        </w:rPr>
        <w:t xml:space="preserve">začlenění </w:t>
      </w:r>
      <w:r w:rsidR="0034475F">
        <w:rPr>
          <w:rFonts w:asciiTheme="minorHAnsi" w:hAnsiTheme="minorHAnsi" w:cstheme="minorHAnsi"/>
          <w:szCs w:val="22"/>
        </w:rPr>
        <w:t xml:space="preserve">náhradní součásti </w:t>
      </w:r>
      <w:r w:rsidR="00D91215">
        <w:rPr>
          <w:rFonts w:asciiTheme="minorHAnsi" w:hAnsiTheme="minorHAnsi" w:cstheme="minorHAnsi"/>
          <w:szCs w:val="22"/>
        </w:rPr>
        <w:t>do Zboží</w:t>
      </w:r>
      <w:r w:rsidR="004D0D2A">
        <w:rPr>
          <w:rFonts w:asciiTheme="minorHAnsi" w:hAnsiTheme="minorHAnsi" w:cstheme="minorHAnsi"/>
          <w:szCs w:val="22"/>
        </w:rPr>
        <w:t xml:space="preserve"> a předání příslušného kusu Zboží do užívání Kupujícímu</w:t>
      </w:r>
      <w:r w:rsidR="00D91215">
        <w:rPr>
          <w:rFonts w:asciiTheme="minorHAnsi" w:hAnsiTheme="minorHAnsi" w:cstheme="minorHAnsi"/>
          <w:szCs w:val="22"/>
        </w:rPr>
        <w:t>.</w:t>
      </w:r>
    </w:p>
    <w:p w14:paraId="04EAC6EC" w14:textId="77777777" w:rsidR="00F47912" w:rsidRPr="002D1D07" w:rsidRDefault="00F47912" w:rsidP="00F47912">
      <w:pPr>
        <w:pStyle w:val="Odstavecseseznamem"/>
        <w:spacing w:after="0" w:line="240" w:lineRule="auto"/>
        <w:jc w:val="both"/>
        <w:rPr>
          <w:rFonts w:asciiTheme="minorHAnsi" w:hAnsiTheme="minorHAnsi" w:cstheme="minorHAnsi"/>
          <w:i/>
          <w:szCs w:val="22"/>
        </w:rPr>
      </w:pPr>
    </w:p>
    <w:p w14:paraId="3DDE08BA" w14:textId="4E80BBD7" w:rsidR="00705AE9" w:rsidRPr="00C71A2F" w:rsidRDefault="00812081" w:rsidP="00F47912">
      <w:pPr>
        <w:spacing w:after="0" w:line="240" w:lineRule="auto"/>
        <w:jc w:val="both"/>
        <w:rPr>
          <w:rFonts w:asciiTheme="minorHAnsi" w:hAnsiTheme="minorHAnsi" w:cstheme="minorHAnsi"/>
          <w:b/>
          <w:bCs/>
          <w:szCs w:val="22"/>
        </w:rPr>
      </w:pPr>
      <w:r w:rsidRPr="00812081">
        <w:rPr>
          <w:rFonts w:asciiTheme="minorHAnsi" w:hAnsiTheme="minorHAnsi" w:cstheme="minorHAnsi"/>
          <w:b/>
          <w:bCs/>
          <w:szCs w:val="22"/>
        </w:rPr>
        <w:t xml:space="preserve">Článek </w:t>
      </w:r>
      <w:r w:rsidR="00E679D8">
        <w:rPr>
          <w:rFonts w:asciiTheme="minorHAnsi" w:hAnsiTheme="minorHAnsi" w:cstheme="minorHAnsi"/>
          <w:b/>
          <w:bCs/>
          <w:szCs w:val="22"/>
        </w:rPr>
        <w:t>VII</w:t>
      </w:r>
      <w:r>
        <w:rPr>
          <w:rFonts w:asciiTheme="minorHAnsi" w:hAnsiTheme="minorHAnsi" w:cstheme="minorHAnsi"/>
          <w:b/>
          <w:bCs/>
          <w:szCs w:val="22"/>
        </w:rPr>
        <w:t xml:space="preserve"> -</w:t>
      </w:r>
      <w:r w:rsidR="00E679D8">
        <w:rPr>
          <w:rFonts w:asciiTheme="minorHAnsi" w:hAnsiTheme="minorHAnsi" w:cstheme="minorHAnsi"/>
          <w:b/>
          <w:bCs/>
          <w:szCs w:val="22"/>
        </w:rPr>
        <w:t xml:space="preserve"> </w:t>
      </w:r>
      <w:r w:rsidR="0048296F" w:rsidRPr="00C71A2F">
        <w:rPr>
          <w:rFonts w:asciiTheme="minorHAnsi" w:hAnsiTheme="minorHAnsi" w:cstheme="minorHAnsi"/>
          <w:b/>
          <w:bCs/>
          <w:szCs w:val="22"/>
        </w:rPr>
        <w:t>Práva a povinnosti z vad Zboží</w:t>
      </w:r>
    </w:p>
    <w:p w14:paraId="0A019BDE" w14:textId="77777777" w:rsidR="0048296F" w:rsidRPr="00C71A2F" w:rsidRDefault="0048296F" w:rsidP="00C71A2F">
      <w:pPr>
        <w:pStyle w:val="Odstavecseseznamem"/>
        <w:numPr>
          <w:ilvl w:val="0"/>
          <w:numId w:val="40"/>
        </w:numPr>
        <w:spacing w:after="0" w:line="240" w:lineRule="auto"/>
        <w:ind w:left="851" w:hanging="567"/>
        <w:jc w:val="both"/>
        <w:rPr>
          <w:rFonts w:asciiTheme="minorHAnsi" w:hAnsiTheme="minorHAnsi" w:cstheme="minorHAnsi"/>
          <w:bCs/>
          <w:szCs w:val="22"/>
        </w:rPr>
      </w:pPr>
      <w:r w:rsidRPr="00C71A2F">
        <w:rPr>
          <w:rFonts w:asciiTheme="minorHAnsi" w:hAnsiTheme="minorHAnsi" w:cstheme="minorHAnsi"/>
          <w:bCs/>
          <w:szCs w:val="22"/>
        </w:rPr>
        <w:t xml:space="preserve">V případě, že Kupující doručí prodávajícímu </w:t>
      </w:r>
      <w:r w:rsidR="00083019" w:rsidRPr="00C71A2F">
        <w:rPr>
          <w:rFonts w:asciiTheme="minorHAnsi" w:hAnsiTheme="minorHAnsi" w:cstheme="minorHAnsi"/>
          <w:bCs/>
          <w:szCs w:val="22"/>
        </w:rPr>
        <w:t xml:space="preserve">písemné </w:t>
      </w:r>
      <w:r w:rsidRPr="00C71A2F">
        <w:rPr>
          <w:rFonts w:asciiTheme="minorHAnsi" w:hAnsiTheme="minorHAnsi" w:cstheme="minorHAnsi"/>
          <w:bCs/>
          <w:szCs w:val="22"/>
        </w:rPr>
        <w:t xml:space="preserve">oznámení, že Zboží má vady, na něž se vztahuje odpovědnost prodávajícího (dále jen </w:t>
      </w:r>
      <w:r w:rsidRPr="00C71A2F">
        <w:rPr>
          <w:rFonts w:asciiTheme="minorHAnsi" w:hAnsiTheme="minorHAnsi" w:cstheme="minorHAnsi"/>
          <w:b/>
          <w:bCs/>
          <w:szCs w:val="22"/>
        </w:rPr>
        <w:t>„reklamace“</w:t>
      </w:r>
      <w:r w:rsidRPr="00C71A2F">
        <w:rPr>
          <w:rFonts w:asciiTheme="minorHAnsi" w:hAnsiTheme="minorHAnsi" w:cstheme="minorHAnsi"/>
          <w:bCs/>
          <w:szCs w:val="22"/>
        </w:rPr>
        <w:t>), je prodávající povinen:</w:t>
      </w:r>
    </w:p>
    <w:p w14:paraId="7AC55462" w14:textId="3B4B2DC6" w:rsidR="00083019" w:rsidRPr="00C71A2F" w:rsidRDefault="00083019" w:rsidP="00C71A2F">
      <w:pPr>
        <w:pStyle w:val="Odstavecseseznamem"/>
        <w:numPr>
          <w:ilvl w:val="0"/>
          <w:numId w:val="41"/>
        </w:numPr>
        <w:spacing w:after="0" w:line="240" w:lineRule="auto"/>
        <w:ind w:left="1418" w:hanging="567"/>
        <w:jc w:val="both"/>
        <w:rPr>
          <w:rFonts w:asciiTheme="minorHAnsi" w:hAnsiTheme="minorHAnsi" w:cstheme="minorHAnsi"/>
          <w:bCs/>
          <w:szCs w:val="22"/>
        </w:rPr>
      </w:pPr>
      <w:r w:rsidRPr="00C71A2F">
        <w:rPr>
          <w:rFonts w:asciiTheme="minorHAnsi" w:hAnsiTheme="minorHAnsi" w:cstheme="minorHAnsi"/>
          <w:bCs/>
          <w:szCs w:val="22"/>
        </w:rPr>
        <w:lastRenderedPageBreak/>
        <w:t>prověřit oprávněnost reklamace, a to ve výrobním areálu Kupujícího,</w:t>
      </w:r>
    </w:p>
    <w:p w14:paraId="7F433167" w14:textId="77777777" w:rsidR="00083019" w:rsidRPr="00C71A2F" w:rsidRDefault="00083019" w:rsidP="00C71A2F">
      <w:pPr>
        <w:pStyle w:val="Odstavecseseznamem"/>
        <w:numPr>
          <w:ilvl w:val="0"/>
          <w:numId w:val="41"/>
        </w:numPr>
        <w:spacing w:after="0" w:line="240" w:lineRule="auto"/>
        <w:ind w:left="1418" w:hanging="567"/>
        <w:jc w:val="both"/>
        <w:rPr>
          <w:rFonts w:asciiTheme="minorHAnsi" w:hAnsiTheme="minorHAnsi" w:cstheme="minorHAnsi"/>
          <w:bCs/>
          <w:szCs w:val="22"/>
        </w:rPr>
      </w:pPr>
      <w:r w:rsidRPr="00C71A2F">
        <w:rPr>
          <w:rFonts w:asciiTheme="minorHAnsi" w:hAnsiTheme="minorHAnsi" w:cstheme="minorHAnsi"/>
          <w:bCs/>
          <w:szCs w:val="22"/>
        </w:rPr>
        <w:t>rozhodnout do pěti (5) pracovních dnů o oprávněnosti reklamace a sdělit v téže lhůtě své rozhodnutí Kupujícímu písemnou formou,</w:t>
      </w:r>
      <w:r w:rsidR="007E4CD5">
        <w:rPr>
          <w:rFonts w:asciiTheme="minorHAnsi" w:hAnsiTheme="minorHAnsi" w:cstheme="minorHAnsi"/>
          <w:bCs/>
          <w:szCs w:val="22"/>
        </w:rPr>
        <w:t xml:space="preserve"> spolu s návrhem řešení (tj. návrhem způsobu odstranění vady), a</w:t>
      </w:r>
    </w:p>
    <w:p w14:paraId="4FCB3BB8" w14:textId="1336E4E0" w:rsidR="00C71A2F" w:rsidRPr="00396FDB" w:rsidRDefault="00083019" w:rsidP="00396FDB">
      <w:pPr>
        <w:pStyle w:val="Odstavecseseznamem"/>
        <w:numPr>
          <w:ilvl w:val="0"/>
          <w:numId w:val="41"/>
        </w:numPr>
        <w:spacing w:after="0" w:line="240" w:lineRule="auto"/>
        <w:ind w:left="1418" w:hanging="567"/>
        <w:jc w:val="both"/>
        <w:rPr>
          <w:rFonts w:asciiTheme="minorHAnsi" w:hAnsiTheme="minorHAnsi" w:cstheme="minorHAnsi"/>
          <w:bCs/>
          <w:szCs w:val="22"/>
        </w:rPr>
      </w:pPr>
      <w:r w:rsidRPr="00C71A2F">
        <w:rPr>
          <w:rFonts w:asciiTheme="minorHAnsi" w:hAnsiTheme="minorHAnsi" w:cstheme="minorHAnsi"/>
          <w:bCs/>
          <w:szCs w:val="22"/>
        </w:rPr>
        <w:t>v případě oprávněné reklamace odstranit reklamovanou vadu</w:t>
      </w:r>
      <w:r w:rsidR="009B6CFF">
        <w:rPr>
          <w:rFonts w:asciiTheme="minorHAnsi" w:hAnsiTheme="minorHAnsi" w:cstheme="minorHAnsi"/>
          <w:bCs/>
          <w:szCs w:val="22"/>
        </w:rPr>
        <w:t>,</w:t>
      </w:r>
      <w:r w:rsidRPr="00C71A2F">
        <w:rPr>
          <w:rFonts w:asciiTheme="minorHAnsi" w:hAnsiTheme="minorHAnsi" w:cstheme="minorHAnsi"/>
          <w:bCs/>
          <w:szCs w:val="22"/>
        </w:rPr>
        <w:t xml:space="preserve"> a to do </w:t>
      </w:r>
      <w:r w:rsidR="007D5E30">
        <w:rPr>
          <w:rFonts w:asciiTheme="minorHAnsi" w:hAnsiTheme="minorHAnsi" w:cstheme="minorHAnsi"/>
          <w:bCs/>
          <w:szCs w:val="22"/>
        </w:rPr>
        <w:t>deseti (10</w:t>
      </w:r>
      <w:r w:rsidR="00C71A2F" w:rsidRPr="00C71A2F">
        <w:rPr>
          <w:rFonts w:asciiTheme="minorHAnsi" w:hAnsiTheme="minorHAnsi" w:cstheme="minorHAnsi"/>
          <w:bCs/>
          <w:szCs w:val="22"/>
        </w:rPr>
        <w:t>) pracovních dnů</w:t>
      </w:r>
      <w:r w:rsidR="009A146F">
        <w:rPr>
          <w:rFonts w:asciiTheme="minorHAnsi" w:hAnsiTheme="minorHAnsi" w:cstheme="minorHAnsi"/>
          <w:bCs/>
          <w:szCs w:val="22"/>
        </w:rPr>
        <w:t xml:space="preserve"> od určení způsobu</w:t>
      </w:r>
      <w:r w:rsidR="007D5E30">
        <w:rPr>
          <w:rFonts w:asciiTheme="minorHAnsi" w:hAnsiTheme="minorHAnsi" w:cstheme="minorHAnsi"/>
          <w:bCs/>
          <w:szCs w:val="22"/>
        </w:rPr>
        <w:t xml:space="preserve"> (dle odst</w:t>
      </w:r>
      <w:r w:rsidR="00C71A2F" w:rsidRPr="00C71A2F">
        <w:rPr>
          <w:rFonts w:asciiTheme="minorHAnsi" w:hAnsiTheme="minorHAnsi" w:cstheme="minorHAnsi"/>
          <w:bCs/>
          <w:szCs w:val="22"/>
        </w:rPr>
        <w:t>.</w:t>
      </w:r>
      <w:r w:rsidR="00BB4A00">
        <w:rPr>
          <w:rFonts w:asciiTheme="minorHAnsi" w:hAnsiTheme="minorHAnsi" w:cstheme="minorHAnsi"/>
          <w:bCs/>
          <w:szCs w:val="22"/>
        </w:rPr>
        <w:t xml:space="preserve"> 3</w:t>
      </w:r>
      <w:r w:rsidR="001E6C82">
        <w:rPr>
          <w:rFonts w:asciiTheme="minorHAnsi" w:hAnsiTheme="minorHAnsi" w:cstheme="minorHAnsi"/>
          <w:bCs/>
          <w:szCs w:val="22"/>
        </w:rPr>
        <w:t xml:space="preserve"> tohoto článku).</w:t>
      </w:r>
    </w:p>
    <w:p w14:paraId="327F71E6" w14:textId="0427BDB4" w:rsidR="00083019" w:rsidRPr="00396FDB" w:rsidRDefault="007E4CD5" w:rsidP="0064209D">
      <w:pPr>
        <w:pStyle w:val="Odstavecseseznamem"/>
        <w:numPr>
          <w:ilvl w:val="0"/>
          <w:numId w:val="40"/>
        </w:numPr>
        <w:spacing w:after="0" w:line="240" w:lineRule="auto"/>
        <w:ind w:left="851" w:hanging="567"/>
        <w:jc w:val="both"/>
        <w:rPr>
          <w:rFonts w:asciiTheme="minorHAnsi" w:hAnsiTheme="minorHAnsi" w:cstheme="minorHAnsi"/>
          <w:bCs/>
          <w:szCs w:val="22"/>
        </w:rPr>
      </w:pPr>
      <w:r w:rsidRPr="00396FDB">
        <w:rPr>
          <w:rFonts w:asciiTheme="minorHAnsi" w:hAnsiTheme="minorHAnsi" w:cstheme="minorHAnsi"/>
          <w:bCs/>
          <w:szCs w:val="22"/>
        </w:rPr>
        <w:t xml:space="preserve">V případě oprávněné reklamace je Kupující oprávněn rozhodnout o způsobu </w:t>
      </w:r>
      <w:r w:rsidR="009A146F" w:rsidRPr="00396FDB">
        <w:rPr>
          <w:rFonts w:asciiTheme="minorHAnsi" w:hAnsiTheme="minorHAnsi" w:cstheme="minorHAnsi"/>
          <w:bCs/>
          <w:szCs w:val="22"/>
        </w:rPr>
        <w:t>vyřešení svého reklamačního nároku</w:t>
      </w:r>
      <w:r w:rsidR="00DC360B">
        <w:rPr>
          <w:rFonts w:asciiTheme="minorHAnsi" w:hAnsiTheme="minorHAnsi" w:cstheme="minorHAnsi"/>
          <w:bCs/>
          <w:szCs w:val="22"/>
        </w:rPr>
        <w:t xml:space="preserve">. Nesdělí-li </w:t>
      </w:r>
      <w:r w:rsidR="009A146F" w:rsidRPr="00396FDB">
        <w:rPr>
          <w:rFonts w:asciiTheme="minorHAnsi" w:hAnsiTheme="minorHAnsi" w:cstheme="minorHAnsi"/>
          <w:bCs/>
          <w:szCs w:val="22"/>
        </w:rPr>
        <w:t xml:space="preserve">Kupující prodávajícímu </w:t>
      </w:r>
      <w:r w:rsidR="00BB0898">
        <w:rPr>
          <w:rFonts w:asciiTheme="minorHAnsi" w:hAnsiTheme="minorHAnsi" w:cstheme="minorHAnsi"/>
          <w:bCs/>
          <w:szCs w:val="22"/>
        </w:rPr>
        <w:t xml:space="preserve">toto své rozhodnutí </w:t>
      </w:r>
      <w:r w:rsidR="009A146F" w:rsidRPr="00396FDB">
        <w:rPr>
          <w:rFonts w:asciiTheme="minorHAnsi" w:hAnsiTheme="minorHAnsi" w:cstheme="minorHAnsi"/>
          <w:bCs/>
          <w:szCs w:val="22"/>
        </w:rPr>
        <w:t xml:space="preserve">nejpozději </w:t>
      </w:r>
      <w:r w:rsidR="00D27336">
        <w:rPr>
          <w:rFonts w:asciiTheme="minorHAnsi" w:hAnsiTheme="minorHAnsi" w:cstheme="minorHAnsi"/>
          <w:bCs/>
          <w:szCs w:val="22"/>
        </w:rPr>
        <w:t>pátý</w:t>
      </w:r>
      <w:r w:rsidR="009A146F" w:rsidRPr="00396FDB">
        <w:rPr>
          <w:rFonts w:asciiTheme="minorHAnsi" w:hAnsiTheme="minorHAnsi" w:cstheme="minorHAnsi"/>
          <w:bCs/>
          <w:szCs w:val="22"/>
        </w:rPr>
        <w:t xml:space="preserve"> (</w:t>
      </w:r>
      <w:r w:rsidR="00D27336">
        <w:rPr>
          <w:rFonts w:asciiTheme="minorHAnsi" w:hAnsiTheme="minorHAnsi" w:cstheme="minorHAnsi"/>
          <w:bCs/>
          <w:szCs w:val="22"/>
        </w:rPr>
        <w:t>5</w:t>
      </w:r>
      <w:r w:rsidR="009A146F" w:rsidRPr="00396FDB">
        <w:rPr>
          <w:rFonts w:asciiTheme="minorHAnsi" w:hAnsiTheme="minorHAnsi" w:cstheme="minorHAnsi"/>
          <w:bCs/>
          <w:szCs w:val="22"/>
        </w:rPr>
        <w:t xml:space="preserve">.) pracovní den po obdržení </w:t>
      </w:r>
      <w:r w:rsidR="00BB0898">
        <w:rPr>
          <w:rFonts w:asciiTheme="minorHAnsi" w:hAnsiTheme="minorHAnsi" w:cstheme="minorHAnsi"/>
          <w:bCs/>
          <w:szCs w:val="22"/>
        </w:rPr>
        <w:t>oznámení</w:t>
      </w:r>
      <w:r w:rsidR="008857A5" w:rsidRPr="00396FDB">
        <w:rPr>
          <w:rFonts w:asciiTheme="minorHAnsi" w:hAnsiTheme="minorHAnsi" w:cstheme="minorHAnsi"/>
          <w:bCs/>
          <w:szCs w:val="22"/>
        </w:rPr>
        <w:t xml:space="preserve"> prodávajícího o uznání oprávněnosti reklamace</w:t>
      </w:r>
      <w:r w:rsidR="00BB0898">
        <w:rPr>
          <w:rFonts w:asciiTheme="minorHAnsi" w:hAnsiTheme="minorHAnsi" w:cstheme="minorHAnsi"/>
          <w:bCs/>
          <w:szCs w:val="22"/>
        </w:rPr>
        <w:t xml:space="preserve">, </w:t>
      </w:r>
      <w:r w:rsidR="00BD1D0F">
        <w:rPr>
          <w:rFonts w:asciiTheme="minorHAnsi" w:hAnsiTheme="minorHAnsi" w:cstheme="minorHAnsi"/>
          <w:bCs/>
          <w:szCs w:val="22"/>
        </w:rPr>
        <w:t>je prodávající povinen odstranit vadu dodáním nového Zboží bez vady, příp. dodáním chybějícího Zboží.</w:t>
      </w:r>
      <w:r w:rsidR="007D5E30">
        <w:rPr>
          <w:rFonts w:asciiTheme="minorHAnsi" w:hAnsiTheme="minorHAnsi" w:cstheme="minorHAnsi"/>
          <w:bCs/>
          <w:szCs w:val="22"/>
        </w:rPr>
        <w:t xml:space="preserve"> </w:t>
      </w:r>
      <w:r w:rsidR="00907CFB" w:rsidRPr="00396FDB">
        <w:rPr>
          <w:rFonts w:asciiTheme="minorHAnsi" w:hAnsiTheme="minorHAnsi" w:cstheme="minorHAnsi"/>
          <w:bCs/>
          <w:szCs w:val="22"/>
        </w:rPr>
        <w:t xml:space="preserve"> </w:t>
      </w:r>
      <w:r w:rsidR="001078D9" w:rsidRPr="00396FDB">
        <w:rPr>
          <w:rFonts w:asciiTheme="minorHAnsi" w:hAnsiTheme="minorHAnsi" w:cstheme="minorHAnsi"/>
          <w:bCs/>
          <w:szCs w:val="22"/>
        </w:rPr>
        <w:t xml:space="preserve"> </w:t>
      </w:r>
      <w:r w:rsidRPr="00396FDB">
        <w:rPr>
          <w:rFonts w:asciiTheme="minorHAnsi" w:hAnsiTheme="minorHAnsi" w:cstheme="minorHAnsi"/>
          <w:bCs/>
          <w:szCs w:val="22"/>
        </w:rPr>
        <w:t xml:space="preserve"> </w:t>
      </w:r>
    </w:p>
    <w:p w14:paraId="5E414A29" w14:textId="77777777" w:rsidR="00083019" w:rsidRDefault="008857A5" w:rsidP="0064209D">
      <w:pPr>
        <w:pStyle w:val="Odstavecseseznamem"/>
        <w:numPr>
          <w:ilvl w:val="0"/>
          <w:numId w:val="40"/>
        </w:numPr>
        <w:spacing w:after="0" w:line="240" w:lineRule="auto"/>
        <w:ind w:left="851" w:hanging="567"/>
        <w:jc w:val="both"/>
        <w:rPr>
          <w:rFonts w:asciiTheme="minorHAnsi" w:hAnsiTheme="minorHAnsi" w:cstheme="minorHAnsi"/>
          <w:bCs/>
          <w:szCs w:val="22"/>
        </w:rPr>
      </w:pPr>
      <w:r w:rsidRPr="00396FDB">
        <w:rPr>
          <w:rFonts w:asciiTheme="minorHAnsi" w:hAnsiTheme="minorHAnsi" w:cstheme="minorHAnsi"/>
          <w:bCs/>
          <w:szCs w:val="22"/>
        </w:rPr>
        <w:t xml:space="preserve">Pokud prodávající nerozhodne o oprávněnosti reklamace ani do deseti (10) pracovních dnů od jejího obdržení, anebo pokud prodávající rozhodne o zamítnutí reklamace, je Kupující oprávněn </w:t>
      </w:r>
      <w:r w:rsidR="00396FDB" w:rsidRPr="0064209D">
        <w:rPr>
          <w:rFonts w:asciiTheme="minorHAnsi" w:hAnsiTheme="minorHAnsi" w:cstheme="minorHAnsi"/>
          <w:b/>
          <w:bCs/>
          <w:szCs w:val="22"/>
        </w:rPr>
        <w:t>(i)</w:t>
      </w:r>
      <w:r w:rsidR="00396FDB">
        <w:rPr>
          <w:rFonts w:asciiTheme="minorHAnsi" w:hAnsiTheme="minorHAnsi" w:cstheme="minorHAnsi"/>
          <w:bCs/>
          <w:szCs w:val="22"/>
        </w:rPr>
        <w:t xml:space="preserve"> učinit veškeré kroky ke zjištění příčiny reklamované vady a k nestrannému posouzení oprávněnosti své reklamace, a </w:t>
      </w:r>
      <w:r w:rsidR="00396FDB" w:rsidRPr="0064209D">
        <w:rPr>
          <w:rFonts w:asciiTheme="minorHAnsi" w:hAnsiTheme="minorHAnsi" w:cstheme="minorHAnsi"/>
          <w:b/>
          <w:bCs/>
          <w:szCs w:val="22"/>
        </w:rPr>
        <w:t>(ii)</w:t>
      </w:r>
      <w:r w:rsidR="00396FDB">
        <w:rPr>
          <w:rFonts w:asciiTheme="minorHAnsi" w:hAnsiTheme="minorHAnsi" w:cstheme="minorHAnsi"/>
          <w:bCs/>
          <w:szCs w:val="22"/>
        </w:rPr>
        <w:t xml:space="preserve"> odstranit reklamovanou vadu Zboží sám, příp. pomocí třetích osob.</w:t>
      </w:r>
    </w:p>
    <w:p w14:paraId="09C6FD49" w14:textId="77777777" w:rsidR="00396FDB" w:rsidRDefault="0064209D" w:rsidP="0064209D">
      <w:pPr>
        <w:pStyle w:val="Odstavecseseznamem"/>
        <w:numPr>
          <w:ilvl w:val="0"/>
          <w:numId w:val="40"/>
        </w:numPr>
        <w:spacing w:after="0" w:line="240" w:lineRule="auto"/>
        <w:ind w:left="851" w:hanging="567"/>
        <w:jc w:val="both"/>
        <w:rPr>
          <w:rFonts w:asciiTheme="minorHAnsi" w:hAnsiTheme="minorHAnsi" w:cstheme="minorHAnsi"/>
          <w:bCs/>
          <w:szCs w:val="22"/>
        </w:rPr>
      </w:pPr>
      <w:r>
        <w:rPr>
          <w:rFonts w:asciiTheme="minorHAnsi" w:hAnsiTheme="minorHAnsi" w:cstheme="minorHAnsi"/>
          <w:bCs/>
          <w:szCs w:val="22"/>
        </w:rPr>
        <w:t>V případě, že reklamace Kupujícího bude shledána oprávněnou, je prodávající povinen nahradit Kupujícímu veškeré náklady a škody vzniklé v důsledku vady Zboží, a to do patnácti (15) dnů poté, kdy prodávající obdrží vyúčtování těchto nákladů a škod.</w:t>
      </w:r>
      <w:r w:rsidR="00B5024D">
        <w:rPr>
          <w:rFonts w:asciiTheme="minorHAnsi" w:hAnsiTheme="minorHAnsi" w:cstheme="minorHAnsi"/>
          <w:bCs/>
          <w:szCs w:val="22"/>
        </w:rPr>
        <w:t xml:space="preserve"> Do těchto nákladů a škod lze zahrnout </w:t>
      </w:r>
      <w:r w:rsidR="00E679D8">
        <w:rPr>
          <w:rFonts w:asciiTheme="minorHAnsi" w:hAnsiTheme="minorHAnsi" w:cstheme="minorHAnsi"/>
          <w:bCs/>
          <w:szCs w:val="22"/>
        </w:rPr>
        <w:t xml:space="preserve">mj. </w:t>
      </w:r>
      <w:r w:rsidR="00B5024D">
        <w:rPr>
          <w:rFonts w:asciiTheme="minorHAnsi" w:hAnsiTheme="minorHAnsi" w:cstheme="minorHAnsi"/>
          <w:bCs/>
          <w:szCs w:val="22"/>
        </w:rPr>
        <w:t>i cenu za pořízení náhradního plnění (tj. cenu náhradního zboží, které si Kupující pořídí v důsledku nepoužitelnosti reklamovaného Zboží</w:t>
      </w:r>
      <w:r w:rsidR="005B4D36">
        <w:rPr>
          <w:rFonts w:asciiTheme="minorHAnsi" w:hAnsiTheme="minorHAnsi" w:cstheme="minorHAnsi"/>
          <w:bCs/>
          <w:szCs w:val="22"/>
        </w:rPr>
        <w:t>)</w:t>
      </w:r>
      <w:r w:rsidR="00E679D8">
        <w:rPr>
          <w:rFonts w:asciiTheme="minorHAnsi" w:hAnsiTheme="minorHAnsi" w:cstheme="minorHAnsi"/>
          <w:bCs/>
          <w:szCs w:val="22"/>
        </w:rPr>
        <w:t>, cenu oprav Zboží, náhradu pracovního času a materiálu vynaloženého Kupujícím, skutečné škody i ušlý zisk</w:t>
      </w:r>
      <w:r w:rsidR="005B4D36">
        <w:rPr>
          <w:rFonts w:asciiTheme="minorHAnsi" w:hAnsiTheme="minorHAnsi" w:cstheme="minorHAnsi"/>
          <w:bCs/>
          <w:szCs w:val="22"/>
        </w:rPr>
        <w:t xml:space="preserve"> a</w:t>
      </w:r>
      <w:r w:rsidR="00B5024D">
        <w:rPr>
          <w:rFonts w:asciiTheme="minorHAnsi" w:hAnsiTheme="minorHAnsi" w:cstheme="minorHAnsi"/>
          <w:bCs/>
          <w:szCs w:val="22"/>
        </w:rPr>
        <w:t xml:space="preserve"> náklady za zjišťování příčin vad Zboží</w:t>
      </w:r>
      <w:r w:rsidR="005B4D36">
        <w:rPr>
          <w:rFonts w:asciiTheme="minorHAnsi" w:hAnsiTheme="minorHAnsi" w:cstheme="minorHAnsi"/>
          <w:bCs/>
          <w:szCs w:val="22"/>
        </w:rPr>
        <w:t>.</w:t>
      </w:r>
    </w:p>
    <w:p w14:paraId="31EF8CB2" w14:textId="77777777" w:rsidR="00F47912" w:rsidRPr="005B4D36" w:rsidRDefault="0006009C" w:rsidP="00F47912">
      <w:pPr>
        <w:pStyle w:val="Odstavecseseznamem"/>
        <w:numPr>
          <w:ilvl w:val="0"/>
          <w:numId w:val="40"/>
        </w:numPr>
        <w:spacing w:after="0" w:line="240" w:lineRule="auto"/>
        <w:ind w:left="851" w:hanging="567"/>
        <w:jc w:val="both"/>
        <w:rPr>
          <w:rFonts w:asciiTheme="minorHAnsi" w:hAnsiTheme="minorHAnsi" w:cstheme="minorHAnsi"/>
          <w:bCs/>
          <w:szCs w:val="22"/>
        </w:rPr>
      </w:pPr>
      <w:r>
        <w:rPr>
          <w:rFonts w:asciiTheme="minorHAnsi" w:hAnsiTheme="minorHAnsi" w:cstheme="minorHAnsi"/>
          <w:bCs/>
          <w:szCs w:val="22"/>
        </w:rPr>
        <w:t>Použití u</w:t>
      </w:r>
      <w:r w:rsidR="005B4D36">
        <w:rPr>
          <w:rFonts w:asciiTheme="minorHAnsi" w:hAnsiTheme="minorHAnsi" w:cstheme="minorHAnsi"/>
          <w:bCs/>
          <w:szCs w:val="22"/>
        </w:rPr>
        <w:t xml:space="preserve">stanovení </w:t>
      </w:r>
      <w:r w:rsidR="00F47912" w:rsidRPr="0006009C">
        <w:rPr>
          <w:rFonts w:asciiTheme="minorHAnsi" w:hAnsiTheme="minorHAnsi" w:cstheme="minorHAnsi"/>
          <w:szCs w:val="22"/>
        </w:rPr>
        <w:t>§ 1</w:t>
      </w:r>
      <w:r w:rsidR="007D07AE" w:rsidRPr="0006009C">
        <w:rPr>
          <w:rFonts w:asciiTheme="minorHAnsi" w:hAnsiTheme="minorHAnsi" w:cstheme="minorHAnsi"/>
          <w:szCs w:val="22"/>
        </w:rPr>
        <w:t xml:space="preserve">921, </w:t>
      </w:r>
      <w:r w:rsidR="005B4D36" w:rsidRPr="0006009C">
        <w:rPr>
          <w:rFonts w:asciiTheme="minorHAnsi" w:hAnsiTheme="minorHAnsi" w:cstheme="minorHAnsi"/>
          <w:szCs w:val="22"/>
        </w:rPr>
        <w:t xml:space="preserve">§ </w:t>
      </w:r>
      <w:r w:rsidR="007D07AE" w:rsidRPr="0006009C">
        <w:rPr>
          <w:rFonts w:asciiTheme="minorHAnsi" w:hAnsiTheme="minorHAnsi" w:cstheme="minorHAnsi"/>
          <w:szCs w:val="22"/>
        </w:rPr>
        <w:t xml:space="preserve">1965, </w:t>
      </w:r>
      <w:r w:rsidR="005B4D36" w:rsidRPr="0006009C">
        <w:rPr>
          <w:rFonts w:asciiTheme="minorHAnsi" w:hAnsiTheme="minorHAnsi" w:cstheme="minorHAnsi"/>
          <w:szCs w:val="22"/>
        </w:rPr>
        <w:t xml:space="preserve">§ </w:t>
      </w:r>
      <w:r w:rsidR="007D07AE" w:rsidRPr="0006009C">
        <w:rPr>
          <w:rFonts w:asciiTheme="minorHAnsi" w:hAnsiTheme="minorHAnsi" w:cstheme="minorHAnsi"/>
          <w:szCs w:val="22"/>
        </w:rPr>
        <w:t xml:space="preserve">2103, </w:t>
      </w:r>
      <w:r w:rsidR="005B4D36" w:rsidRPr="0006009C">
        <w:rPr>
          <w:rFonts w:asciiTheme="minorHAnsi" w:hAnsiTheme="minorHAnsi" w:cstheme="minorHAnsi"/>
          <w:szCs w:val="22"/>
        </w:rPr>
        <w:t xml:space="preserve">§ </w:t>
      </w:r>
      <w:r w:rsidR="007D07AE" w:rsidRPr="0006009C">
        <w:rPr>
          <w:rFonts w:asciiTheme="minorHAnsi" w:hAnsiTheme="minorHAnsi" w:cstheme="minorHAnsi"/>
          <w:szCs w:val="22"/>
        </w:rPr>
        <w:t xml:space="preserve">2104, </w:t>
      </w:r>
      <w:r w:rsidR="005B4D36" w:rsidRPr="0006009C">
        <w:rPr>
          <w:rFonts w:asciiTheme="minorHAnsi" w:hAnsiTheme="minorHAnsi" w:cstheme="minorHAnsi"/>
          <w:szCs w:val="22"/>
        </w:rPr>
        <w:t xml:space="preserve">§ </w:t>
      </w:r>
      <w:r w:rsidR="007D07AE" w:rsidRPr="0006009C">
        <w:rPr>
          <w:rFonts w:asciiTheme="minorHAnsi" w:hAnsiTheme="minorHAnsi" w:cstheme="minorHAnsi"/>
          <w:szCs w:val="22"/>
        </w:rPr>
        <w:t xml:space="preserve">2111 a </w:t>
      </w:r>
      <w:r w:rsidR="005B4D36" w:rsidRPr="0006009C">
        <w:rPr>
          <w:rFonts w:asciiTheme="minorHAnsi" w:hAnsiTheme="minorHAnsi" w:cstheme="minorHAnsi"/>
          <w:szCs w:val="22"/>
        </w:rPr>
        <w:t xml:space="preserve">§ </w:t>
      </w:r>
      <w:r w:rsidR="007D07AE" w:rsidRPr="0006009C">
        <w:rPr>
          <w:rFonts w:asciiTheme="minorHAnsi" w:hAnsiTheme="minorHAnsi" w:cstheme="minorHAnsi"/>
          <w:szCs w:val="22"/>
        </w:rPr>
        <w:t>21</w:t>
      </w:r>
      <w:r w:rsidRPr="0006009C">
        <w:rPr>
          <w:rFonts w:asciiTheme="minorHAnsi" w:hAnsiTheme="minorHAnsi" w:cstheme="minorHAnsi"/>
          <w:szCs w:val="22"/>
        </w:rPr>
        <w:t>12 občanského zákoníku na vztahy založené Kupními a Rámcovými smlouvami se vylučuje</w:t>
      </w:r>
      <w:r w:rsidR="00F47912" w:rsidRPr="0006009C">
        <w:rPr>
          <w:rFonts w:asciiTheme="minorHAnsi" w:hAnsiTheme="minorHAnsi" w:cstheme="minorHAnsi"/>
          <w:szCs w:val="22"/>
        </w:rPr>
        <w:t>.</w:t>
      </w:r>
      <w:r w:rsidR="00F47912" w:rsidRPr="005B4D36">
        <w:rPr>
          <w:rFonts w:asciiTheme="minorHAnsi" w:hAnsiTheme="minorHAnsi" w:cstheme="minorHAnsi"/>
          <w:i/>
          <w:szCs w:val="22"/>
        </w:rPr>
        <w:t xml:space="preserve"> </w:t>
      </w:r>
    </w:p>
    <w:p w14:paraId="4DF564D3" w14:textId="77777777" w:rsidR="00F47912" w:rsidRPr="002D1D07" w:rsidRDefault="00F47912" w:rsidP="00F47912">
      <w:pPr>
        <w:spacing w:after="0" w:line="240" w:lineRule="auto"/>
        <w:jc w:val="both"/>
        <w:rPr>
          <w:rFonts w:asciiTheme="minorHAnsi" w:hAnsiTheme="minorHAnsi" w:cstheme="minorHAnsi"/>
          <w:i/>
          <w:szCs w:val="22"/>
        </w:rPr>
      </w:pPr>
    </w:p>
    <w:p w14:paraId="5A29DC86" w14:textId="5163DBAE" w:rsidR="00F47912" w:rsidRPr="00327CEF" w:rsidRDefault="00812081" w:rsidP="00F47912">
      <w:pPr>
        <w:spacing w:after="0" w:line="240" w:lineRule="auto"/>
        <w:jc w:val="both"/>
        <w:rPr>
          <w:rFonts w:asciiTheme="minorHAnsi" w:hAnsiTheme="minorHAnsi" w:cstheme="minorHAnsi"/>
          <w:szCs w:val="22"/>
        </w:rPr>
      </w:pPr>
      <w:r w:rsidRPr="00812081">
        <w:rPr>
          <w:rFonts w:asciiTheme="minorHAnsi" w:hAnsiTheme="minorHAnsi" w:cstheme="minorHAnsi"/>
          <w:b/>
          <w:bCs/>
          <w:szCs w:val="22"/>
        </w:rPr>
        <w:t xml:space="preserve">Článek </w:t>
      </w:r>
      <w:r w:rsidR="00E679D8">
        <w:rPr>
          <w:rFonts w:asciiTheme="minorHAnsi" w:hAnsiTheme="minorHAnsi" w:cstheme="minorHAnsi"/>
          <w:b/>
          <w:bCs/>
          <w:szCs w:val="22"/>
        </w:rPr>
        <w:t>VIII</w:t>
      </w:r>
      <w:r>
        <w:rPr>
          <w:rFonts w:asciiTheme="minorHAnsi" w:hAnsiTheme="minorHAnsi" w:cstheme="minorHAnsi"/>
          <w:b/>
          <w:bCs/>
          <w:szCs w:val="22"/>
        </w:rPr>
        <w:t xml:space="preserve"> -</w:t>
      </w:r>
      <w:r w:rsidR="00E679D8">
        <w:rPr>
          <w:rFonts w:asciiTheme="minorHAnsi" w:hAnsiTheme="minorHAnsi" w:cstheme="minorHAnsi"/>
          <w:b/>
          <w:bCs/>
          <w:szCs w:val="22"/>
        </w:rPr>
        <w:t xml:space="preserve"> </w:t>
      </w:r>
      <w:r w:rsidR="00F47912" w:rsidRPr="00327CEF">
        <w:rPr>
          <w:rFonts w:asciiTheme="minorHAnsi" w:hAnsiTheme="minorHAnsi" w:cstheme="minorHAnsi"/>
          <w:b/>
          <w:bCs/>
          <w:szCs w:val="22"/>
        </w:rPr>
        <w:t>Práva duševního vlastnictví</w:t>
      </w:r>
    </w:p>
    <w:p w14:paraId="12FDF3C6" w14:textId="77777777" w:rsidR="00F47912" w:rsidRPr="00327CEF" w:rsidRDefault="00F47912" w:rsidP="00327CEF">
      <w:pPr>
        <w:pStyle w:val="Odstavecseseznamem"/>
        <w:numPr>
          <w:ilvl w:val="0"/>
          <w:numId w:val="39"/>
        </w:numPr>
        <w:tabs>
          <w:tab w:val="clear" w:pos="360"/>
          <w:tab w:val="num" w:pos="851"/>
        </w:tabs>
        <w:spacing w:after="0" w:line="240" w:lineRule="auto"/>
        <w:ind w:left="851" w:hanging="567"/>
        <w:jc w:val="both"/>
        <w:rPr>
          <w:rFonts w:asciiTheme="minorHAnsi" w:hAnsiTheme="minorHAnsi" w:cstheme="minorHAnsi"/>
          <w:szCs w:val="22"/>
        </w:rPr>
      </w:pPr>
      <w:r w:rsidRPr="00327CEF">
        <w:rPr>
          <w:rFonts w:asciiTheme="minorHAnsi" w:hAnsiTheme="minorHAnsi" w:cstheme="minorHAnsi"/>
          <w:szCs w:val="22"/>
        </w:rPr>
        <w:t>V případě, že Zboží je vyráběno podle dokumentace Kupujícího, kterou Kupující</w:t>
      </w:r>
      <w:r w:rsidR="003C7D96" w:rsidRPr="00327CEF">
        <w:rPr>
          <w:rFonts w:asciiTheme="minorHAnsi" w:hAnsiTheme="minorHAnsi" w:cstheme="minorHAnsi"/>
          <w:szCs w:val="22"/>
        </w:rPr>
        <w:t xml:space="preserve"> p</w:t>
      </w:r>
      <w:r w:rsidRPr="00327CEF">
        <w:rPr>
          <w:rFonts w:asciiTheme="minorHAnsi" w:hAnsiTheme="minorHAnsi" w:cstheme="minorHAnsi"/>
          <w:szCs w:val="22"/>
        </w:rPr>
        <w:t xml:space="preserve">rodávajícímu za tímto účelem poskytl nebo mu jinak </w:t>
      </w:r>
      <w:r w:rsidR="003C7D96" w:rsidRPr="00327CEF">
        <w:rPr>
          <w:rFonts w:asciiTheme="minorHAnsi" w:hAnsiTheme="minorHAnsi" w:cstheme="minorHAnsi"/>
          <w:szCs w:val="22"/>
        </w:rPr>
        <w:t>umožnil se s ní seznámit, není p</w:t>
      </w:r>
      <w:r w:rsidRPr="00327CEF">
        <w:rPr>
          <w:rFonts w:asciiTheme="minorHAnsi" w:hAnsiTheme="minorHAnsi" w:cstheme="minorHAnsi"/>
          <w:szCs w:val="22"/>
        </w:rPr>
        <w:t>rodávající oprávněn podle této dokumentace vyrábět</w:t>
      </w:r>
      <w:r w:rsidR="003C7D96" w:rsidRPr="00327CEF">
        <w:rPr>
          <w:rFonts w:asciiTheme="minorHAnsi" w:hAnsiTheme="minorHAnsi" w:cstheme="minorHAnsi"/>
          <w:szCs w:val="22"/>
        </w:rPr>
        <w:t xml:space="preserve"> výrobky (Zboží) pro sebe</w:t>
      </w:r>
      <w:r w:rsidRPr="00327CEF">
        <w:rPr>
          <w:rFonts w:asciiTheme="minorHAnsi" w:hAnsiTheme="minorHAnsi" w:cstheme="minorHAnsi"/>
          <w:szCs w:val="22"/>
        </w:rPr>
        <w:t xml:space="preserve"> a</w:t>
      </w:r>
      <w:r w:rsidR="003C7D96" w:rsidRPr="00327CEF">
        <w:rPr>
          <w:rFonts w:asciiTheme="minorHAnsi" w:hAnsiTheme="minorHAnsi" w:cstheme="minorHAnsi"/>
          <w:szCs w:val="22"/>
        </w:rPr>
        <w:t>ni je</w:t>
      </w:r>
      <w:r w:rsidRPr="00327CEF">
        <w:rPr>
          <w:rFonts w:asciiTheme="minorHAnsi" w:hAnsiTheme="minorHAnsi" w:cstheme="minorHAnsi"/>
          <w:szCs w:val="22"/>
        </w:rPr>
        <w:t xml:space="preserve"> dodáv</w:t>
      </w:r>
      <w:r w:rsidR="003C7D96" w:rsidRPr="00327CEF">
        <w:rPr>
          <w:rFonts w:asciiTheme="minorHAnsi" w:hAnsiTheme="minorHAnsi" w:cstheme="minorHAnsi"/>
          <w:szCs w:val="22"/>
        </w:rPr>
        <w:t xml:space="preserve">at </w:t>
      </w:r>
      <w:r w:rsidRPr="00327CEF">
        <w:rPr>
          <w:rFonts w:asciiTheme="minorHAnsi" w:hAnsiTheme="minorHAnsi" w:cstheme="minorHAnsi"/>
          <w:szCs w:val="22"/>
        </w:rPr>
        <w:t xml:space="preserve">žádné třetí osobě. </w:t>
      </w:r>
    </w:p>
    <w:p w14:paraId="337DA668" w14:textId="77777777" w:rsidR="00B133D7" w:rsidRPr="00327CEF" w:rsidRDefault="00F47912" w:rsidP="00327CEF">
      <w:pPr>
        <w:pStyle w:val="Odstavecseseznamem"/>
        <w:numPr>
          <w:ilvl w:val="0"/>
          <w:numId w:val="39"/>
        </w:numPr>
        <w:tabs>
          <w:tab w:val="clear" w:pos="360"/>
          <w:tab w:val="num" w:pos="851"/>
        </w:tabs>
        <w:spacing w:after="0" w:line="240" w:lineRule="auto"/>
        <w:ind w:left="851" w:hanging="567"/>
        <w:jc w:val="both"/>
        <w:rPr>
          <w:rFonts w:asciiTheme="minorHAnsi" w:hAnsiTheme="minorHAnsi" w:cstheme="minorHAnsi"/>
          <w:szCs w:val="22"/>
        </w:rPr>
      </w:pPr>
      <w:r w:rsidRPr="00327CEF">
        <w:rPr>
          <w:rFonts w:asciiTheme="minorHAnsi" w:hAnsiTheme="minorHAnsi" w:cstheme="minorHAnsi"/>
          <w:szCs w:val="22"/>
        </w:rPr>
        <w:t>Prodávající není oprávněn</w:t>
      </w:r>
      <w:r w:rsidR="003C7D96" w:rsidRPr="00327CEF">
        <w:rPr>
          <w:rFonts w:asciiTheme="minorHAnsi" w:hAnsiTheme="minorHAnsi" w:cstheme="minorHAnsi"/>
          <w:szCs w:val="22"/>
        </w:rPr>
        <w:t xml:space="preserve"> přihlásit</w:t>
      </w:r>
      <w:r w:rsidRPr="00327CEF">
        <w:rPr>
          <w:rFonts w:asciiTheme="minorHAnsi" w:hAnsiTheme="minorHAnsi" w:cstheme="minorHAnsi"/>
          <w:szCs w:val="22"/>
        </w:rPr>
        <w:t xml:space="preserve"> </w:t>
      </w:r>
      <w:r w:rsidR="003C7D96" w:rsidRPr="00327CEF">
        <w:rPr>
          <w:rFonts w:asciiTheme="minorHAnsi" w:hAnsiTheme="minorHAnsi" w:cstheme="minorHAnsi"/>
          <w:szCs w:val="22"/>
        </w:rPr>
        <w:t xml:space="preserve">k průmyslově právní ochraně </w:t>
      </w:r>
      <w:r w:rsidRPr="00327CEF">
        <w:rPr>
          <w:rFonts w:asciiTheme="minorHAnsi" w:hAnsiTheme="minorHAnsi" w:cstheme="minorHAnsi"/>
          <w:szCs w:val="22"/>
        </w:rPr>
        <w:t xml:space="preserve">žádné technické řešení, </w:t>
      </w:r>
      <w:r w:rsidR="00F71520" w:rsidRPr="00327CEF">
        <w:rPr>
          <w:rFonts w:asciiTheme="minorHAnsi" w:hAnsiTheme="minorHAnsi" w:cstheme="minorHAnsi"/>
          <w:szCs w:val="22"/>
        </w:rPr>
        <w:t xml:space="preserve">s nímž bude seznámen Kupujícím (tj. zejména ne ta technická řešení, která budou zachycena </w:t>
      </w:r>
      <w:r w:rsidRPr="00327CEF">
        <w:rPr>
          <w:rFonts w:asciiTheme="minorHAnsi" w:hAnsiTheme="minorHAnsi" w:cstheme="minorHAnsi"/>
          <w:szCs w:val="22"/>
        </w:rPr>
        <w:t xml:space="preserve">v technické dokumentaci </w:t>
      </w:r>
      <w:r w:rsidR="00F71520" w:rsidRPr="00327CEF">
        <w:rPr>
          <w:rFonts w:asciiTheme="minorHAnsi" w:hAnsiTheme="minorHAnsi" w:cstheme="minorHAnsi"/>
          <w:szCs w:val="22"/>
        </w:rPr>
        <w:t xml:space="preserve">obdržené od </w:t>
      </w:r>
      <w:r w:rsidRPr="00327CEF">
        <w:rPr>
          <w:rFonts w:asciiTheme="minorHAnsi" w:hAnsiTheme="minorHAnsi" w:cstheme="minorHAnsi"/>
          <w:szCs w:val="22"/>
        </w:rPr>
        <w:t>Kupujícího</w:t>
      </w:r>
      <w:r w:rsidR="00F71520" w:rsidRPr="00327CEF">
        <w:rPr>
          <w:rFonts w:asciiTheme="minorHAnsi" w:hAnsiTheme="minorHAnsi" w:cstheme="minorHAnsi"/>
          <w:szCs w:val="22"/>
        </w:rPr>
        <w:t xml:space="preserve">). Prodávající je dále povinen neposkytnout tato technická řešení </w:t>
      </w:r>
      <w:r w:rsidR="00B133D7" w:rsidRPr="00327CEF">
        <w:rPr>
          <w:rFonts w:asciiTheme="minorHAnsi" w:hAnsiTheme="minorHAnsi" w:cstheme="minorHAnsi"/>
          <w:szCs w:val="22"/>
        </w:rPr>
        <w:t xml:space="preserve">třetím osobám. </w:t>
      </w:r>
    </w:p>
    <w:p w14:paraId="7665B573" w14:textId="77777777" w:rsidR="00F47912" w:rsidRPr="00327CEF" w:rsidRDefault="00B133D7" w:rsidP="00327CEF">
      <w:pPr>
        <w:pStyle w:val="Odstavecseseznamem"/>
        <w:numPr>
          <w:ilvl w:val="0"/>
          <w:numId w:val="39"/>
        </w:numPr>
        <w:tabs>
          <w:tab w:val="clear" w:pos="360"/>
          <w:tab w:val="num" w:pos="851"/>
        </w:tabs>
        <w:spacing w:after="0" w:line="240" w:lineRule="auto"/>
        <w:ind w:left="851" w:hanging="567"/>
        <w:jc w:val="both"/>
        <w:rPr>
          <w:rFonts w:asciiTheme="minorHAnsi" w:hAnsiTheme="minorHAnsi" w:cstheme="minorHAnsi"/>
          <w:szCs w:val="22"/>
        </w:rPr>
      </w:pPr>
      <w:r w:rsidRPr="00327CEF">
        <w:rPr>
          <w:rFonts w:asciiTheme="minorHAnsi" w:hAnsiTheme="minorHAnsi" w:cstheme="minorHAnsi"/>
          <w:szCs w:val="22"/>
        </w:rPr>
        <w:t xml:space="preserve">V případě, že se prodávající dozví o jednání třetích osob, které lze pokládat za zásah do práv duševního vlastnictví </w:t>
      </w:r>
      <w:r w:rsidR="00327CEF" w:rsidRPr="00327CEF">
        <w:rPr>
          <w:rFonts w:asciiTheme="minorHAnsi" w:hAnsiTheme="minorHAnsi" w:cstheme="minorHAnsi"/>
          <w:szCs w:val="22"/>
        </w:rPr>
        <w:t>Kupujícího, je povinen na to Kupujícího upozornit.</w:t>
      </w:r>
      <w:r w:rsidRPr="00327CEF">
        <w:rPr>
          <w:rFonts w:asciiTheme="minorHAnsi" w:hAnsiTheme="minorHAnsi" w:cstheme="minorHAnsi"/>
          <w:szCs w:val="22"/>
        </w:rPr>
        <w:t xml:space="preserve"> </w:t>
      </w:r>
    </w:p>
    <w:p w14:paraId="36EEFC88" w14:textId="77777777" w:rsidR="00F47912" w:rsidRPr="00327CEF" w:rsidRDefault="00F47912" w:rsidP="00F47912">
      <w:pPr>
        <w:spacing w:after="0" w:line="240" w:lineRule="auto"/>
        <w:jc w:val="both"/>
        <w:rPr>
          <w:rFonts w:asciiTheme="minorHAnsi" w:hAnsiTheme="minorHAnsi" w:cstheme="minorHAnsi"/>
          <w:szCs w:val="22"/>
        </w:rPr>
      </w:pPr>
    </w:p>
    <w:p w14:paraId="095ABBB6" w14:textId="711133F8" w:rsidR="00F47912" w:rsidRPr="00327CEF" w:rsidRDefault="00812081" w:rsidP="00F47912">
      <w:pPr>
        <w:spacing w:after="0" w:line="240" w:lineRule="auto"/>
        <w:jc w:val="both"/>
        <w:rPr>
          <w:rFonts w:asciiTheme="minorHAnsi" w:hAnsiTheme="minorHAnsi" w:cstheme="minorHAnsi"/>
          <w:szCs w:val="22"/>
        </w:rPr>
      </w:pPr>
      <w:r w:rsidRPr="00812081">
        <w:rPr>
          <w:rFonts w:asciiTheme="minorHAnsi" w:hAnsiTheme="minorHAnsi" w:cstheme="minorHAnsi"/>
          <w:b/>
          <w:bCs/>
          <w:szCs w:val="22"/>
        </w:rPr>
        <w:t xml:space="preserve">Článek </w:t>
      </w:r>
      <w:r w:rsidR="00E679D8">
        <w:rPr>
          <w:rFonts w:asciiTheme="minorHAnsi" w:hAnsiTheme="minorHAnsi" w:cstheme="minorHAnsi"/>
          <w:b/>
          <w:bCs/>
          <w:szCs w:val="22"/>
        </w:rPr>
        <w:t>IX</w:t>
      </w:r>
      <w:r>
        <w:rPr>
          <w:rFonts w:asciiTheme="minorHAnsi" w:hAnsiTheme="minorHAnsi" w:cstheme="minorHAnsi"/>
          <w:b/>
          <w:bCs/>
          <w:szCs w:val="22"/>
        </w:rPr>
        <w:t xml:space="preserve"> -</w:t>
      </w:r>
      <w:r w:rsidR="00E679D8">
        <w:rPr>
          <w:rFonts w:asciiTheme="minorHAnsi" w:hAnsiTheme="minorHAnsi" w:cstheme="minorHAnsi"/>
          <w:b/>
          <w:bCs/>
          <w:szCs w:val="22"/>
        </w:rPr>
        <w:t xml:space="preserve"> </w:t>
      </w:r>
      <w:r w:rsidR="00F47912" w:rsidRPr="00327CEF">
        <w:rPr>
          <w:rFonts w:asciiTheme="minorHAnsi" w:hAnsiTheme="minorHAnsi" w:cstheme="minorHAnsi"/>
          <w:b/>
          <w:bCs/>
          <w:szCs w:val="22"/>
        </w:rPr>
        <w:t xml:space="preserve">Věci určené k výrobě Zboží </w:t>
      </w:r>
    </w:p>
    <w:p w14:paraId="78DFE179" w14:textId="0A8E7AF6" w:rsidR="00F47912" w:rsidRDefault="00F47912" w:rsidP="00F91BA1">
      <w:pPr>
        <w:pStyle w:val="Odstavecseseznamem"/>
        <w:numPr>
          <w:ilvl w:val="0"/>
          <w:numId w:val="34"/>
        </w:numPr>
        <w:spacing w:after="0" w:line="240" w:lineRule="auto"/>
        <w:ind w:left="851" w:hanging="567"/>
        <w:jc w:val="both"/>
        <w:rPr>
          <w:rFonts w:asciiTheme="minorHAnsi" w:hAnsiTheme="minorHAnsi" w:cstheme="minorHAnsi"/>
          <w:szCs w:val="22"/>
        </w:rPr>
      </w:pPr>
      <w:r w:rsidRPr="00F91BA1">
        <w:rPr>
          <w:rFonts w:asciiTheme="minorHAnsi" w:hAnsiTheme="minorHAnsi" w:cstheme="minorHAnsi"/>
          <w:szCs w:val="22"/>
        </w:rPr>
        <w:t>Věci, kter</w:t>
      </w:r>
      <w:r w:rsidR="00A2414A" w:rsidRPr="00F91BA1">
        <w:rPr>
          <w:rFonts w:asciiTheme="minorHAnsi" w:hAnsiTheme="minorHAnsi" w:cstheme="minorHAnsi"/>
          <w:szCs w:val="22"/>
        </w:rPr>
        <w:t>é Kupující poskytl či poskytne p</w:t>
      </w:r>
      <w:r w:rsidRPr="00F91BA1">
        <w:rPr>
          <w:rFonts w:asciiTheme="minorHAnsi" w:hAnsiTheme="minorHAnsi" w:cstheme="minorHAnsi"/>
          <w:szCs w:val="22"/>
        </w:rPr>
        <w:t>rodávajícímu za účelem výroby Zboží (tj. zejména materiál, dokumentace, software, modely, matrice, raznice, šablony, vzorky, nářadí, výrobní nástroje a prostředky, přípravky a zařízení</w:t>
      </w:r>
      <w:r w:rsidR="00A2414A" w:rsidRPr="00F91BA1">
        <w:rPr>
          <w:rFonts w:asciiTheme="minorHAnsi" w:hAnsiTheme="minorHAnsi" w:cstheme="minorHAnsi"/>
          <w:szCs w:val="22"/>
        </w:rPr>
        <w:t>) nebo které za tím účelem p</w:t>
      </w:r>
      <w:r w:rsidRPr="00F91BA1">
        <w:rPr>
          <w:rFonts w:asciiTheme="minorHAnsi" w:hAnsiTheme="minorHAnsi" w:cstheme="minorHAnsi"/>
          <w:szCs w:val="22"/>
        </w:rPr>
        <w:t>rodávající pro sebe či pro Kupujícího vyrobil</w:t>
      </w:r>
      <w:r w:rsidR="00A2414A" w:rsidRPr="00F91BA1">
        <w:rPr>
          <w:rFonts w:asciiTheme="minorHAnsi" w:hAnsiTheme="minorHAnsi" w:cstheme="minorHAnsi"/>
          <w:szCs w:val="22"/>
        </w:rPr>
        <w:t xml:space="preserve"> či jinak pořídil</w:t>
      </w:r>
      <w:r w:rsidRPr="00F91BA1">
        <w:rPr>
          <w:rFonts w:asciiTheme="minorHAnsi" w:hAnsiTheme="minorHAnsi" w:cstheme="minorHAnsi"/>
          <w:szCs w:val="22"/>
        </w:rPr>
        <w:t xml:space="preserve">, a které Kupující </w:t>
      </w:r>
      <w:r w:rsidR="00A2414A" w:rsidRPr="00F91BA1">
        <w:rPr>
          <w:rFonts w:asciiTheme="minorHAnsi" w:hAnsiTheme="minorHAnsi" w:cstheme="minorHAnsi"/>
          <w:szCs w:val="22"/>
        </w:rPr>
        <w:t>p</w:t>
      </w:r>
      <w:r w:rsidRPr="00F91BA1">
        <w:rPr>
          <w:rFonts w:asciiTheme="minorHAnsi" w:hAnsiTheme="minorHAnsi" w:cstheme="minorHAnsi"/>
          <w:szCs w:val="22"/>
        </w:rPr>
        <w:t xml:space="preserve">rodávajícímu zaplatil či má zaplatit (dále jen </w:t>
      </w:r>
      <w:r w:rsidRPr="00F91BA1">
        <w:rPr>
          <w:rFonts w:asciiTheme="minorHAnsi" w:hAnsiTheme="minorHAnsi" w:cstheme="minorHAnsi"/>
          <w:b/>
          <w:bCs/>
          <w:szCs w:val="22"/>
        </w:rPr>
        <w:t>„Výrobní prostředky“</w:t>
      </w:r>
      <w:r w:rsidR="00A2414A" w:rsidRPr="00F91BA1">
        <w:rPr>
          <w:rFonts w:asciiTheme="minorHAnsi" w:hAnsiTheme="minorHAnsi" w:cstheme="minorHAnsi"/>
          <w:szCs w:val="22"/>
        </w:rPr>
        <w:t>), smí p</w:t>
      </w:r>
      <w:r w:rsidRPr="00F91BA1">
        <w:rPr>
          <w:rFonts w:asciiTheme="minorHAnsi" w:hAnsiTheme="minorHAnsi" w:cstheme="minorHAnsi"/>
          <w:szCs w:val="22"/>
        </w:rPr>
        <w:t xml:space="preserve">rodávající použít pouze a výlučně pro výrobu Zboží pro Kupujícího. </w:t>
      </w:r>
    </w:p>
    <w:p w14:paraId="53949824" w14:textId="6234B8F0" w:rsidR="00157E24" w:rsidRDefault="00B9797E" w:rsidP="00F91BA1">
      <w:pPr>
        <w:pStyle w:val="Odstavecseseznamem"/>
        <w:numPr>
          <w:ilvl w:val="0"/>
          <w:numId w:val="34"/>
        </w:numPr>
        <w:spacing w:after="0" w:line="240" w:lineRule="auto"/>
        <w:ind w:left="851" w:hanging="567"/>
        <w:jc w:val="both"/>
        <w:rPr>
          <w:rFonts w:asciiTheme="minorHAnsi" w:hAnsiTheme="minorHAnsi" w:cstheme="minorHAnsi"/>
          <w:szCs w:val="22"/>
        </w:rPr>
      </w:pPr>
      <w:r>
        <w:rPr>
          <w:rFonts w:asciiTheme="minorHAnsi" w:hAnsiTheme="minorHAnsi" w:cstheme="minorHAnsi"/>
          <w:szCs w:val="22"/>
        </w:rPr>
        <w:t>Prodávající se zavazuje vést trvalou evidenci Výrobních prostředků</w:t>
      </w:r>
      <w:r w:rsidR="00157E24">
        <w:rPr>
          <w:rFonts w:asciiTheme="minorHAnsi" w:hAnsiTheme="minorHAnsi" w:cstheme="minorHAnsi"/>
          <w:szCs w:val="22"/>
        </w:rPr>
        <w:t xml:space="preserve"> po celou dobu jejich držby, a umožňovat Kupujícímu na jeho žádost nahlédnutí do této evidence</w:t>
      </w:r>
      <w:r w:rsidR="004E434E">
        <w:rPr>
          <w:rFonts w:asciiTheme="minorHAnsi" w:hAnsiTheme="minorHAnsi" w:cstheme="minorHAnsi"/>
          <w:szCs w:val="22"/>
        </w:rPr>
        <w:t xml:space="preserve"> nebo zasí</w:t>
      </w:r>
      <w:r w:rsidR="003233B7">
        <w:rPr>
          <w:rFonts w:asciiTheme="minorHAnsi" w:hAnsiTheme="minorHAnsi" w:cstheme="minorHAnsi"/>
          <w:szCs w:val="22"/>
        </w:rPr>
        <w:t>lat kopie této evidence</w:t>
      </w:r>
      <w:r w:rsidR="00157E24">
        <w:rPr>
          <w:rFonts w:asciiTheme="minorHAnsi" w:hAnsiTheme="minorHAnsi" w:cstheme="minorHAnsi"/>
          <w:szCs w:val="22"/>
        </w:rPr>
        <w:t xml:space="preserve">. </w:t>
      </w:r>
    </w:p>
    <w:p w14:paraId="1DDFD780" w14:textId="24670E6F" w:rsidR="00B9797E" w:rsidRDefault="00B9797E" w:rsidP="00F91BA1">
      <w:pPr>
        <w:pStyle w:val="Odstavecseseznamem"/>
        <w:numPr>
          <w:ilvl w:val="0"/>
          <w:numId w:val="34"/>
        </w:numPr>
        <w:spacing w:after="0" w:line="240" w:lineRule="auto"/>
        <w:ind w:left="851" w:hanging="567"/>
        <w:jc w:val="both"/>
        <w:rPr>
          <w:rFonts w:asciiTheme="minorHAnsi" w:hAnsiTheme="minorHAnsi" w:cstheme="minorHAnsi"/>
          <w:szCs w:val="22"/>
        </w:rPr>
      </w:pPr>
      <w:r>
        <w:rPr>
          <w:rFonts w:asciiTheme="minorHAnsi" w:hAnsiTheme="minorHAnsi" w:cstheme="minorHAnsi"/>
          <w:szCs w:val="22"/>
        </w:rPr>
        <w:t>Nebudou-li Výrobní prostředky</w:t>
      </w:r>
      <w:r w:rsidR="003233B7">
        <w:rPr>
          <w:rFonts w:asciiTheme="minorHAnsi" w:hAnsiTheme="minorHAnsi" w:cstheme="minorHAnsi"/>
          <w:szCs w:val="22"/>
        </w:rPr>
        <w:t xml:space="preserve"> v okamžiku předání prodávajícímu viditelně označeny jako vlastnictví Kupujícího, je prodávající povinen je takto označit, a to bez zbytečného odkladu. Kupující je dále povinen toto označení na </w:t>
      </w:r>
      <w:r w:rsidR="00C06C50">
        <w:rPr>
          <w:rFonts w:asciiTheme="minorHAnsi" w:hAnsiTheme="minorHAnsi" w:cstheme="minorHAnsi"/>
          <w:szCs w:val="22"/>
        </w:rPr>
        <w:t>Výrobních prostředcích uchovávat a udržovat, a to po celou dobu jejich držby.</w:t>
      </w:r>
      <w:r>
        <w:rPr>
          <w:rFonts w:asciiTheme="minorHAnsi" w:hAnsiTheme="minorHAnsi" w:cstheme="minorHAnsi"/>
          <w:szCs w:val="22"/>
        </w:rPr>
        <w:t xml:space="preserve">  </w:t>
      </w:r>
    </w:p>
    <w:p w14:paraId="3FD9CD2D" w14:textId="346F0F38" w:rsidR="00F47912" w:rsidRDefault="00F47912" w:rsidP="00F91BA1">
      <w:pPr>
        <w:pStyle w:val="Odstavecseseznamem"/>
        <w:numPr>
          <w:ilvl w:val="0"/>
          <w:numId w:val="34"/>
        </w:numPr>
        <w:spacing w:after="0" w:line="240" w:lineRule="auto"/>
        <w:ind w:left="851" w:hanging="567"/>
        <w:jc w:val="both"/>
        <w:rPr>
          <w:rFonts w:asciiTheme="minorHAnsi" w:hAnsiTheme="minorHAnsi" w:cstheme="minorHAnsi"/>
          <w:szCs w:val="22"/>
        </w:rPr>
      </w:pPr>
      <w:r w:rsidRPr="00F91BA1">
        <w:rPr>
          <w:rFonts w:asciiTheme="minorHAnsi" w:hAnsiTheme="minorHAnsi" w:cstheme="minorHAnsi"/>
          <w:szCs w:val="22"/>
        </w:rPr>
        <w:lastRenderedPageBreak/>
        <w:t>Prodávající je povinen zajistit na své náklady veškerou údržbu a drobné opravy Výrobních prostředků</w:t>
      </w:r>
      <w:r w:rsidR="00812081">
        <w:rPr>
          <w:rFonts w:asciiTheme="minorHAnsi" w:hAnsiTheme="minorHAnsi" w:cstheme="minorHAnsi"/>
          <w:szCs w:val="22"/>
        </w:rPr>
        <w:t>,</w:t>
      </w:r>
      <w:r w:rsidRPr="00F91BA1">
        <w:rPr>
          <w:rFonts w:asciiTheme="minorHAnsi" w:hAnsiTheme="minorHAnsi" w:cstheme="minorHAnsi"/>
          <w:szCs w:val="22"/>
        </w:rPr>
        <w:t xml:space="preserve"> a to po celou dobu, kdy je má, resp. má mít ve svém držení. Náhrada těchto nákladů je zahrnuta v kupní ceně Zboží vyrobeného pomocí příslušných Výrobních prostředků</w:t>
      </w:r>
      <w:r w:rsidR="00157E24">
        <w:rPr>
          <w:rFonts w:asciiTheme="minorHAnsi" w:hAnsiTheme="minorHAnsi" w:cstheme="minorHAnsi"/>
          <w:szCs w:val="22"/>
        </w:rPr>
        <w:t xml:space="preserve"> </w:t>
      </w:r>
      <w:r w:rsidRPr="00F91BA1">
        <w:rPr>
          <w:rFonts w:asciiTheme="minorHAnsi" w:hAnsiTheme="minorHAnsi" w:cstheme="minorHAnsi"/>
          <w:szCs w:val="22"/>
        </w:rPr>
        <w:t xml:space="preserve">pro Kupujícího.  </w:t>
      </w:r>
    </w:p>
    <w:p w14:paraId="21A118AF" w14:textId="14212917" w:rsidR="00F47912" w:rsidRDefault="00F47912" w:rsidP="00F91BA1">
      <w:pPr>
        <w:pStyle w:val="Odstavecseseznamem"/>
        <w:numPr>
          <w:ilvl w:val="0"/>
          <w:numId w:val="34"/>
        </w:numPr>
        <w:spacing w:after="0" w:line="240" w:lineRule="auto"/>
        <w:ind w:left="851" w:hanging="567"/>
        <w:jc w:val="both"/>
        <w:rPr>
          <w:rFonts w:asciiTheme="minorHAnsi" w:hAnsiTheme="minorHAnsi" w:cstheme="minorHAnsi"/>
          <w:szCs w:val="22"/>
        </w:rPr>
      </w:pPr>
      <w:r w:rsidRPr="00F91BA1">
        <w:rPr>
          <w:rFonts w:asciiTheme="minorHAnsi" w:hAnsiTheme="minorHAnsi" w:cstheme="minorHAnsi"/>
          <w:szCs w:val="22"/>
        </w:rPr>
        <w:t>Prodávající je povinen oznamovat Kupujícímu potřebu výměny nebo provedení větších oprav Výrobních prostředků.</w:t>
      </w:r>
    </w:p>
    <w:p w14:paraId="3C3CA32D" w14:textId="49992B5B" w:rsidR="00F47912" w:rsidRDefault="00A2414A" w:rsidP="00F91BA1">
      <w:pPr>
        <w:pStyle w:val="Odstavecseseznamem"/>
        <w:numPr>
          <w:ilvl w:val="0"/>
          <w:numId w:val="34"/>
        </w:numPr>
        <w:spacing w:after="0" w:line="240" w:lineRule="auto"/>
        <w:ind w:left="851" w:hanging="567"/>
        <w:jc w:val="both"/>
        <w:rPr>
          <w:rFonts w:asciiTheme="minorHAnsi" w:hAnsiTheme="minorHAnsi" w:cstheme="minorHAnsi"/>
          <w:szCs w:val="22"/>
        </w:rPr>
      </w:pPr>
      <w:r w:rsidRPr="00F91BA1">
        <w:rPr>
          <w:rFonts w:asciiTheme="minorHAnsi" w:hAnsiTheme="minorHAnsi" w:cstheme="minorHAnsi"/>
          <w:szCs w:val="22"/>
        </w:rPr>
        <w:t xml:space="preserve">Prodávající je povinen </w:t>
      </w:r>
      <w:r w:rsidR="00F47912" w:rsidRPr="00F91BA1">
        <w:rPr>
          <w:rFonts w:asciiTheme="minorHAnsi" w:hAnsiTheme="minorHAnsi" w:cstheme="minorHAnsi"/>
          <w:szCs w:val="22"/>
        </w:rPr>
        <w:t xml:space="preserve">chránit </w:t>
      </w:r>
      <w:r w:rsidRPr="00F91BA1">
        <w:rPr>
          <w:rFonts w:asciiTheme="minorHAnsi" w:hAnsiTheme="minorHAnsi" w:cstheme="minorHAnsi"/>
          <w:szCs w:val="22"/>
        </w:rPr>
        <w:t>Výrobní prostředky</w:t>
      </w:r>
      <w:r w:rsidR="004E434E">
        <w:rPr>
          <w:rFonts w:asciiTheme="minorHAnsi" w:hAnsiTheme="minorHAnsi" w:cstheme="minorHAnsi"/>
          <w:szCs w:val="22"/>
        </w:rPr>
        <w:t xml:space="preserve"> </w:t>
      </w:r>
      <w:r w:rsidR="00F47912" w:rsidRPr="00F91BA1">
        <w:rPr>
          <w:rFonts w:asciiTheme="minorHAnsi" w:hAnsiTheme="minorHAnsi" w:cstheme="minorHAnsi"/>
          <w:szCs w:val="22"/>
        </w:rPr>
        <w:t>před poškozením ztrá</w:t>
      </w:r>
      <w:r w:rsidR="007F065F" w:rsidRPr="00F91BA1">
        <w:rPr>
          <w:rFonts w:asciiTheme="minorHAnsi" w:hAnsiTheme="minorHAnsi" w:cstheme="minorHAnsi"/>
          <w:szCs w:val="22"/>
        </w:rPr>
        <w:t>tou či zničením, přechovávat je jen v místech</w:t>
      </w:r>
      <w:r w:rsidR="00F47912" w:rsidRPr="00F91BA1">
        <w:rPr>
          <w:rFonts w:asciiTheme="minorHAnsi" w:hAnsiTheme="minorHAnsi" w:cstheme="minorHAnsi"/>
          <w:szCs w:val="22"/>
        </w:rPr>
        <w:t xml:space="preserve">, která jsou k tomu technicky a teplotně vhodná, nepřemístí je </w:t>
      </w:r>
      <w:r w:rsidR="007F065F" w:rsidRPr="00F91BA1">
        <w:rPr>
          <w:rFonts w:asciiTheme="minorHAnsi" w:hAnsiTheme="minorHAnsi" w:cstheme="minorHAnsi"/>
          <w:szCs w:val="22"/>
        </w:rPr>
        <w:t xml:space="preserve">bez předchozího </w:t>
      </w:r>
      <w:r w:rsidR="00F47912" w:rsidRPr="00F91BA1">
        <w:rPr>
          <w:rFonts w:asciiTheme="minorHAnsi" w:hAnsiTheme="minorHAnsi" w:cstheme="minorHAnsi"/>
          <w:szCs w:val="22"/>
        </w:rPr>
        <w:t>schválení Kupujícím</w:t>
      </w:r>
      <w:r w:rsidR="007F065F" w:rsidRPr="00F91BA1">
        <w:rPr>
          <w:rFonts w:asciiTheme="minorHAnsi" w:hAnsiTheme="minorHAnsi" w:cstheme="minorHAnsi"/>
          <w:szCs w:val="22"/>
        </w:rPr>
        <w:t>, nezatíží je právy třetích osob</w:t>
      </w:r>
      <w:r w:rsidR="00F47912" w:rsidRPr="00F91BA1">
        <w:rPr>
          <w:rFonts w:asciiTheme="minorHAnsi" w:hAnsiTheme="minorHAnsi" w:cstheme="minorHAnsi"/>
          <w:szCs w:val="22"/>
        </w:rPr>
        <w:t xml:space="preserve"> a umožní Kupujícímu na základě jeho žádosti </w:t>
      </w:r>
      <w:r w:rsidR="007F065F" w:rsidRPr="00F91BA1">
        <w:rPr>
          <w:rFonts w:asciiTheme="minorHAnsi" w:hAnsiTheme="minorHAnsi" w:cstheme="minorHAnsi"/>
          <w:szCs w:val="22"/>
        </w:rPr>
        <w:t xml:space="preserve">kontrolu jejich stavu kdykoliv během své běžné pracovní doby. </w:t>
      </w:r>
    </w:p>
    <w:p w14:paraId="7D4CD8A0" w14:textId="7F0A4F82" w:rsidR="00F47912" w:rsidRDefault="00F47912" w:rsidP="00F91BA1">
      <w:pPr>
        <w:pStyle w:val="Odstavecseseznamem"/>
        <w:numPr>
          <w:ilvl w:val="0"/>
          <w:numId w:val="34"/>
        </w:numPr>
        <w:spacing w:after="0" w:line="240" w:lineRule="auto"/>
        <w:ind w:left="851" w:hanging="567"/>
        <w:jc w:val="both"/>
        <w:rPr>
          <w:rFonts w:asciiTheme="minorHAnsi" w:hAnsiTheme="minorHAnsi" w:cstheme="minorHAnsi"/>
          <w:szCs w:val="22"/>
        </w:rPr>
      </w:pPr>
      <w:r w:rsidRPr="00F91BA1">
        <w:rPr>
          <w:rFonts w:asciiTheme="minorHAnsi" w:hAnsiTheme="minorHAnsi" w:cstheme="minorHAnsi"/>
          <w:szCs w:val="22"/>
        </w:rPr>
        <w:t xml:space="preserve">Prodávající není oprávněn uplatnit vůči Kupujícímu zadržovací právo </w:t>
      </w:r>
      <w:r w:rsidR="007F065F" w:rsidRPr="00F91BA1">
        <w:rPr>
          <w:rFonts w:asciiTheme="minorHAnsi" w:hAnsiTheme="minorHAnsi" w:cstheme="minorHAnsi"/>
          <w:szCs w:val="22"/>
        </w:rPr>
        <w:t>k Výrobním prostředkům</w:t>
      </w:r>
      <w:r w:rsidRPr="00F91BA1">
        <w:rPr>
          <w:rFonts w:asciiTheme="minorHAnsi" w:hAnsiTheme="minorHAnsi" w:cstheme="minorHAnsi"/>
          <w:szCs w:val="22"/>
        </w:rPr>
        <w:t xml:space="preserve">. </w:t>
      </w:r>
    </w:p>
    <w:p w14:paraId="081F65D1" w14:textId="07771918" w:rsidR="00F47912" w:rsidRPr="00F91BA1" w:rsidRDefault="00F47912" w:rsidP="00F91BA1">
      <w:pPr>
        <w:pStyle w:val="Odstavecseseznamem"/>
        <w:numPr>
          <w:ilvl w:val="0"/>
          <w:numId w:val="34"/>
        </w:numPr>
        <w:spacing w:after="0" w:line="240" w:lineRule="auto"/>
        <w:ind w:left="851" w:hanging="567"/>
        <w:jc w:val="both"/>
        <w:rPr>
          <w:rFonts w:asciiTheme="minorHAnsi" w:hAnsiTheme="minorHAnsi" w:cstheme="minorHAnsi"/>
          <w:szCs w:val="22"/>
        </w:rPr>
      </w:pPr>
      <w:r w:rsidRPr="00F91BA1">
        <w:rPr>
          <w:rFonts w:asciiTheme="minorHAnsi" w:hAnsiTheme="minorHAnsi" w:cstheme="minorHAnsi"/>
          <w:szCs w:val="22"/>
        </w:rPr>
        <w:t xml:space="preserve">Kupující je oprávněn požadovat vrácení </w:t>
      </w:r>
      <w:r w:rsidR="00EE6798" w:rsidRPr="00F91BA1">
        <w:rPr>
          <w:rFonts w:asciiTheme="minorHAnsi" w:hAnsiTheme="minorHAnsi" w:cstheme="minorHAnsi"/>
          <w:szCs w:val="22"/>
        </w:rPr>
        <w:t>Výrobních prostředků</w:t>
      </w:r>
      <w:r w:rsidR="004E434E">
        <w:rPr>
          <w:rFonts w:asciiTheme="minorHAnsi" w:hAnsiTheme="minorHAnsi" w:cstheme="minorHAnsi"/>
          <w:szCs w:val="22"/>
        </w:rPr>
        <w:t xml:space="preserve"> </w:t>
      </w:r>
      <w:r w:rsidR="00EE6798" w:rsidRPr="00F91BA1">
        <w:rPr>
          <w:rFonts w:asciiTheme="minorHAnsi" w:hAnsiTheme="minorHAnsi" w:cstheme="minorHAnsi"/>
          <w:szCs w:val="22"/>
        </w:rPr>
        <w:t>kdykoliv</w:t>
      </w:r>
      <w:r w:rsidRPr="00F91BA1">
        <w:rPr>
          <w:rFonts w:asciiTheme="minorHAnsi" w:hAnsiTheme="minorHAnsi" w:cstheme="minorHAnsi"/>
          <w:szCs w:val="22"/>
        </w:rPr>
        <w:t xml:space="preserve">. Prodávající je </w:t>
      </w:r>
      <w:r w:rsidR="00EE6798" w:rsidRPr="00F91BA1">
        <w:rPr>
          <w:rFonts w:asciiTheme="minorHAnsi" w:hAnsiTheme="minorHAnsi" w:cstheme="minorHAnsi"/>
          <w:szCs w:val="22"/>
        </w:rPr>
        <w:t xml:space="preserve">v takovém případě </w:t>
      </w:r>
      <w:r w:rsidRPr="00F91BA1">
        <w:rPr>
          <w:rFonts w:asciiTheme="minorHAnsi" w:hAnsiTheme="minorHAnsi" w:cstheme="minorHAnsi"/>
          <w:szCs w:val="22"/>
        </w:rPr>
        <w:t>povinen vrátit</w:t>
      </w:r>
      <w:r w:rsidR="00EE6798" w:rsidRPr="00F91BA1">
        <w:rPr>
          <w:rFonts w:asciiTheme="minorHAnsi" w:hAnsiTheme="minorHAnsi" w:cstheme="minorHAnsi"/>
          <w:szCs w:val="22"/>
        </w:rPr>
        <w:t xml:space="preserve"> Výrobní prostředky Kupujícímu</w:t>
      </w:r>
      <w:r w:rsidRPr="00F91BA1">
        <w:rPr>
          <w:rFonts w:asciiTheme="minorHAnsi" w:hAnsiTheme="minorHAnsi" w:cstheme="minorHAnsi"/>
          <w:szCs w:val="22"/>
        </w:rPr>
        <w:t xml:space="preserve"> ve stavu, v jakém je převzal, s přihlédnutím k obvyklému</w:t>
      </w:r>
      <w:r w:rsidR="00EE6798" w:rsidRPr="00F91BA1">
        <w:rPr>
          <w:rFonts w:asciiTheme="minorHAnsi" w:hAnsiTheme="minorHAnsi" w:cstheme="minorHAnsi"/>
          <w:szCs w:val="22"/>
        </w:rPr>
        <w:t xml:space="preserve"> opotřebení při řádném užívání, a to v sídle prodávajícího a do tří (3) pracovních dnů od obdržení žádosti Kupujícího, neurčí-li Kupující delší lhůtu.</w:t>
      </w:r>
    </w:p>
    <w:p w14:paraId="3791C7C9" w14:textId="77777777" w:rsidR="009F1B56" w:rsidRDefault="009F1B56" w:rsidP="00F47912">
      <w:pPr>
        <w:spacing w:after="0" w:line="240" w:lineRule="auto"/>
        <w:jc w:val="both"/>
        <w:rPr>
          <w:rFonts w:asciiTheme="minorHAnsi" w:hAnsiTheme="minorHAnsi" w:cstheme="minorHAnsi"/>
          <w:b/>
          <w:bCs/>
          <w:i/>
          <w:szCs w:val="22"/>
        </w:rPr>
      </w:pPr>
    </w:p>
    <w:p w14:paraId="148FC562" w14:textId="4752D0C8" w:rsidR="009F1B56" w:rsidRDefault="007D2B85" w:rsidP="006C3149">
      <w:pPr>
        <w:spacing w:after="0" w:line="240" w:lineRule="auto"/>
        <w:jc w:val="both"/>
        <w:rPr>
          <w:rFonts w:asciiTheme="minorHAnsi" w:hAnsiTheme="minorHAnsi" w:cstheme="minorHAnsi"/>
          <w:b/>
          <w:szCs w:val="22"/>
        </w:rPr>
      </w:pPr>
      <w:r w:rsidRPr="007D2B85">
        <w:rPr>
          <w:rFonts w:asciiTheme="minorHAnsi" w:hAnsiTheme="minorHAnsi" w:cstheme="minorHAnsi"/>
          <w:b/>
          <w:bCs/>
          <w:szCs w:val="22"/>
        </w:rPr>
        <w:t>Článek</w:t>
      </w:r>
      <w:r w:rsidRPr="007D2B85">
        <w:rPr>
          <w:rFonts w:asciiTheme="minorHAnsi" w:hAnsiTheme="minorHAnsi" w:cstheme="minorHAnsi"/>
          <w:b/>
          <w:szCs w:val="22"/>
        </w:rPr>
        <w:t xml:space="preserve"> </w:t>
      </w:r>
      <w:r w:rsidR="00E679D8">
        <w:rPr>
          <w:rFonts w:asciiTheme="minorHAnsi" w:hAnsiTheme="minorHAnsi" w:cstheme="minorHAnsi"/>
          <w:b/>
          <w:szCs w:val="22"/>
        </w:rPr>
        <w:t>X</w:t>
      </w:r>
      <w:r>
        <w:rPr>
          <w:rFonts w:asciiTheme="minorHAnsi" w:hAnsiTheme="minorHAnsi" w:cstheme="minorHAnsi"/>
          <w:b/>
          <w:szCs w:val="22"/>
        </w:rPr>
        <w:t xml:space="preserve"> -</w:t>
      </w:r>
      <w:r w:rsidR="00E679D8">
        <w:rPr>
          <w:rFonts w:asciiTheme="minorHAnsi" w:hAnsiTheme="minorHAnsi" w:cstheme="minorHAnsi"/>
          <w:b/>
          <w:szCs w:val="22"/>
        </w:rPr>
        <w:t xml:space="preserve"> </w:t>
      </w:r>
      <w:r w:rsidR="009F1B56" w:rsidRPr="009555D3">
        <w:rPr>
          <w:rFonts w:asciiTheme="minorHAnsi" w:hAnsiTheme="minorHAnsi" w:cstheme="minorHAnsi"/>
          <w:b/>
          <w:szCs w:val="22"/>
        </w:rPr>
        <w:t>Ostatní povinnosti prodávajícího</w:t>
      </w:r>
    </w:p>
    <w:p w14:paraId="4F205EAC" w14:textId="77777777" w:rsidR="006C3149" w:rsidRPr="009555D3" w:rsidRDefault="006C3149" w:rsidP="006C3149">
      <w:pPr>
        <w:spacing w:after="0" w:line="240" w:lineRule="auto"/>
        <w:jc w:val="both"/>
        <w:rPr>
          <w:rFonts w:asciiTheme="minorHAnsi" w:hAnsiTheme="minorHAnsi" w:cstheme="minorHAnsi"/>
          <w:b/>
          <w:szCs w:val="22"/>
        </w:rPr>
      </w:pPr>
    </w:p>
    <w:p w14:paraId="6A93F2BA" w14:textId="77777777" w:rsidR="008E70E9" w:rsidRPr="008E70E9" w:rsidRDefault="008579A1" w:rsidP="00790436">
      <w:pPr>
        <w:spacing w:after="0" w:line="240" w:lineRule="auto"/>
        <w:ind w:firstLine="284"/>
        <w:jc w:val="both"/>
        <w:rPr>
          <w:rFonts w:asciiTheme="minorHAnsi" w:hAnsiTheme="minorHAnsi" w:cstheme="minorHAnsi"/>
          <w:b/>
          <w:szCs w:val="22"/>
        </w:rPr>
      </w:pPr>
      <w:r>
        <w:rPr>
          <w:rFonts w:asciiTheme="minorHAnsi" w:hAnsiTheme="minorHAnsi" w:cstheme="minorHAnsi"/>
          <w:b/>
          <w:szCs w:val="22"/>
        </w:rPr>
        <w:t>Informování Kupujícího</w:t>
      </w:r>
    </w:p>
    <w:p w14:paraId="48D3B744" w14:textId="77777777" w:rsidR="00646CA9" w:rsidRDefault="008579A1" w:rsidP="00177CD1">
      <w:pPr>
        <w:pStyle w:val="Odstavecseseznamem"/>
        <w:numPr>
          <w:ilvl w:val="0"/>
          <w:numId w:val="42"/>
        </w:numPr>
        <w:spacing w:after="0" w:line="240" w:lineRule="auto"/>
        <w:ind w:left="851" w:hanging="567"/>
        <w:jc w:val="both"/>
        <w:rPr>
          <w:rFonts w:asciiTheme="minorHAnsi" w:hAnsiTheme="minorHAnsi" w:cstheme="minorHAnsi"/>
          <w:szCs w:val="22"/>
        </w:rPr>
      </w:pPr>
      <w:r w:rsidRPr="00177CD1">
        <w:rPr>
          <w:rFonts w:asciiTheme="minorHAnsi" w:hAnsiTheme="minorHAnsi" w:cstheme="minorHAnsi"/>
          <w:szCs w:val="22"/>
        </w:rPr>
        <w:t>Prodávající je povinen zasílat svá písemná sdělení Kupujícímu prostřednictvím e-mailu a to na adresu</w:t>
      </w:r>
      <w:r w:rsidRPr="00177CD1">
        <w:rPr>
          <w:rFonts w:ascii="Roboto Condensed" w:hAnsi="Roboto Condensed"/>
          <w:color w:val="434343"/>
          <w:sz w:val="23"/>
          <w:szCs w:val="23"/>
          <w:u w:val="single"/>
        </w:rPr>
        <w:t xml:space="preserve"> </w:t>
      </w:r>
      <w:hyperlink r:id="rId8" w:history="1">
        <w:r w:rsidRPr="00177CD1">
          <w:rPr>
            <w:rStyle w:val="Hypertextovodkaz"/>
            <w:rFonts w:asciiTheme="minorHAnsi" w:hAnsiTheme="minorHAnsi" w:cstheme="minorHAnsi"/>
            <w:szCs w:val="22"/>
          </w:rPr>
          <w:t>vop@vop.cz</w:t>
        </w:r>
      </w:hyperlink>
      <w:r w:rsidRPr="00177CD1">
        <w:rPr>
          <w:rFonts w:asciiTheme="minorHAnsi" w:hAnsiTheme="minorHAnsi" w:cstheme="minorHAnsi"/>
          <w:szCs w:val="22"/>
        </w:rPr>
        <w:t xml:space="preserve">, </w:t>
      </w:r>
      <w:r w:rsidR="00646CA9" w:rsidRPr="00177CD1">
        <w:rPr>
          <w:rFonts w:asciiTheme="minorHAnsi" w:hAnsiTheme="minorHAnsi" w:cstheme="minorHAnsi"/>
          <w:szCs w:val="22"/>
        </w:rPr>
        <w:t xml:space="preserve">faktury v elektronické podobě pak na adresu </w:t>
      </w:r>
      <w:hyperlink r:id="rId9" w:history="1">
        <w:r w:rsidRPr="00177CD1">
          <w:rPr>
            <w:rStyle w:val="Hypertextovodkaz"/>
            <w:rFonts w:asciiTheme="minorHAnsi" w:hAnsiTheme="minorHAnsi" w:cstheme="minorHAnsi"/>
            <w:szCs w:val="22"/>
          </w:rPr>
          <w:t>fakturace@vop.cz</w:t>
        </w:r>
      </w:hyperlink>
      <w:r w:rsidR="00646CA9" w:rsidRPr="00177CD1">
        <w:rPr>
          <w:rFonts w:asciiTheme="minorHAnsi" w:hAnsiTheme="minorHAnsi" w:cstheme="minorHAnsi"/>
          <w:szCs w:val="22"/>
        </w:rPr>
        <w:t>, nebo prostřednictvím datové schránky.</w:t>
      </w:r>
    </w:p>
    <w:p w14:paraId="7D2A828B" w14:textId="77777777" w:rsidR="009F1B56" w:rsidRPr="00177CD1" w:rsidRDefault="00646CA9" w:rsidP="00177CD1">
      <w:pPr>
        <w:pStyle w:val="Odstavecseseznamem"/>
        <w:numPr>
          <w:ilvl w:val="0"/>
          <w:numId w:val="42"/>
        </w:numPr>
        <w:spacing w:after="0" w:line="240" w:lineRule="auto"/>
        <w:ind w:left="851" w:hanging="567"/>
        <w:jc w:val="both"/>
        <w:rPr>
          <w:rFonts w:asciiTheme="minorHAnsi" w:hAnsiTheme="minorHAnsi" w:cstheme="minorHAnsi"/>
          <w:szCs w:val="22"/>
        </w:rPr>
      </w:pPr>
      <w:r w:rsidRPr="00177CD1">
        <w:rPr>
          <w:rFonts w:asciiTheme="minorHAnsi" w:hAnsiTheme="minorHAnsi" w:cstheme="minorHAnsi"/>
          <w:szCs w:val="22"/>
        </w:rPr>
        <w:t>Prodávající je p</w:t>
      </w:r>
      <w:r w:rsidR="009F1B56" w:rsidRPr="00177CD1">
        <w:rPr>
          <w:rFonts w:asciiTheme="minorHAnsi" w:hAnsiTheme="minorHAnsi" w:cstheme="minorHAnsi"/>
          <w:szCs w:val="22"/>
        </w:rPr>
        <w:t xml:space="preserve">ovinen </w:t>
      </w:r>
      <w:r w:rsidRPr="00177CD1">
        <w:rPr>
          <w:rFonts w:asciiTheme="minorHAnsi" w:hAnsiTheme="minorHAnsi" w:cstheme="minorHAnsi"/>
          <w:szCs w:val="22"/>
        </w:rPr>
        <w:t xml:space="preserve">oznamovat Kupujícímu bez zbytečného odkladu, nejpozději však do </w:t>
      </w:r>
      <w:r w:rsidR="009F1B56" w:rsidRPr="00177CD1">
        <w:rPr>
          <w:rFonts w:asciiTheme="minorHAnsi" w:hAnsiTheme="minorHAnsi" w:cstheme="minorHAnsi"/>
          <w:szCs w:val="22"/>
        </w:rPr>
        <w:t>tří</w:t>
      </w:r>
      <w:r w:rsidRPr="00177CD1">
        <w:rPr>
          <w:rFonts w:asciiTheme="minorHAnsi" w:hAnsiTheme="minorHAnsi" w:cstheme="minorHAnsi"/>
          <w:szCs w:val="22"/>
        </w:rPr>
        <w:t xml:space="preserve"> (3) </w:t>
      </w:r>
      <w:r w:rsidR="00363258" w:rsidRPr="00177CD1">
        <w:rPr>
          <w:rFonts w:asciiTheme="minorHAnsi" w:hAnsiTheme="minorHAnsi" w:cstheme="minorHAnsi"/>
          <w:szCs w:val="22"/>
        </w:rPr>
        <w:t xml:space="preserve">pracovních </w:t>
      </w:r>
      <w:r w:rsidRPr="00177CD1">
        <w:rPr>
          <w:rFonts w:asciiTheme="minorHAnsi" w:hAnsiTheme="minorHAnsi" w:cstheme="minorHAnsi"/>
          <w:szCs w:val="22"/>
        </w:rPr>
        <w:t xml:space="preserve">dnů veškeré změny, </w:t>
      </w:r>
      <w:r w:rsidR="00363258" w:rsidRPr="00177CD1">
        <w:rPr>
          <w:rFonts w:asciiTheme="minorHAnsi" w:hAnsiTheme="minorHAnsi" w:cstheme="minorHAnsi"/>
          <w:szCs w:val="22"/>
        </w:rPr>
        <w:t xml:space="preserve">které </w:t>
      </w:r>
      <w:r w:rsidR="009E42A7" w:rsidRPr="00177CD1">
        <w:rPr>
          <w:rFonts w:asciiTheme="minorHAnsi" w:hAnsiTheme="minorHAnsi" w:cstheme="minorHAnsi"/>
          <w:szCs w:val="22"/>
        </w:rPr>
        <w:t>mají nebo</w:t>
      </w:r>
      <w:r w:rsidR="00710A88" w:rsidRPr="00177CD1">
        <w:rPr>
          <w:rFonts w:asciiTheme="minorHAnsi" w:hAnsiTheme="minorHAnsi" w:cstheme="minorHAnsi"/>
          <w:szCs w:val="22"/>
        </w:rPr>
        <w:t xml:space="preserve"> mohou mít vliv</w:t>
      </w:r>
      <w:r w:rsidR="009E42A7" w:rsidRPr="00177CD1">
        <w:rPr>
          <w:rFonts w:asciiTheme="minorHAnsi" w:hAnsiTheme="minorHAnsi" w:cstheme="minorHAnsi"/>
          <w:szCs w:val="22"/>
        </w:rPr>
        <w:t xml:space="preserve"> </w:t>
      </w:r>
      <w:r w:rsidR="00710A88" w:rsidRPr="00177CD1">
        <w:rPr>
          <w:rFonts w:asciiTheme="minorHAnsi" w:hAnsiTheme="minorHAnsi" w:cstheme="minorHAnsi"/>
          <w:b/>
          <w:szCs w:val="22"/>
        </w:rPr>
        <w:t>(i)</w:t>
      </w:r>
      <w:r w:rsidR="00710A88" w:rsidRPr="00177CD1">
        <w:rPr>
          <w:rFonts w:asciiTheme="minorHAnsi" w:hAnsiTheme="minorHAnsi" w:cstheme="minorHAnsi"/>
          <w:szCs w:val="22"/>
        </w:rPr>
        <w:t xml:space="preserve"> na plnění Kupních či Rámcových smluv uzavřených s Kupujícím, nebo </w:t>
      </w:r>
      <w:r w:rsidR="00710A88" w:rsidRPr="00177CD1">
        <w:rPr>
          <w:rFonts w:asciiTheme="minorHAnsi" w:hAnsiTheme="minorHAnsi" w:cstheme="minorHAnsi"/>
          <w:b/>
          <w:szCs w:val="22"/>
        </w:rPr>
        <w:t>(ii)</w:t>
      </w:r>
      <w:r w:rsidR="00710A88" w:rsidRPr="00177CD1">
        <w:rPr>
          <w:rFonts w:asciiTheme="minorHAnsi" w:hAnsiTheme="minorHAnsi" w:cstheme="minorHAnsi"/>
          <w:szCs w:val="22"/>
        </w:rPr>
        <w:t xml:space="preserve"> na </w:t>
      </w:r>
      <w:r w:rsidR="009E42A7" w:rsidRPr="00177CD1">
        <w:rPr>
          <w:rFonts w:asciiTheme="minorHAnsi" w:hAnsiTheme="minorHAnsi" w:cstheme="minorHAnsi"/>
          <w:szCs w:val="22"/>
        </w:rPr>
        <w:t xml:space="preserve">jeho </w:t>
      </w:r>
      <w:r w:rsidR="00710A88" w:rsidRPr="00177CD1">
        <w:rPr>
          <w:rFonts w:asciiTheme="minorHAnsi" w:hAnsiTheme="minorHAnsi" w:cstheme="minorHAnsi"/>
          <w:szCs w:val="22"/>
        </w:rPr>
        <w:t xml:space="preserve">obchodní </w:t>
      </w:r>
      <w:r w:rsidR="009E42A7" w:rsidRPr="00177CD1">
        <w:rPr>
          <w:rFonts w:asciiTheme="minorHAnsi" w:hAnsiTheme="minorHAnsi" w:cstheme="minorHAnsi"/>
          <w:szCs w:val="22"/>
        </w:rPr>
        <w:t>vztah</w:t>
      </w:r>
      <w:r w:rsidR="00710A88" w:rsidRPr="00177CD1">
        <w:rPr>
          <w:rFonts w:asciiTheme="minorHAnsi" w:hAnsiTheme="minorHAnsi" w:cstheme="minorHAnsi"/>
          <w:szCs w:val="22"/>
        </w:rPr>
        <w:t>y</w:t>
      </w:r>
      <w:r w:rsidR="009E42A7" w:rsidRPr="00177CD1">
        <w:rPr>
          <w:rFonts w:asciiTheme="minorHAnsi" w:hAnsiTheme="minorHAnsi" w:cstheme="minorHAnsi"/>
          <w:szCs w:val="22"/>
        </w:rPr>
        <w:t xml:space="preserve"> s Kupujícím. Prodávající je povinen takto oznamovat zejména změny</w:t>
      </w:r>
      <w:r w:rsidR="00363258" w:rsidRPr="00177CD1">
        <w:rPr>
          <w:rFonts w:asciiTheme="minorHAnsi" w:hAnsiTheme="minorHAnsi" w:cstheme="minorHAnsi"/>
          <w:szCs w:val="22"/>
        </w:rPr>
        <w:t xml:space="preserve"> svého názvu, sídla, </w:t>
      </w:r>
      <w:r w:rsidR="00F822FE" w:rsidRPr="00177CD1">
        <w:rPr>
          <w:rFonts w:asciiTheme="minorHAnsi" w:hAnsiTheme="minorHAnsi" w:cstheme="minorHAnsi"/>
          <w:szCs w:val="22"/>
        </w:rPr>
        <w:t xml:space="preserve">právní formy, </w:t>
      </w:r>
      <w:r w:rsidR="00363258" w:rsidRPr="00177CD1">
        <w:rPr>
          <w:rFonts w:asciiTheme="minorHAnsi" w:hAnsiTheme="minorHAnsi" w:cstheme="minorHAnsi"/>
          <w:szCs w:val="22"/>
        </w:rPr>
        <w:t>bankovních účtů určených ke zveřejnění, změny týkající se registrace k</w:t>
      </w:r>
      <w:r w:rsidR="00F822FE" w:rsidRPr="00177CD1">
        <w:rPr>
          <w:rFonts w:asciiTheme="minorHAnsi" w:hAnsiTheme="minorHAnsi" w:cstheme="minorHAnsi"/>
          <w:szCs w:val="22"/>
        </w:rPr>
        <w:t> DPH a</w:t>
      </w:r>
      <w:r w:rsidR="00363258" w:rsidRPr="00177CD1">
        <w:rPr>
          <w:rFonts w:asciiTheme="minorHAnsi" w:hAnsiTheme="minorHAnsi" w:cstheme="minorHAnsi"/>
          <w:szCs w:val="22"/>
        </w:rPr>
        <w:t xml:space="preserve"> změny statusu spolehlivosti plátce DPH. </w:t>
      </w:r>
    </w:p>
    <w:p w14:paraId="62DEFC57" w14:textId="77777777" w:rsidR="009F1B56" w:rsidRDefault="009F1B56" w:rsidP="009F1B56">
      <w:pPr>
        <w:spacing w:after="0" w:line="240" w:lineRule="auto"/>
        <w:jc w:val="both"/>
        <w:rPr>
          <w:rFonts w:asciiTheme="minorHAnsi" w:hAnsiTheme="minorHAnsi" w:cstheme="minorHAnsi"/>
          <w:szCs w:val="22"/>
        </w:rPr>
      </w:pPr>
    </w:p>
    <w:p w14:paraId="1F837A89" w14:textId="3638ABEA" w:rsidR="00AF6CB6" w:rsidRPr="008E70E9" w:rsidRDefault="00AF6CB6" w:rsidP="00790436">
      <w:pPr>
        <w:spacing w:after="0" w:line="240" w:lineRule="auto"/>
        <w:ind w:firstLine="284"/>
        <w:jc w:val="both"/>
        <w:rPr>
          <w:rFonts w:asciiTheme="minorHAnsi" w:hAnsiTheme="minorHAnsi" w:cstheme="minorHAnsi"/>
          <w:b/>
          <w:szCs w:val="22"/>
        </w:rPr>
      </w:pPr>
      <w:r w:rsidRPr="008E70E9">
        <w:rPr>
          <w:rFonts w:asciiTheme="minorHAnsi" w:hAnsiTheme="minorHAnsi" w:cstheme="minorHAnsi"/>
          <w:b/>
          <w:szCs w:val="22"/>
        </w:rPr>
        <w:t xml:space="preserve">Nakládání s pohledávkami </w:t>
      </w:r>
      <w:r w:rsidR="000C6D13">
        <w:rPr>
          <w:rFonts w:asciiTheme="minorHAnsi" w:hAnsiTheme="minorHAnsi" w:cstheme="minorHAnsi"/>
          <w:b/>
          <w:szCs w:val="22"/>
        </w:rPr>
        <w:t>prodávajícího za Kupujícím</w:t>
      </w:r>
    </w:p>
    <w:p w14:paraId="1200A6F3" w14:textId="5EB38D2A" w:rsidR="009F1B56" w:rsidRDefault="009F1B56" w:rsidP="00177CD1">
      <w:pPr>
        <w:pStyle w:val="Odstavecseseznamem"/>
        <w:numPr>
          <w:ilvl w:val="0"/>
          <w:numId w:val="42"/>
        </w:numPr>
        <w:spacing w:after="0" w:line="240" w:lineRule="auto"/>
        <w:ind w:left="851" w:hanging="567"/>
        <w:jc w:val="both"/>
        <w:rPr>
          <w:rFonts w:asciiTheme="minorHAnsi" w:hAnsiTheme="minorHAnsi" w:cstheme="minorHAnsi"/>
          <w:szCs w:val="22"/>
        </w:rPr>
      </w:pPr>
      <w:r w:rsidRPr="00177CD1">
        <w:rPr>
          <w:rFonts w:asciiTheme="minorHAnsi" w:hAnsiTheme="minorHAnsi" w:cstheme="minorHAnsi"/>
          <w:szCs w:val="22"/>
        </w:rPr>
        <w:t xml:space="preserve">Prodávající </w:t>
      </w:r>
      <w:r w:rsidRPr="00177CD1">
        <w:rPr>
          <w:rFonts w:asciiTheme="minorHAnsi" w:hAnsiTheme="minorHAnsi" w:cstheme="minorHAnsi"/>
          <w:bCs/>
          <w:szCs w:val="22"/>
        </w:rPr>
        <w:t>nesmí</w:t>
      </w:r>
      <w:r w:rsidRPr="00177CD1">
        <w:rPr>
          <w:rFonts w:asciiTheme="minorHAnsi" w:hAnsiTheme="minorHAnsi" w:cstheme="minorHAnsi"/>
          <w:szCs w:val="22"/>
        </w:rPr>
        <w:t xml:space="preserve"> postoupit jakékoli pohledávky za </w:t>
      </w:r>
      <w:r w:rsidR="006C3149">
        <w:rPr>
          <w:rFonts w:asciiTheme="minorHAnsi" w:hAnsiTheme="minorHAnsi" w:cstheme="minorHAnsi"/>
          <w:szCs w:val="22"/>
        </w:rPr>
        <w:t>K</w:t>
      </w:r>
      <w:r w:rsidRPr="00177CD1">
        <w:rPr>
          <w:rFonts w:asciiTheme="minorHAnsi" w:hAnsiTheme="minorHAnsi" w:cstheme="minorHAnsi"/>
          <w:szCs w:val="22"/>
        </w:rPr>
        <w:t>upujícím vyplývající z této smlouvy či v souvislosti s ní třetí osobě</w:t>
      </w:r>
      <w:r w:rsidR="00D91215" w:rsidRPr="00177CD1">
        <w:rPr>
          <w:rFonts w:asciiTheme="minorHAnsi" w:hAnsiTheme="minorHAnsi" w:cstheme="minorHAnsi"/>
          <w:szCs w:val="22"/>
        </w:rPr>
        <w:t xml:space="preserve">, s výjimkou postoupení </w:t>
      </w:r>
      <w:r w:rsidR="00AF6CB6" w:rsidRPr="00177CD1">
        <w:rPr>
          <w:rFonts w:asciiTheme="minorHAnsi" w:hAnsiTheme="minorHAnsi" w:cstheme="minorHAnsi"/>
          <w:szCs w:val="22"/>
        </w:rPr>
        <w:t>pohledávky bance</w:t>
      </w:r>
      <w:r w:rsidRPr="00177CD1">
        <w:rPr>
          <w:rFonts w:asciiTheme="minorHAnsi" w:hAnsiTheme="minorHAnsi" w:cstheme="minorHAnsi"/>
          <w:szCs w:val="22"/>
        </w:rPr>
        <w:t xml:space="preserve">. </w:t>
      </w:r>
    </w:p>
    <w:p w14:paraId="3E116F33" w14:textId="66BAE990" w:rsidR="009F1B56" w:rsidRPr="00177CD1" w:rsidRDefault="009F1B56" w:rsidP="00177CD1">
      <w:pPr>
        <w:pStyle w:val="Odstavecseseznamem"/>
        <w:numPr>
          <w:ilvl w:val="0"/>
          <w:numId w:val="42"/>
        </w:numPr>
        <w:spacing w:after="0" w:line="240" w:lineRule="auto"/>
        <w:ind w:left="851" w:hanging="567"/>
        <w:jc w:val="both"/>
        <w:rPr>
          <w:rFonts w:asciiTheme="minorHAnsi" w:hAnsiTheme="minorHAnsi" w:cstheme="minorHAnsi"/>
          <w:szCs w:val="22"/>
        </w:rPr>
      </w:pPr>
      <w:r w:rsidRPr="00177CD1">
        <w:rPr>
          <w:rFonts w:asciiTheme="minorHAnsi" w:hAnsiTheme="minorHAnsi" w:cstheme="minorHAnsi"/>
          <w:bCs/>
          <w:szCs w:val="22"/>
        </w:rPr>
        <w:t xml:space="preserve">Prodávající nesmí zatížit (např. zástavním právem) jakékoli své pohledávky za </w:t>
      </w:r>
      <w:r w:rsidR="006C3149">
        <w:rPr>
          <w:rFonts w:asciiTheme="minorHAnsi" w:hAnsiTheme="minorHAnsi" w:cstheme="minorHAnsi"/>
          <w:bCs/>
          <w:szCs w:val="22"/>
        </w:rPr>
        <w:t>K</w:t>
      </w:r>
      <w:r w:rsidRPr="00177CD1">
        <w:rPr>
          <w:rFonts w:asciiTheme="minorHAnsi" w:hAnsiTheme="minorHAnsi" w:cstheme="minorHAnsi"/>
          <w:bCs/>
          <w:szCs w:val="22"/>
        </w:rPr>
        <w:t xml:space="preserve">upujícím vyplývající z této smlouvy či v souvislosti s ní. </w:t>
      </w:r>
    </w:p>
    <w:p w14:paraId="3DE3D6D6" w14:textId="4929169B" w:rsidR="009F1B56" w:rsidRPr="00177CD1" w:rsidRDefault="009F1B56" w:rsidP="00177CD1">
      <w:pPr>
        <w:pStyle w:val="Odstavecseseznamem"/>
        <w:numPr>
          <w:ilvl w:val="0"/>
          <w:numId w:val="42"/>
        </w:numPr>
        <w:spacing w:after="0" w:line="240" w:lineRule="auto"/>
        <w:ind w:left="851" w:hanging="567"/>
        <w:jc w:val="both"/>
        <w:rPr>
          <w:rFonts w:asciiTheme="minorHAnsi" w:hAnsiTheme="minorHAnsi" w:cstheme="minorHAnsi"/>
          <w:szCs w:val="22"/>
        </w:rPr>
      </w:pPr>
      <w:r w:rsidRPr="00177CD1">
        <w:rPr>
          <w:rFonts w:asciiTheme="minorHAnsi" w:hAnsiTheme="minorHAnsi" w:cstheme="minorHAnsi"/>
          <w:bCs/>
          <w:szCs w:val="22"/>
        </w:rPr>
        <w:t xml:space="preserve">Prodávající nesmí započítat jakékoli své pohledávky za </w:t>
      </w:r>
      <w:r w:rsidR="006C3149">
        <w:rPr>
          <w:rFonts w:asciiTheme="minorHAnsi" w:hAnsiTheme="minorHAnsi" w:cstheme="minorHAnsi"/>
          <w:bCs/>
          <w:szCs w:val="22"/>
        </w:rPr>
        <w:t>K</w:t>
      </w:r>
      <w:r w:rsidRPr="00177CD1">
        <w:rPr>
          <w:rFonts w:asciiTheme="minorHAnsi" w:hAnsiTheme="minorHAnsi" w:cstheme="minorHAnsi"/>
          <w:bCs/>
          <w:szCs w:val="22"/>
        </w:rPr>
        <w:t xml:space="preserve">upujícím proti pohledávkám </w:t>
      </w:r>
      <w:r w:rsidR="006C3149">
        <w:rPr>
          <w:rFonts w:asciiTheme="minorHAnsi" w:hAnsiTheme="minorHAnsi" w:cstheme="minorHAnsi"/>
          <w:bCs/>
          <w:szCs w:val="22"/>
        </w:rPr>
        <w:t>K</w:t>
      </w:r>
      <w:r w:rsidRPr="00177CD1">
        <w:rPr>
          <w:rFonts w:asciiTheme="minorHAnsi" w:hAnsiTheme="minorHAnsi" w:cstheme="minorHAnsi"/>
          <w:bCs/>
          <w:szCs w:val="22"/>
        </w:rPr>
        <w:t xml:space="preserve">upujícího za prodávajícím vyplývajícím z této smlouvy či v souvislosti s ní. </w:t>
      </w:r>
    </w:p>
    <w:p w14:paraId="4711DF32" w14:textId="77777777" w:rsidR="00320E43" w:rsidRPr="00DB28FF" w:rsidRDefault="00320E43" w:rsidP="009F1B56">
      <w:pPr>
        <w:spacing w:after="0" w:line="240" w:lineRule="auto"/>
        <w:jc w:val="both"/>
        <w:rPr>
          <w:rFonts w:asciiTheme="minorHAnsi" w:hAnsiTheme="minorHAnsi" w:cstheme="minorHAnsi"/>
          <w:szCs w:val="22"/>
        </w:rPr>
      </w:pPr>
    </w:p>
    <w:p w14:paraId="1C7C87B3" w14:textId="77777777" w:rsidR="008E70E9" w:rsidRDefault="009F1B56" w:rsidP="00790436">
      <w:pPr>
        <w:spacing w:after="0" w:line="240" w:lineRule="auto"/>
        <w:ind w:left="851" w:hanging="567"/>
        <w:jc w:val="both"/>
        <w:rPr>
          <w:rFonts w:asciiTheme="minorHAnsi" w:hAnsiTheme="minorHAnsi" w:cstheme="minorHAnsi"/>
          <w:szCs w:val="22"/>
        </w:rPr>
      </w:pPr>
      <w:r w:rsidRPr="00E056A1">
        <w:rPr>
          <w:rFonts w:asciiTheme="minorHAnsi" w:hAnsiTheme="minorHAnsi" w:cstheme="minorHAnsi"/>
          <w:b/>
          <w:bCs/>
          <w:szCs w:val="22"/>
        </w:rPr>
        <w:t xml:space="preserve">Náhradní díly </w:t>
      </w:r>
    </w:p>
    <w:p w14:paraId="52107697" w14:textId="77777777" w:rsidR="00E6195A" w:rsidRDefault="009F1B56" w:rsidP="00177CD1">
      <w:pPr>
        <w:pStyle w:val="Odstavecseseznamem"/>
        <w:numPr>
          <w:ilvl w:val="0"/>
          <w:numId w:val="42"/>
        </w:numPr>
        <w:spacing w:after="0" w:line="240" w:lineRule="auto"/>
        <w:ind w:left="851" w:hanging="567"/>
        <w:jc w:val="both"/>
        <w:rPr>
          <w:rFonts w:asciiTheme="minorHAnsi" w:hAnsiTheme="minorHAnsi" w:cstheme="minorHAnsi"/>
          <w:szCs w:val="22"/>
        </w:rPr>
      </w:pPr>
      <w:r w:rsidRPr="00177CD1">
        <w:rPr>
          <w:rFonts w:asciiTheme="minorHAnsi" w:hAnsiTheme="minorHAnsi" w:cstheme="minorHAnsi"/>
          <w:szCs w:val="22"/>
        </w:rPr>
        <w:t>Prodávající je povinen zajistit Kupujícímu dodávky náhradních dílů Zboží po dobu nejméně pěti (5) let od dodání příslušného Zboží</w:t>
      </w:r>
      <w:r w:rsidR="004C7B82">
        <w:rPr>
          <w:rFonts w:asciiTheme="minorHAnsi" w:hAnsiTheme="minorHAnsi" w:cstheme="minorHAnsi"/>
          <w:szCs w:val="22"/>
        </w:rPr>
        <w:t>,</w:t>
      </w:r>
      <w:r w:rsidRPr="00177CD1">
        <w:rPr>
          <w:rFonts w:asciiTheme="minorHAnsi" w:hAnsiTheme="minorHAnsi" w:cstheme="minorHAnsi"/>
          <w:szCs w:val="22"/>
        </w:rPr>
        <w:t xml:space="preserve"> a to za obvyklých tržních podmínek.</w:t>
      </w:r>
    </w:p>
    <w:p w14:paraId="706EA13C" w14:textId="2B281447" w:rsidR="009F1B56" w:rsidRDefault="00E6195A" w:rsidP="00177CD1">
      <w:pPr>
        <w:pStyle w:val="Odstavecseseznamem"/>
        <w:numPr>
          <w:ilvl w:val="0"/>
          <w:numId w:val="42"/>
        </w:numPr>
        <w:spacing w:after="0" w:line="240" w:lineRule="auto"/>
        <w:ind w:left="851" w:hanging="567"/>
        <w:jc w:val="both"/>
        <w:rPr>
          <w:rFonts w:asciiTheme="minorHAnsi" w:hAnsiTheme="minorHAnsi" w:cstheme="minorHAnsi"/>
          <w:szCs w:val="22"/>
        </w:rPr>
      </w:pPr>
      <w:r>
        <w:rPr>
          <w:rFonts w:asciiTheme="minorHAnsi" w:hAnsiTheme="minorHAnsi" w:cstheme="minorHAnsi"/>
          <w:szCs w:val="22"/>
        </w:rPr>
        <w:t xml:space="preserve">Prodávající se zavazuje zasílat Kupujícímu aktuální katalogy náhradních dílů ke Zboží, a to po dobu pěti (5) let od dodání příslušného Zboží, </w:t>
      </w:r>
      <w:r w:rsidR="008134D9">
        <w:rPr>
          <w:rFonts w:asciiTheme="minorHAnsi" w:hAnsiTheme="minorHAnsi" w:cstheme="minorHAnsi"/>
          <w:szCs w:val="22"/>
        </w:rPr>
        <w:t>v elektronické podobě v běžně užívaném formátu.</w:t>
      </w:r>
      <w:r>
        <w:rPr>
          <w:rFonts w:asciiTheme="minorHAnsi" w:hAnsiTheme="minorHAnsi" w:cstheme="minorHAnsi"/>
          <w:szCs w:val="22"/>
        </w:rPr>
        <w:t xml:space="preserve"> </w:t>
      </w:r>
      <w:r w:rsidR="009F1B56" w:rsidRPr="00177CD1">
        <w:rPr>
          <w:rFonts w:asciiTheme="minorHAnsi" w:hAnsiTheme="minorHAnsi" w:cstheme="minorHAnsi"/>
          <w:szCs w:val="22"/>
        </w:rPr>
        <w:t xml:space="preserve"> </w:t>
      </w:r>
    </w:p>
    <w:p w14:paraId="5F2C7860" w14:textId="77777777" w:rsidR="009F1B56" w:rsidRPr="00177CD1" w:rsidRDefault="009F1B56" w:rsidP="00177CD1">
      <w:pPr>
        <w:pStyle w:val="Odstavecseseznamem"/>
        <w:numPr>
          <w:ilvl w:val="0"/>
          <w:numId w:val="42"/>
        </w:numPr>
        <w:spacing w:after="0" w:line="240" w:lineRule="auto"/>
        <w:ind w:left="851" w:hanging="567"/>
        <w:jc w:val="both"/>
        <w:rPr>
          <w:rFonts w:asciiTheme="minorHAnsi" w:hAnsiTheme="minorHAnsi" w:cstheme="minorHAnsi"/>
          <w:szCs w:val="22"/>
        </w:rPr>
      </w:pPr>
      <w:r w:rsidRPr="00177CD1">
        <w:rPr>
          <w:rFonts w:asciiTheme="minorHAnsi" w:hAnsiTheme="minorHAnsi" w:cstheme="minorHAnsi"/>
          <w:szCs w:val="22"/>
        </w:rPr>
        <w:t xml:space="preserve">Prodávající se zavazuje informovat Kupujícího o </w:t>
      </w:r>
      <w:r w:rsidR="00AF6CB6" w:rsidRPr="00177CD1">
        <w:rPr>
          <w:rFonts w:asciiTheme="minorHAnsi" w:hAnsiTheme="minorHAnsi" w:cstheme="minorHAnsi"/>
          <w:b/>
          <w:szCs w:val="22"/>
        </w:rPr>
        <w:t>(i)</w:t>
      </w:r>
      <w:r w:rsidR="00AF6CB6" w:rsidRPr="00177CD1">
        <w:rPr>
          <w:rFonts w:asciiTheme="minorHAnsi" w:hAnsiTheme="minorHAnsi" w:cstheme="minorHAnsi"/>
          <w:szCs w:val="22"/>
        </w:rPr>
        <w:t xml:space="preserve"> jím chystaných </w:t>
      </w:r>
      <w:r w:rsidRPr="00177CD1">
        <w:rPr>
          <w:rFonts w:asciiTheme="minorHAnsi" w:hAnsiTheme="minorHAnsi" w:cstheme="minorHAnsi"/>
          <w:szCs w:val="22"/>
        </w:rPr>
        <w:t xml:space="preserve">podstatných změnách jím dodávaného Zboží a dále o </w:t>
      </w:r>
      <w:r w:rsidR="00AF6CB6" w:rsidRPr="00177CD1">
        <w:rPr>
          <w:rFonts w:asciiTheme="minorHAnsi" w:hAnsiTheme="minorHAnsi" w:cstheme="minorHAnsi"/>
          <w:b/>
          <w:szCs w:val="22"/>
        </w:rPr>
        <w:t>(ii)</w:t>
      </w:r>
      <w:r w:rsidR="00AF6CB6" w:rsidRPr="00177CD1">
        <w:rPr>
          <w:rFonts w:asciiTheme="minorHAnsi" w:hAnsiTheme="minorHAnsi" w:cstheme="minorHAnsi"/>
          <w:szCs w:val="22"/>
        </w:rPr>
        <w:t xml:space="preserve"> </w:t>
      </w:r>
      <w:r w:rsidRPr="00177CD1">
        <w:rPr>
          <w:rFonts w:asciiTheme="minorHAnsi" w:hAnsiTheme="minorHAnsi" w:cstheme="minorHAnsi"/>
          <w:szCs w:val="22"/>
        </w:rPr>
        <w:t>svém záměru ukončit</w:t>
      </w:r>
      <w:r w:rsidR="008E70E9" w:rsidRPr="00177CD1">
        <w:rPr>
          <w:rFonts w:asciiTheme="minorHAnsi" w:hAnsiTheme="minorHAnsi" w:cstheme="minorHAnsi"/>
          <w:szCs w:val="22"/>
        </w:rPr>
        <w:t xml:space="preserve"> výrobu či</w:t>
      </w:r>
      <w:r w:rsidRPr="00177CD1">
        <w:rPr>
          <w:rFonts w:asciiTheme="minorHAnsi" w:hAnsiTheme="minorHAnsi" w:cstheme="minorHAnsi"/>
          <w:szCs w:val="22"/>
        </w:rPr>
        <w:t xml:space="preserve"> dodávky Zboží, a to nejméně dva (2) měsíce předem.   </w:t>
      </w:r>
    </w:p>
    <w:p w14:paraId="4812E533" w14:textId="48C3A58A" w:rsidR="009F1B56" w:rsidRDefault="009F1B56" w:rsidP="009F1B56">
      <w:pPr>
        <w:spacing w:after="0" w:line="240" w:lineRule="auto"/>
        <w:jc w:val="both"/>
        <w:rPr>
          <w:rFonts w:asciiTheme="minorHAnsi" w:hAnsiTheme="minorHAnsi" w:cstheme="minorHAnsi"/>
          <w:szCs w:val="22"/>
        </w:rPr>
      </w:pPr>
    </w:p>
    <w:p w14:paraId="14B28D48" w14:textId="20E2B715" w:rsidR="00AB515E" w:rsidRDefault="00AB515E" w:rsidP="009F1B56">
      <w:pPr>
        <w:spacing w:after="0" w:line="240" w:lineRule="auto"/>
        <w:jc w:val="both"/>
        <w:rPr>
          <w:rFonts w:asciiTheme="minorHAnsi" w:hAnsiTheme="minorHAnsi" w:cstheme="minorHAnsi"/>
          <w:szCs w:val="22"/>
        </w:rPr>
      </w:pPr>
    </w:p>
    <w:p w14:paraId="349675C0" w14:textId="77777777" w:rsidR="00AB515E" w:rsidRDefault="00AB515E" w:rsidP="009F1B56">
      <w:pPr>
        <w:spacing w:after="0" w:line="240" w:lineRule="auto"/>
        <w:jc w:val="both"/>
        <w:rPr>
          <w:rFonts w:asciiTheme="minorHAnsi" w:hAnsiTheme="minorHAnsi" w:cstheme="minorHAnsi"/>
          <w:szCs w:val="22"/>
        </w:rPr>
      </w:pPr>
    </w:p>
    <w:p w14:paraId="17EFA5B4" w14:textId="77777777" w:rsidR="008E70E9" w:rsidRDefault="00940A8E" w:rsidP="00790436">
      <w:pPr>
        <w:spacing w:after="0" w:line="240" w:lineRule="auto"/>
        <w:ind w:firstLine="284"/>
        <w:jc w:val="both"/>
        <w:rPr>
          <w:rFonts w:asciiTheme="minorHAnsi" w:hAnsiTheme="minorHAnsi" w:cstheme="minorHAnsi"/>
          <w:szCs w:val="22"/>
        </w:rPr>
      </w:pPr>
      <w:r w:rsidRPr="00940A8E">
        <w:rPr>
          <w:rFonts w:asciiTheme="minorHAnsi" w:hAnsiTheme="minorHAnsi" w:cstheme="minorHAnsi"/>
          <w:b/>
          <w:szCs w:val="22"/>
        </w:rPr>
        <w:lastRenderedPageBreak/>
        <w:t>Katalogizace a státní ověřování jakosti</w:t>
      </w:r>
      <w:r w:rsidR="008E70E9">
        <w:rPr>
          <w:rFonts w:asciiTheme="minorHAnsi" w:hAnsiTheme="minorHAnsi" w:cstheme="minorHAnsi"/>
          <w:szCs w:val="22"/>
        </w:rPr>
        <w:t xml:space="preserve"> </w:t>
      </w:r>
    </w:p>
    <w:p w14:paraId="5FB4AB80" w14:textId="77777777" w:rsidR="009F1B56" w:rsidRDefault="009F1B56" w:rsidP="00790436">
      <w:pPr>
        <w:pStyle w:val="Odstavecseseznamem"/>
        <w:numPr>
          <w:ilvl w:val="0"/>
          <w:numId w:val="42"/>
        </w:numPr>
        <w:spacing w:after="0" w:line="240" w:lineRule="auto"/>
        <w:ind w:left="851" w:hanging="567"/>
        <w:jc w:val="both"/>
        <w:rPr>
          <w:rFonts w:asciiTheme="minorHAnsi" w:hAnsiTheme="minorHAnsi" w:cstheme="minorHAnsi"/>
          <w:szCs w:val="22"/>
        </w:rPr>
      </w:pPr>
      <w:r w:rsidRPr="00177CD1">
        <w:rPr>
          <w:rFonts w:asciiTheme="minorHAnsi" w:hAnsiTheme="minorHAnsi" w:cstheme="minorHAnsi"/>
          <w:szCs w:val="22"/>
        </w:rPr>
        <w:t>Prodávající je povinen poskytnout Kupujícímu veškerou součinnost nezbytnou k provedení případné katalogizace a státního ověřování jakosti Zboží</w:t>
      </w:r>
      <w:r w:rsidR="00667E3C" w:rsidRPr="00177CD1">
        <w:rPr>
          <w:rFonts w:asciiTheme="minorHAnsi" w:hAnsiTheme="minorHAnsi" w:cstheme="minorHAnsi"/>
          <w:szCs w:val="22"/>
        </w:rPr>
        <w:t xml:space="preserve"> podle obecně závazných</w:t>
      </w:r>
      <w:r w:rsidRPr="00177CD1">
        <w:rPr>
          <w:rFonts w:asciiTheme="minorHAnsi" w:hAnsiTheme="minorHAnsi" w:cstheme="minorHAnsi"/>
          <w:szCs w:val="22"/>
        </w:rPr>
        <w:t xml:space="preserve"> předpisů. </w:t>
      </w:r>
    </w:p>
    <w:p w14:paraId="312447C9" w14:textId="77777777" w:rsidR="00B27A19" w:rsidRDefault="00B27A19" w:rsidP="00B27A19">
      <w:pPr>
        <w:spacing w:after="0" w:line="240" w:lineRule="auto"/>
        <w:ind w:left="284"/>
        <w:jc w:val="both"/>
        <w:rPr>
          <w:rFonts w:asciiTheme="minorHAnsi" w:hAnsiTheme="minorHAnsi" w:cstheme="minorHAnsi"/>
          <w:szCs w:val="22"/>
        </w:rPr>
      </w:pPr>
    </w:p>
    <w:p w14:paraId="57E2AE47" w14:textId="77777777" w:rsidR="00B27A19" w:rsidRPr="009B6CFF" w:rsidRDefault="00B27A19" w:rsidP="00B27A19">
      <w:pPr>
        <w:spacing w:after="0" w:line="240" w:lineRule="auto"/>
        <w:ind w:left="284"/>
        <w:jc w:val="both"/>
        <w:rPr>
          <w:rFonts w:asciiTheme="minorHAnsi" w:hAnsiTheme="minorHAnsi" w:cstheme="minorHAnsi"/>
          <w:b/>
          <w:szCs w:val="22"/>
        </w:rPr>
      </w:pPr>
      <w:r w:rsidRPr="009B6CFF">
        <w:rPr>
          <w:rFonts w:asciiTheme="minorHAnsi" w:hAnsiTheme="minorHAnsi" w:cstheme="minorHAnsi"/>
          <w:b/>
          <w:szCs w:val="22"/>
        </w:rPr>
        <w:t>Ochrana důvěrných informací</w:t>
      </w:r>
    </w:p>
    <w:p w14:paraId="2E44C5D7" w14:textId="77777777" w:rsidR="00B27A19" w:rsidRPr="009B6CFF" w:rsidRDefault="00B27A19" w:rsidP="00790436">
      <w:pPr>
        <w:pStyle w:val="Odstavecseseznamem"/>
        <w:numPr>
          <w:ilvl w:val="0"/>
          <w:numId w:val="42"/>
        </w:numPr>
        <w:spacing w:after="0" w:line="240" w:lineRule="auto"/>
        <w:ind w:left="851" w:hanging="567"/>
        <w:jc w:val="both"/>
        <w:rPr>
          <w:rFonts w:asciiTheme="minorHAnsi" w:hAnsiTheme="minorHAnsi" w:cstheme="minorHAnsi"/>
          <w:szCs w:val="22"/>
        </w:rPr>
      </w:pPr>
      <w:r w:rsidRPr="009B6CFF">
        <w:rPr>
          <w:rFonts w:asciiTheme="minorHAnsi" w:hAnsiTheme="minorHAnsi" w:cstheme="minorHAnsi"/>
          <w:szCs w:val="22"/>
        </w:rPr>
        <w:t>Prodávající je povinen nakládat s</w:t>
      </w:r>
      <w:r w:rsidR="00343120" w:rsidRPr="009B6CFF">
        <w:rPr>
          <w:rFonts w:asciiTheme="minorHAnsi" w:hAnsiTheme="minorHAnsi" w:cstheme="minorHAnsi"/>
          <w:szCs w:val="22"/>
        </w:rPr>
        <w:t> dokumenty a</w:t>
      </w:r>
      <w:r w:rsidRPr="009B6CFF">
        <w:rPr>
          <w:rFonts w:asciiTheme="minorHAnsi" w:hAnsiTheme="minorHAnsi" w:cstheme="minorHAnsi"/>
          <w:szCs w:val="22"/>
        </w:rPr>
        <w:t xml:space="preserve"> informacemi, které Kupující nejpozději při jejich předání </w:t>
      </w:r>
      <w:r w:rsidR="008D64C4" w:rsidRPr="009B6CFF">
        <w:rPr>
          <w:rFonts w:asciiTheme="minorHAnsi" w:hAnsiTheme="minorHAnsi" w:cstheme="minorHAnsi"/>
          <w:szCs w:val="22"/>
        </w:rPr>
        <w:t xml:space="preserve">prodávajícímu označí za důvěrné nebo za své obchodní tajemství, jako s vlastním obchodním tajemstvím. Prodávající je proto povinen použít tyto </w:t>
      </w:r>
      <w:r w:rsidR="008A6DAD" w:rsidRPr="009B6CFF">
        <w:rPr>
          <w:rFonts w:asciiTheme="minorHAnsi" w:hAnsiTheme="minorHAnsi" w:cstheme="minorHAnsi"/>
          <w:szCs w:val="22"/>
        </w:rPr>
        <w:t xml:space="preserve">dokumenty a </w:t>
      </w:r>
      <w:r w:rsidR="008D64C4" w:rsidRPr="009B6CFF">
        <w:rPr>
          <w:rFonts w:asciiTheme="minorHAnsi" w:hAnsiTheme="minorHAnsi" w:cstheme="minorHAnsi"/>
          <w:szCs w:val="22"/>
        </w:rPr>
        <w:t>informace výlučně k účelu, pro který mu je Kupující poskytl</w:t>
      </w:r>
      <w:r w:rsidR="00343120" w:rsidRPr="009B6CFF">
        <w:rPr>
          <w:rFonts w:asciiTheme="minorHAnsi" w:hAnsiTheme="minorHAnsi" w:cstheme="minorHAnsi"/>
          <w:szCs w:val="22"/>
        </w:rPr>
        <w:t xml:space="preserve">. Prodávající </w:t>
      </w:r>
      <w:r w:rsidR="008A6DAD" w:rsidRPr="009B6CFF">
        <w:rPr>
          <w:rFonts w:asciiTheme="minorHAnsi" w:hAnsiTheme="minorHAnsi" w:cstheme="minorHAnsi"/>
          <w:szCs w:val="22"/>
        </w:rPr>
        <w:t>je oprávněn seznámit s těmito dokumenty a informacemi pouze ty své zaměstnance</w:t>
      </w:r>
      <w:r w:rsidR="00DD592B" w:rsidRPr="009B6CFF">
        <w:rPr>
          <w:rFonts w:asciiTheme="minorHAnsi" w:hAnsiTheme="minorHAnsi" w:cstheme="minorHAnsi"/>
          <w:szCs w:val="22"/>
        </w:rPr>
        <w:t xml:space="preserve">, u nichž je to z hlediska účelu stanoveného Kupujícím nezbytné. </w:t>
      </w:r>
      <w:r w:rsidR="00F53985" w:rsidRPr="009B6CFF">
        <w:rPr>
          <w:rFonts w:asciiTheme="minorHAnsi" w:hAnsiTheme="minorHAnsi" w:cstheme="minorHAnsi"/>
          <w:szCs w:val="22"/>
        </w:rPr>
        <w:t>Bez předchozího písemného souhlasu Kupujícího nesmí p</w:t>
      </w:r>
      <w:r w:rsidR="00DD592B" w:rsidRPr="009B6CFF">
        <w:rPr>
          <w:rFonts w:asciiTheme="minorHAnsi" w:hAnsiTheme="minorHAnsi" w:cstheme="minorHAnsi"/>
          <w:szCs w:val="22"/>
        </w:rPr>
        <w:t xml:space="preserve">rodávající tyto dokumenty a informace </w:t>
      </w:r>
      <w:r w:rsidR="00F53985" w:rsidRPr="009B6CFF">
        <w:rPr>
          <w:rFonts w:asciiTheme="minorHAnsi" w:hAnsiTheme="minorHAnsi" w:cstheme="minorHAnsi"/>
          <w:szCs w:val="22"/>
        </w:rPr>
        <w:t>kopírovat, předat třetí osobě nebo jí umožnit přístup k nim, ledaže jde o osobu,</w:t>
      </w:r>
      <w:r w:rsidR="001319CE" w:rsidRPr="009B6CFF">
        <w:rPr>
          <w:rFonts w:asciiTheme="minorHAnsi" w:hAnsiTheme="minorHAnsi" w:cstheme="minorHAnsi"/>
          <w:szCs w:val="22"/>
        </w:rPr>
        <w:t xml:space="preserve"> na níž se vztahuje zákonná povinnost mlčenlivosti o takto získaných informacích.</w:t>
      </w:r>
      <w:r w:rsidR="00F53985" w:rsidRPr="009B6CFF">
        <w:rPr>
          <w:rFonts w:asciiTheme="minorHAnsi" w:hAnsiTheme="minorHAnsi" w:cstheme="minorHAnsi"/>
          <w:szCs w:val="22"/>
        </w:rPr>
        <w:t xml:space="preserve"> </w:t>
      </w:r>
    </w:p>
    <w:p w14:paraId="1F66A019" w14:textId="77777777" w:rsidR="00C560D9" w:rsidRPr="00C560D9" w:rsidRDefault="00C560D9" w:rsidP="00C560D9">
      <w:pPr>
        <w:spacing w:after="0" w:line="240" w:lineRule="auto"/>
        <w:jc w:val="both"/>
        <w:rPr>
          <w:rFonts w:asciiTheme="minorHAnsi" w:hAnsiTheme="minorHAnsi" w:cstheme="minorHAnsi"/>
          <w:i/>
          <w:szCs w:val="22"/>
        </w:rPr>
      </w:pPr>
    </w:p>
    <w:p w14:paraId="3F18B480" w14:textId="6D942B1B" w:rsidR="004F4C8B" w:rsidRPr="00A96FE9" w:rsidRDefault="007D2B85" w:rsidP="004F4C8B">
      <w:pPr>
        <w:spacing w:after="0" w:line="240" w:lineRule="auto"/>
        <w:jc w:val="both"/>
        <w:rPr>
          <w:rFonts w:asciiTheme="minorHAnsi" w:hAnsiTheme="minorHAnsi" w:cstheme="minorHAnsi"/>
          <w:b/>
          <w:szCs w:val="22"/>
        </w:rPr>
      </w:pPr>
      <w:r>
        <w:rPr>
          <w:rFonts w:asciiTheme="minorHAnsi" w:hAnsiTheme="minorHAnsi" w:cstheme="minorHAnsi"/>
          <w:b/>
          <w:szCs w:val="22"/>
        </w:rPr>
        <w:t xml:space="preserve">Článek </w:t>
      </w:r>
      <w:r w:rsidR="00E679D8">
        <w:rPr>
          <w:rFonts w:asciiTheme="minorHAnsi" w:hAnsiTheme="minorHAnsi" w:cstheme="minorHAnsi"/>
          <w:b/>
          <w:szCs w:val="22"/>
        </w:rPr>
        <w:t>XI</w:t>
      </w:r>
      <w:r>
        <w:rPr>
          <w:rFonts w:asciiTheme="minorHAnsi" w:hAnsiTheme="minorHAnsi" w:cstheme="minorHAnsi"/>
          <w:b/>
          <w:szCs w:val="22"/>
        </w:rPr>
        <w:t xml:space="preserve"> -</w:t>
      </w:r>
      <w:r w:rsidR="00E679D8">
        <w:rPr>
          <w:rFonts w:asciiTheme="minorHAnsi" w:hAnsiTheme="minorHAnsi" w:cstheme="minorHAnsi"/>
          <w:b/>
          <w:szCs w:val="22"/>
        </w:rPr>
        <w:t xml:space="preserve"> </w:t>
      </w:r>
      <w:r w:rsidR="004F4C8B" w:rsidRPr="00A96FE9">
        <w:rPr>
          <w:rFonts w:asciiTheme="minorHAnsi" w:hAnsiTheme="minorHAnsi" w:cstheme="minorHAnsi"/>
          <w:b/>
          <w:szCs w:val="22"/>
        </w:rPr>
        <w:t>Ukončování Kupních a Rámcových smluv</w:t>
      </w:r>
    </w:p>
    <w:p w14:paraId="31D16F0A" w14:textId="77777777" w:rsidR="004F4C8B" w:rsidRPr="00A96FE9" w:rsidRDefault="004F4C8B" w:rsidP="00D465D8">
      <w:pPr>
        <w:pStyle w:val="Odstavecseseznamem"/>
        <w:numPr>
          <w:ilvl w:val="1"/>
          <w:numId w:val="20"/>
        </w:numPr>
        <w:spacing w:after="0" w:line="240" w:lineRule="auto"/>
        <w:ind w:left="851" w:hanging="567"/>
        <w:jc w:val="both"/>
        <w:rPr>
          <w:rFonts w:asciiTheme="minorHAnsi" w:hAnsiTheme="minorHAnsi" w:cstheme="minorHAnsi"/>
          <w:szCs w:val="22"/>
        </w:rPr>
      </w:pPr>
      <w:r w:rsidRPr="00A96FE9">
        <w:rPr>
          <w:rFonts w:asciiTheme="minorHAnsi" w:hAnsiTheme="minorHAnsi" w:cstheme="minorHAnsi"/>
          <w:szCs w:val="22"/>
        </w:rPr>
        <w:t>Kupní smlouvy lze ukončit</w:t>
      </w:r>
      <w:r w:rsidR="00D465D8" w:rsidRPr="00A96FE9">
        <w:rPr>
          <w:rFonts w:asciiTheme="minorHAnsi" w:hAnsiTheme="minorHAnsi" w:cstheme="minorHAnsi"/>
          <w:szCs w:val="22"/>
        </w:rPr>
        <w:t>:</w:t>
      </w:r>
    </w:p>
    <w:p w14:paraId="4A9D929F" w14:textId="77777777" w:rsidR="004F4C8B" w:rsidRPr="00A96FE9" w:rsidRDefault="00667E3C" w:rsidP="005E47E4">
      <w:pPr>
        <w:pStyle w:val="Odstavecseseznamem"/>
        <w:numPr>
          <w:ilvl w:val="1"/>
          <w:numId w:val="39"/>
        </w:numPr>
        <w:spacing w:after="0" w:line="240" w:lineRule="auto"/>
        <w:ind w:hanging="589"/>
        <w:jc w:val="both"/>
        <w:rPr>
          <w:rFonts w:asciiTheme="minorHAnsi" w:hAnsiTheme="minorHAnsi" w:cstheme="minorHAnsi"/>
          <w:szCs w:val="22"/>
        </w:rPr>
      </w:pPr>
      <w:r w:rsidRPr="00A96FE9">
        <w:rPr>
          <w:rFonts w:asciiTheme="minorHAnsi" w:hAnsiTheme="minorHAnsi" w:cstheme="minorHAnsi"/>
          <w:szCs w:val="22"/>
        </w:rPr>
        <w:t>způsobem</w:t>
      </w:r>
      <w:r w:rsidR="004F4C8B" w:rsidRPr="00A96FE9">
        <w:rPr>
          <w:rFonts w:asciiTheme="minorHAnsi" w:hAnsiTheme="minorHAnsi" w:cstheme="minorHAnsi"/>
          <w:szCs w:val="22"/>
        </w:rPr>
        <w:t xml:space="preserve"> </w:t>
      </w:r>
      <w:r w:rsidRPr="00A96FE9">
        <w:rPr>
          <w:rFonts w:asciiTheme="minorHAnsi" w:hAnsiTheme="minorHAnsi" w:cstheme="minorHAnsi"/>
          <w:szCs w:val="22"/>
        </w:rPr>
        <w:t>vyplývajícím</w:t>
      </w:r>
      <w:r w:rsidR="004F4C8B" w:rsidRPr="00A96FE9">
        <w:rPr>
          <w:rFonts w:asciiTheme="minorHAnsi" w:hAnsiTheme="minorHAnsi" w:cstheme="minorHAnsi"/>
          <w:szCs w:val="22"/>
        </w:rPr>
        <w:t xml:space="preserve"> z obecně závazných předpisů</w:t>
      </w:r>
      <w:r w:rsidR="00572827">
        <w:rPr>
          <w:rFonts w:asciiTheme="minorHAnsi" w:hAnsiTheme="minorHAnsi" w:cstheme="minorHAnsi"/>
          <w:szCs w:val="22"/>
        </w:rPr>
        <w:t>,</w:t>
      </w:r>
    </w:p>
    <w:p w14:paraId="1A0EBC40" w14:textId="77777777" w:rsidR="00667E3C" w:rsidRPr="00A96FE9" w:rsidRDefault="00667E3C" w:rsidP="005E47E4">
      <w:pPr>
        <w:pStyle w:val="Odstavecseseznamem"/>
        <w:numPr>
          <w:ilvl w:val="1"/>
          <w:numId w:val="39"/>
        </w:numPr>
        <w:spacing w:after="0" w:line="240" w:lineRule="auto"/>
        <w:ind w:hanging="589"/>
        <w:jc w:val="both"/>
        <w:rPr>
          <w:rFonts w:asciiTheme="minorHAnsi" w:hAnsiTheme="minorHAnsi" w:cstheme="minorHAnsi"/>
          <w:szCs w:val="22"/>
        </w:rPr>
      </w:pPr>
      <w:r w:rsidRPr="00A96FE9">
        <w:rPr>
          <w:rFonts w:asciiTheme="minorHAnsi" w:hAnsiTheme="minorHAnsi" w:cstheme="minorHAnsi"/>
          <w:szCs w:val="22"/>
        </w:rPr>
        <w:t>způsobem vyplývajícím z příslušné Kupní nebo Rámcové smlouvy</w:t>
      </w:r>
      <w:r w:rsidR="00572827">
        <w:rPr>
          <w:rFonts w:asciiTheme="minorHAnsi" w:hAnsiTheme="minorHAnsi" w:cstheme="minorHAnsi"/>
          <w:szCs w:val="22"/>
        </w:rPr>
        <w:t>, nebo</w:t>
      </w:r>
    </w:p>
    <w:p w14:paraId="42589899" w14:textId="77777777" w:rsidR="007D7588" w:rsidRPr="00A96FE9" w:rsidRDefault="00667E3C" w:rsidP="005E47E4">
      <w:pPr>
        <w:pStyle w:val="Odstavecseseznamem"/>
        <w:numPr>
          <w:ilvl w:val="1"/>
          <w:numId w:val="39"/>
        </w:numPr>
        <w:spacing w:after="0" w:line="240" w:lineRule="auto"/>
        <w:ind w:hanging="589"/>
        <w:jc w:val="both"/>
        <w:rPr>
          <w:rFonts w:asciiTheme="minorHAnsi" w:hAnsiTheme="minorHAnsi" w:cstheme="minorHAnsi"/>
          <w:szCs w:val="22"/>
        </w:rPr>
      </w:pPr>
      <w:r w:rsidRPr="00A96FE9">
        <w:rPr>
          <w:rFonts w:asciiTheme="minorHAnsi" w:hAnsiTheme="minorHAnsi" w:cstheme="minorHAnsi"/>
          <w:szCs w:val="22"/>
        </w:rPr>
        <w:t>odstoupením ze strany Kupujícího v případě, že</w:t>
      </w:r>
      <w:r w:rsidR="007D7588" w:rsidRPr="00A96FE9">
        <w:rPr>
          <w:rFonts w:asciiTheme="minorHAnsi" w:hAnsiTheme="minorHAnsi" w:cstheme="minorHAnsi"/>
          <w:szCs w:val="22"/>
        </w:rPr>
        <w:t>:</w:t>
      </w:r>
    </w:p>
    <w:p w14:paraId="5BE30C02" w14:textId="77777777" w:rsidR="007D7588" w:rsidRPr="00A96FE9" w:rsidRDefault="00D465D8" w:rsidP="00367C9D">
      <w:pPr>
        <w:pStyle w:val="Odstavecseseznamem"/>
        <w:numPr>
          <w:ilvl w:val="5"/>
          <w:numId w:val="20"/>
        </w:numPr>
        <w:tabs>
          <w:tab w:val="clear" w:pos="5420"/>
          <w:tab w:val="num" w:pos="1985"/>
        </w:tabs>
        <w:spacing w:after="0" w:line="240" w:lineRule="auto"/>
        <w:ind w:left="1985" w:hanging="567"/>
        <w:jc w:val="both"/>
        <w:rPr>
          <w:rFonts w:asciiTheme="minorHAnsi" w:hAnsiTheme="minorHAnsi" w:cstheme="minorHAnsi"/>
          <w:szCs w:val="22"/>
        </w:rPr>
      </w:pPr>
      <w:r w:rsidRPr="00A96FE9">
        <w:rPr>
          <w:rFonts w:asciiTheme="minorHAnsi" w:hAnsiTheme="minorHAnsi" w:cstheme="minorHAnsi"/>
          <w:szCs w:val="22"/>
        </w:rPr>
        <w:t>prodlení prodávajícího s dodáním Zboží</w:t>
      </w:r>
      <w:r w:rsidR="005E47E4" w:rsidRPr="00A96FE9">
        <w:rPr>
          <w:rFonts w:asciiTheme="minorHAnsi" w:hAnsiTheme="minorHAnsi" w:cstheme="minorHAnsi"/>
          <w:szCs w:val="22"/>
        </w:rPr>
        <w:t xml:space="preserve"> přesáhne dobu dvou (2) týdnů</w:t>
      </w:r>
      <w:r w:rsidR="007D7588" w:rsidRPr="00A96FE9">
        <w:rPr>
          <w:rFonts w:asciiTheme="minorHAnsi" w:hAnsiTheme="minorHAnsi" w:cstheme="minorHAnsi"/>
          <w:szCs w:val="22"/>
        </w:rPr>
        <w:t>,</w:t>
      </w:r>
    </w:p>
    <w:p w14:paraId="30508E2E" w14:textId="77777777" w:rsidR="005E47E4" w:rsidRPr="00A96FE9" w:rsidRDefault="007D7588" w:rsidP="00367C9D">
      <w:pPr>
        <w:pStyle w:val="Odstavecseseznamem"/>
        <w:numPr>
          <w:ilvl w:val="5"/>
          <w:numId w:val="20"/>
        </w:numPr>
        <w:tabs>
          <w:tab w:val="clear" w:pos="5420"/>
          <w:tab w:val="num" w:pos="1985"/>
        </w:tabs>
        <w:spacing w:after="0" w:line="240" w:lineRule="auto"/>
        <w:ind w:left="1985" w:hanging="567"/>
        <w:jc w:val="both"/>
        <w:rPr>
          <w:rFonts w:asciiTheme="minorHAnsi" w:hAnsiTheme="minorHAnsi" w:cstheme="minorHAnsi"/>
          <w:szCs w:val="22"/>
        </w:rPr>
      </w:pPr>
      <w:r w:rsidRPr="00A96FE9">
        <w:rPr>
          <w:rFonts w:asciiTheme="minorHAnsi" w:hAnsiTheme="minorHAnsi" w:cstheme="minorHAnsi"/>
          <w:szCs w:val="22"/>
        </w:rPr>
        <w:t xml:space="preserve">prodlení prodávajícího s odstraněním vady Zboží </w:t>
      </w:r>
      <w:r w:rsidR="00D465D8" w:rsidRPr="00A96FE9">
        <w:rPr>
          <w:rFonts w:asciiTheme="minorHAnsi" w:hAnsiTheme="minorHAnsi" w:cstheme="minorHAnsi"/>
          <w:szCs w:val="22"/>
        </w:rPr>
        <w:t>přesáhne dobu dvou (2) týdnů</w:t>
      </w:r>
      <w:r w:rsidR="00EE4500" w:rsidRPr="00A96FE9">
        <w:rPr>
          <w:rFonts w:asciiTheme="minorHAnsi" w:hAnsiTheme="minorHAnsi" w:cstheme="minorHAnsi"/>
          <w:szCs w:val="22"/>
        </w:rPr>
        <w:t>,</w:t>
      </w:r>
    </w:p>
    <w:p w14:paraId="1D6B524E" w14:textId="77777777" w:rsidR="005E47E4" w:rsidRPr="00A96FE9" w:rsidRDefault="00367C9D" w:rsidP="00367C9D">
      <w:pPr>
        <w:pStyle w:val="Odstavecseseznamem"/>
        <w:numPr>
          <w:ilvl w:val="5"/>
          <w:numId w:val="20"/>
        </w:numPr>
        <w:tabs>
          <w:tab w:val="clear" w:pos="5420"/>
          <w:tab w:val="num" w:pos="1985"/>
        </w:tabs>
        <w:spacing w:after="0" w:line="240" w:lineRule="auto"/>
        <w:ind w:left="1985" w:hanging="567"/>
        <w:jc w:val="both"/>
        <w:rPr>
          <w:rFonts w:asciiTheme="minorHAnsi" w:hAnsiTheme="minorHAnsi" w:cstheme="minorHAnsi"/>
          <w:szCs w:val="22"/>
        </w:rPr>
      </w:pPr>
      <w:r w:rsidRPr="00A96FE9">
        <w:rPr>
          <w:rFonts w:asciiTheme="minorHAnsi" w:hAnsiTheme="minorHAnsi" w:cstheme="minorHAnsi"/>
          <w:szCs w:val="22"/>
        </w:rPr>
        <w:t xml:space="preserve">dojde ke vzniku či zjištění </w:t>
      </w:r>
      <w:r w:rsidR="00EE4500" w:rsidRPr="00A96FE9">
        <w:rPr>
          <w:rFonts w:asciiTheme="minorHAnsi" w:hAnsiTheme="minorHAnsi" w:cstheme="minorHAnsi"/>
          <w:szCs w:val="22"/>
        </w:rPr>
        <w:t xml:space="preserve">nejméně </w:t>
      </w:r>
      <w:r w:rsidRPr="00A96FE9">
        <w:rPr>
          <w:rFonts w:asciiTheme="minorHAnsi" w:hAnsiTheme="minorHAnsi" w:cstheme="minorHAnsi"/>
          <w:szCs w:val="22"/>
        </w:rPr>
        <w:t xml:space="preserve">třetí (3.) </w:t>
      </w:r>
      <w:r w:rsidR="00EE4500" w:rsidRPr="00A96FE9">
        <w:rPr>
          <w:rFonts w:asciiTheme="minorHAnsi" w:hAnsiTheme="minorHAnsi" w:cstheme="minorHAnsi"/>
          <w:szCs w:val="22"/>
        </w:rPr>
        <w:t>stejné</w:t>
      </w:r>
      <w:r w:rsidRPr="00A96FE9">
        <w:rPr>
          <w:rFonts w:asciiTheme="minorHAnsi" w:hAnsiTheme="minorHAnsi" w:cstheme="minorHAnsi"/>
          <w:szCs w:val="22"/>
        </w:rPr>
        <w:t xml:space="preserve"> vady u téhož </w:t>
      </w:r>
      <w:r w:rsidR="00EE4500" w:rsidRPr="00A96FE9">
        <w:rPr>
          <w:rFonts w:asciiTheme="minorHAnsi" w:hAnsiTheme="minorHAnsi" w:cstheme="minorHAnsi"/>
          <w:szCs w:val="22"/>
        </w:rPr>
        <w:t>kusu Zboží, nebo</w:t>
      </w:r>
    </w:p>
    <w:p w14:paraId="39413AC6" w14:textId="77777777" w:rsidR="00D465D8" w:rsidRPr="00A96FE9" w:rsidRDefault="00EE4500" w:rsidP="00367C9D">
      <w:pPr>
        <w:pStyle w:val="Odstavecseseznamem"/>
        <w:numPr>
          <w:ilvl w:val="5"/>
          <w:numId w:val="20"/>
        </w:numPr>
        <w:tabs>
          <w:tab w:val="clear" w:pos="5420"/>
          <w:tab w:val="num" w:pos="1985"/>
        </w:tabs>
        <w:spacing w:after="0" w:line="240" w:lineRule="auto"/>
        <w:ind w:left="1985" w:hanging="567"/>
        <w:jc w:val="both"/>
        <w:rPr>
          <w:rFonts w:asciiTheme="minorHAnsi" w:hAnsiTheme="minorHAnsi" w:cstheme="minorHAnsi"/>
          <w:szCs w:val="22"/>
        </w:rPr>
      </w:pPr>
      <w:r w:rsidRPr="00A96FE9">
        <w:rPr>
          <w:rFonts w:asciiTheme="minorHAnsi" w:hAnsiTheme="minorHAnsi" w:cstheme="minorHAnsi"/>
          <w:szCs w:val="22"/>
        </w:rPr>
        <w:t xml:space="preserve">dojde ke vzniku či zjištění </w:t>
      </w:r>
      <w:r w:rsidR="00E95E47">
        <w:rPr>
          <w:rFonts w:asciiTheme="minorHAnsi" w:hAnsiTheme="minorHAnsi" w:cstheme="minorHAnsi"/>
          <w:szCs w:val="22"/>
        </w:rPr>
        <w:t>vad u nejméně tří procent (3 %) kusů Zboží</w:t>
      </w:r>
      <w:r w:rsidRPr="00A96FE9">
        <w:rPr>
          <w:rFonts w:asciiTheme="minorHAnsi" w:hAnsiTheme="minorHAnsi" w:cstheme="minorHAnsi"/>
          <w:szCs w:val="22"/>
        </w:rPr>
        <w:t xml:space="preserve"> dodaného na základě téže Kupní smlouvy</w:t>
      </w:r>
      <w:r w:rsidR="00D15B4E" w:rsidRPr="00A96FE9">
        <w:rPr>
          <w:rFonts w:asciiTheme="minorHAnsi" w:hAnsiTheme="minorHAnsi" w:cstheme="minorHAnsi"/>
          <w:szCs w:val="22"/>
        </w:rPr>
        <w:t>.</w:t>
      </w:r>
      <w:r w:rsidRPr="00A96FE9">
        <w:rPr>
          <w:rFonts w:asciiTheme="minorHAnsi" w:hAnsiTheme="minorHAnsi" w:cstheme="minorHAnsi"/>
          <w:szCs w:val="22"/>
        </w:rPr>
        <w:t xml:space="preserve"> </w:t>
      </w:r>
    </w:p>
    <w:p w14:paraId="16789FDD" w14:textId="77777777" w:rsidR="00A96FE9" w:rsidRPr="004A30F5" w:rsidRDefault="00D15B4E" w:rsidP="004A30F5">
      <w:pPr>
        <w:pStyle w:val="Odstavecseseznamem"/>
        <w:spacing w:after="0" w:line="240" w:lineRule="auto"/>
        <w:ind w:left="1418"/>
        <w:jc w:val="both"/>
        <w:rPr>
          <w:rFonts w:asciiTheme="minorHAnsi" w:hAnsiTheme="minorHAnsi" w:cstheme="minorHAnsi"/>
          <w:szCs w:val="22"/>
        </w:rPr>
      </w:pPr>
      <w:r w:rsidRPr="00A96FE9">
        <w:rPr>
          <w:rFonts w:asciiTheme="minorHAnsi" w:hAnsiTheme="minorHAnsi" w:cstheme="minorHAnsi"/>
          <w:szCs w:val="22"/>
        </w:rPr>
        <w:t xml:space="preserve">V případě </w:t>
      </w:r>
      <w:r w:rsidR="00CC284B">
        <w:rPr>
          <w:rFonts w:asciiTheme="minorHAnsi" w:hAnsiTheme="minorHAnsi" w:cstheme="minorHAnsi"/>
          <w:szCs w:val="22"/>
        </w:rPr>
        <w:t>odstoupení dle bodů (i)-(iv</w:t>
      </w:r>
      <w:r w:rsidRPr="00A96FE9">
        <w:rPr>
          <w:rFonts w:asciiTheme="minorHAnsi" w:hAnsiTheme="minorHAnsi" w:cstheme="minorHAnsi"/>
          <w:szCs w:val="22"/>
        </w:rPr>
        <w:t xml:space="preserve">) je Kupující </w:t>
      </w:r>
      <w:r w:rsidR="00A96FE9" w:rsidRPr="00A96FE9">
        <w:rPr>
          <w:rFonts w:asciiTheme="minorHAnsi" w:hAnsiTheme="minorHAnsi" w:cstheme="minorHAnsi"/>
          <w:szCs w:val="22"/>
        </w:rPr>
        <w:t xml:space="preserve">oprávněn zvolit mezi odstoupením od celé Kupní smlouvy nebo odstoupením </w:t>
      </w:r>
      <w:r w:rsidR="00572827">
        <w:rPr>
          <w:rFonts w:asciiTheme="minorHAnsi" w:hAnsiTheme="minorHAnsi" w:cstheme="minorHAnsi"/>
          <w:szCs w:val="22"/>
        </w:rPr>
        <w:t xml:space="preserve">v rozsahu </w:t>
      </w:r>
      <w:r w:rsidR="00A96FE9" w:rsidRPr="00A96FE9">
        <w:rPr>
          <w:rFonts w:asciiTheme="minorHAnsi" w:hAnsiTheme="minorHAnsi" w:cstheme="minorHAnsi"/>
          <w:szCs w:val="22"/>
        </w:rPr>
        <w:t xml:space="preserve">pouze těch kusů Zboží, </w:t>
      </w:r>
      <w:r w:rsidR="00CC284B">
        <w:rPr>
          <w:rFonts w:asciiTheme="minorHAnsi" w:hAnsiTheme="minorHAnsi" w:cstheme="minorHAnsi"/>
          <w:szCs w:val="22"/>
        </w:rPr>
        <w:t xml:space="preserve">jichž se prodlení týká, resp. u nichž </w:t>
      </w:r>
      <w:r w:rsidR="00A96FE9" w:rsidRPr="00A96FE9">
        <w:rPr>
          <w:rFonts w:asciiTheme="minorHAnsi" w:hAnsiTheme="minorHAnsi" w:cstheme="minorHAnsi"/>
          <w:szCs w:val="22"/>
        </w:rPr>
        <w:t>došlo k </w:t>
      </w:r>
      <w:r w:rsidR="00E95E47">
        <w:rPr>
          <w:rFonts w:asciiTheme="minorHAnsi" w:hAnsiTheme="minorHAnsi" w:cstheme="minorHAnsi"/>
          <w:szCs w:val="22"/>
        </w:rPr>
        <w:t>výskytu</w:t>
      </w:r>
      <w:r w:rsidR="00572827">
        <w:rPr>
          <w:rFonts w:asciiTheme="minorHAnsi" w:hAnsiTheme="minorHAnsi" w:cstheme="minorHAnsi"/>
          <w:szCs w:val="22"/>
        </w:rPr>
        <w:t xml:space="preserve"> vad</w:t>
      </w:r>
      <w:r w:rsidR="00A96FE9" w:rsidRPr="00A96FE9">
        <w:rPr>
          <w:rFonts w:asciiTheme="minorHAnsi" w:hAnsiTheme="minorHAnsi" w:cstheme="minorHAnsi"/>
          <w:szCs w:val="22"/>
        </w:rPr>
        <w:t>.</w:t>
      </w:r>
    </w:p>
    <w:p w14:paraId="2C99A446" w14:textId="77777777" w:rsidR="007D7588" w:rsidRPr="00E72147" w:rsidRDefault="007D7588" w:rsidP="005E47E4">
      <w:pPr>
        <w:pStyle w:val="Odstavecseseznamem"/>
        <w:numPr>
          <w:ilvl w:val="1"/>
          <w:numId w:val="20"/>
        </w:numPr>
        <w:tabs>
          <w:tab w:val="clear" w:pos="3980"/>
          <w:tab w:val="num" w:pos="851"/>
        </w:tabs>
        <w:spacing w:after="0" w:line="240" w:lineRule="auto"/>
        <w:ind w:left="851" w:hanging="567"/>
        <w:jc w:val="both"/>
        <w:rPr>
          <w:rFonts w:asciiTheme="minorHAnsi" w:hAnsiTheme="minorHAnsi" w:cstheme="minorHAnsi"/>
          <w:szCs w:val="22"/>
        </w:rPr>
      </w:pPr>
      <w:r w:rsidRPr="00E72147">
        <w:rPr>
          <w:rFonts w:asciiTheme="minorHAnsi" w:hAnsiTheme="minorHAnsi" w:cstheme="minorHAnsi"/>
          <w:szCs w:val="22"/>
        </w:rPr>
        <w:t>Rámcové smlouvy lze ukončit:</w:t>
      </w:r>
    </w:p>
    <w:p w14:paraId="1D3FD3BE" w14:textId="77777777" w:rsidR="00A96FE9" w:rsidRPr="00E72147" w:rsidRDefault="00A96FE9" w:rsidP="00A96FE9">
      <w:pPr>
        <w:pStyle w:val="Odstavecseseznamem"/>
        <w:spacing w:after="0" w:line="240" w:lineRule="auto"/>
        <w:ind w:left="851"/>
        <w:jc w:val="both"/>
        <w:rPr>
          <w:rFonts w:asciiTheme="minorHAnsi" w:hAnsiTheme="minorHAnsi" w:cstheme="minorHAnsi"/>
          <w:szCs w:val="22"/>
        </w:rPr>
      </w:pPr>
      <w:r w:rsidRPr="00E72147">
        <w:rPr>
          <w:rFonts w:asciiTheme="minorHAnsi" w:hAnsiTheme="minorHAnsi" w:cstheme="minorHAnsi"/>
          <w:szCs w:val="22"/>
        </w:rPr>
        <w:t>a)</w:t>
      </w:r>
      <w:r w:rsidRPr="00E72147">
        <w:rPr>
          <w:rFonts w:asciiTheme="minorHAnsi" w:hAnsiTheme="minorHAnsi" w:cstheme="minorHAnsi"/>
          <w:szCs w:val="22"/>
        </w:rPr>
        <w:tab/>
        <w:t>způsobem vyplývajícím z obecně závazných předpisů</w:t>
      </w:r>
    </w:p>
    <w:p w14:paraId="34AAF059" w14:textId="2557AB21" w:rsidR="00A96FE9" w:rsidRPr="008134D9" w:rsidRDefault="00A96FE9" w:rsidP="008134D9">
      <w:pPr>
        <w:pStyle w:val="Odstavecseseznamem"/>
        <w:spacing w:after="0" w:line="240" w:lineRule="auto"/>
        <w:ind w:left="851"/>
        <w:jc w:val="both"/>
        <w:rPr>
          <w:rFonts w:asciiTheme="minorHAnsi" w:hAnsiTheme="minorHAnsi" w:cstheme="minorHAnsi"/>
          <w:szCs w:val="22"/>
        </w:rPr>
      </w:pPr>
      <w:r w:rsidRPr="00E72147">
        <w:rPr>
          <w:rFonts w:asciiTheme="minorHAnsi" w:hAnsiTheme="minorHAnsi" w:cstheme="minorHAnsi"/>
          <w:szCs w:val="22"/>
        </w:rPr>
        <w:t>b)</w:t>
      </w:r>
      <w:r w:rsidRPr="00E72147">
        <w:rPr>
          <w:rFonts w:asciiTheme="minorHAnsi" w:hAnsiTheme="minorHAnsi" w:cstheme="minorHAnsi"/>
          <w:szCs w:val="22"/>
        </w:rPr>
        <w:tab/>
        <w:t>způsobem vypl</w:t>
      </w:r>
      <w:r w:rsidR="00572827" w:rsidRPr="00E72147">
        <w:rPr>
          <w:rFonts w:asciiTheme="minorHAnsi" w:hAnsiTheme="minorHAnsi" w:cstheme="minorHAnsi"/>
          <w:szCs w:val="22"/>
        </w:rPr>
        <w:t xml:space="preserve">ývajícím z příslušné </w:t>
      </w:r>
      <w:r w:rsidRPr="00E72147">
        <w:rPr>
          <w:rFonts w:asciiTheme="minorHAnsi" w:hAnsiTheme="minorHAnsi" w:cstheme="minorHAnsi"/>
          <w:szCs w:val="22"/>
        </w:rPr>
        <w:t>Rámcové smlouvy</w:t>
      </w:r>
      <w:r w:rsidR="008134D9">
        <w:rPr>
          <w:rFonts w:asciiTheme="minorHAnsi" w:hAnsiTheme="minorHAnsi" w:cstheme="minorHAnsi"/>
          <w:szCs w:val="22"/>
        </w:rPr>
        <w:t>,</w:t>
      </w:r>
      <w:r w:rsidR="00CE4E0A" w:rsidRPr="008134D9">
        <w:rPr>
          <w:rFonts w:asciiTheme="minorHAnsi" w:hAnsiTheme="minorHAnsi" w:cstheme="minorHAnsi"/>
          <w:szCs w:val="22"/>
        </w:rPr>
        <w:t xml:space="preserve"> </w:t>
      </w:r>
    </w:p>
    <w:p w14:paraId="4D2A79FC" w14:textId="4CEDA0EC" w:rsidR="008134D9" w:rsidRDefault="008134D9" w:rsidP="008134D9">
      <w:pPr>
        <w:pStyle w:val="Odstavecseseznamem"/>
        <w:numPr>
          <w:ilvl w:val="1"/>
          <w:numId w:val="39"/>
        </w:numPr>
        <w:spacing w:after="0" w:line="240" w:lineRule="auto"/>
        <w:jc w:val="both"/>
        <w:rPr>
          <w:rFonts w:asciiTheme="minorHAnsi" w:hAnsiTheme="minorHAnsi" w:cstheme="minorHAnsi"/>
          <w:szCs w:val="22"/>
        </w:rPr>
      </w:pPr>
      <w:r>
        <w:rPr>
          <w:rFonts w:asciiTheme="minorHAnsi" w:hAnsiTheme="minorHAnsi" w:cstheme="minorHAnsi"/>
          <w:szCs w:val="22"/>
        </w:rPr>
        <w:t>výpovědí Kupujícího</w:t>
      </w:r>
      <w:r w:rsidR="00C17783">
        <w:rPr>
          <w:rFonts w:asciiTheme="minorHAnsi" w:hAnsiTheme="minorHAnsi" w:cstheme="minorHAnsi"/>
          <w:szCs w:val="22"/>
        </w:rPr>
        <w:t xml:space="preserve"> i bez uvedení důvodu (platí pouze u Rámcových smluv sjednaných na dobu delší než jeden (1) rok, nebo</w:t>
      </w:r>
      <w:r>
        <w:rPr>
          <w:rFonts w:asciiTheme="minorHAnsi" w:hAnsiTheme="minorHAnsi" w:cstheme="minorHAnsi"/>
          <w:szCs w:val="22"/>
        </w:rPr>
        <w:t xml:space="preserve"> </w:t>
      </w:r>
    </w:p>
    <w:p w14:paraId="1CD35562" w14:textId="4623240A" w:rsidR="00A96FE9" w:rsidRPr="00E72147" w:rsidRDefault="00A96FE9" w:rsidP="008134D9">
      <w:pPr>
        <w:pStyle w:val="Odstavecseseznamem"/>
        <w:numPr>
          <w:ilvl w:val="1"/>
          <w:numId w:val="39"/>
        </w:numPr>
        <w:spacing w:after="0" w:line="240" w:lineRule="auto"/>
        <w:jc w:val="both"/>
        <w:rPr>
          <w:rFonts w:asciiTheme="minorHAnsi" w:hAnsiTheme="minorHAnsi" w:cstheme="minorHAnsi"/>
          <w:szCs w:val="22"/>
        </w:rPr>
      </w:pPr>
      <w:r w:rsidRPr="00E72147">
        <w:rPr>
          <w:rFonts w:asciiTheme="minorHAnsi" w:hAnsiTheme="minorHAnsi" w:cstheme="minorHAnsi"/>
          <w:szCs w:val="22"/>
        </w:rPr>
        <w:t>odstoupením ze strany Kupujícího v případě, že:</w:t>
      </w:r>
    </w:p>
    <w:p w14:paraId="727F5C47" w14:textId="77777777" w:rsidR="00572827" w:rsidRPr="00A96FE9" w:rsidRDefault="00572827" w:rsidP="00E72147">
      <w:pPr>
        <w:pStyle w:val="Odstavecseseznamem"/>
        <w:numPr>
          <w:ilvl w:val="5"/>
          <w:numId w:val="20"/>
        </w:numPr>
        <w:tabs>
          <w:tab w:val="clear" w:pos="5420"/>
          <w:tab w:val="num" w:pos="1985"/>
        </w:tabs>
        <w:spacing w:after="0" w:line="240" w:lineRule="auto"/>
        <w:ind w:left="1418" w:firstLine="0"/>
        <w:jc w:val="both"/>
        <w:rPr>
          <w:rFonts w:asciiTheme="minorHAnsi" w:hAnsiTheme="minorHAnsi" w:cstheme="minorHAnsi"/>
          <w:szCs w:val="22"/>
        </w:rPr>
      </w:pPr>
      <w:r w:rsidRPr="00A96FE9">
        <w:rPr>
          <w:rFonts w:asciiTheme="minorHAnsi" w:hAnsiTheme="minorHAnsi" w:cstheme="minorHAnsi"/>
          <w:szCs w:val="22"/>
        </w:rPr>
        <w:t xml:space="preserve">prodlení prodávajícího s dodáním Zboží přesáhne dobu </w:t>
      </w:r>
      <w:r w:rsidR="00E72147">
        <w:rPr>
          <w:rFonts w:asciiTheme="minorHAnsi" w:hAnsiTheme="minorHAnsi" w:cstheme="minorHAnsi"/>
          <w:szCs w:val="22"/>
        </w:rPr>
        <w:t>jednoho (1) měsíce</w:t>
      </w:r>
      <w:r w:rsidRPr="00A96FE9">
        <w:rPr>
          <w:rFonts w:asciiTheme="minorHAnsi" w:hAnsiTheme="minorHAnsi" w:cstheme="minorHAnsi"/>
          <w:szCs w:val="22"/>
        </w:rPr>
        <w:t>,</w:t>
      </w:r>
    </w:p>
    <w:p w14:paraId="1B03FB2B" w14:textId="77777777" w:rsidR="00572827" w:rsidRPr="00A96FE9" w:rsidRDefault="00572827" w:rsidP="00E72147">
      <w:pPr>
        <w:pStyle w:val="Odstavecseseznamem"/>
        <w:numPr>
          <w:ilvl w:val="5"/>
          <w:numId w:val="20"/>
        </w:numPr>
        <w:tabs>
          <w:tab w:val="clear" w:pos="5420"/>
          <w:tab w:val="num" w:pos="1985"/>
        </w:tabs>
        <w:spacing w:after="0" w:line="240" w:lineRule="auto"/>
        <w:ind w:left="1985" w:hanging="567"/>
        <w:jc w:val="both"/>
        <w:rPr>
          <w:rFonts w:asciiTheme="minorHAnsi" w:hAnsiTheme="minorHAnsi" w:cstheme="minorHAnsi"/>
          <w:szCs w:val="22"/>
        </w:rPr>
      </w:pPr>
      <w:r w:rsidRPr="00A96FE9">
        <w:rPr>
          <w:rFonts w:asciiTheme="minorHAnsi" w:hAnsiTheme="minorHAnsi" w:cstheme="minorHAnsi"/>
          <w:szCs w:val="22"/>
        </w:rPr>
        <w:t xml:space="preserve">prodlení prodávajícího s odstraněním vady Zboží přesáhne dobu </w:t>
      </w:r>
      <w:r w:rsidR="00E72147" w:rsidRPr="00E72147">
        <w:rPr>
          <w:rFonts w:asciiTheme="minorHAnsi" w:hAnsiTheme="minorHAnsi" w:cstheme="minorHAnsi"/>
          <w:szCs w:val="22"/>
        </w:rPr>
        <w:t>jednoho (1) měsíce,</w:t>
      </w:r>
    </w:p>
    <w:p w14:paraId="02C75F57" w14:textId="77777777" w:rsidR="00572827" w:rsidRPr="00A96FE9" w:rsidRDefault="00572827" w:rsidP="00E72147">
      <w:pPr>
        <w:pStyle w:val="Odstavecseseznamem"/>
        <w:numPr>
          <w:ilvl w:val="5"/>
          <w:numId w:val="20"/>
        </w:numPr>
        <w:tabs>
          <w:tab w:val="clear" w:pos="5420"/>
          <w:tab w:val="num" w:pos="1985"/>
        </w:tabs>
        <w:spacing w:after="0" w:line="240" w:lineRule="auto"/>
        <w:ind w:left="1985" w:hanging="567"/>
        <w:jc w:val="both"/>
        <w:rPr>
          <w:rFonts w:asciiTheme="minorHAnsi" w:hAnsiTheme="minorHAnsi" w:cstheme="minorHAnsi"/>
          <w:szCs w:val="22"/>
        </w:rPr>
      </w:pPr>
      <w:r w:rsidRPr="00A96FE9">
        <w:rPr>
          <w:rFonts w:asciiTheme="minorHAnsi" w:hAnsiTheme="minorHAnsi" w:cstheme="minorHAnsi"/>
          <w:szCs w:val="22"/>
        </w:rPr>
        <w:t xml:space="preserve">dojde ke vzniku či zjištění nejméně třetí (3.) stejné vady u téhož </w:t>
      </w:r>
      <w:r w:rsidR="00D26AF3">
        <w:rPr>
          <w:rFonts w:asciiTheme="minorHAnsi" w:hAnsiTheme="minorHAnsi" w:cstheme="minorHAnsi"/>
          <w:szCs w:val="22"/>
        </w:rPr>
        <w:t>kusu Zboží,</w:t>
      </w:r>
    </w:p>
    <w:p w14:paraId="35A1415B" w14:textId="77777777" w:rsidR="00572827" w:rsidRDefault="00572827" w:rsidP="00E72147">
      <w:pPr>
        <w:pStyle w:val="Odstavecseseznamem"/>
        <w:numPr>
          <w:ilvl w:val="5"/>
          <w:numId w:val="20"/>
        </w:numPr>
        <w:tabs>
          <w:tab w:val="clear" w:pos="5420"/>
          <w:tab w:val="num" w:pos="1985"/>
        </w:tabs>
        <w:spacing w:after="0" w:line="240" w:lineRule="auto"/>
        <w:ind w:left="1985" w:hanging="567"/>
        <w:jc w:val="both"/>
        <w:rPr>
          <w:rFonts w:asciiTheme="minorHAnsi" w:hAnsiTheme="minorHAnsi" w:cstheme="minorHAnsi"/>
          <w:szCs w:val="22"/>
        </w:rPr>
      </w:pPr>
      <w:r w:rsidRPr="00A96FE9">
        <w:rPr>
          <w:rFonts w:asciiTheme="minorHAnsi" w:hAnsiTheme="minorHAnsi" w:cstheme="minorHAnsi"/>
          <w:szCs w:val="22"/>
        </w:rPr>
        <w:t xml:space="preserve">dojde ke vzniku či zjištění </w:t>
      </w:r>
      <w:r>
        <w:rPr>
          <w:rFonts w:asciiTheme="minorHAnsi" w:hAnsiTheme="minorHAnsi" w:cstheme="minorHAnsi"/>
          <w:szCs w:val="22"/>
        </w:rPr>
        <w:t>vad u nejméně</w:t>
      </w:r>
      <w:r w:rsidR="005D77C6">
        <w:rPr>
          <w:rFonts w:asciiTheme="minorHAnsi" w:hAnsiTheme="minorHAnsi" w:cstheme="minorHAnsi"/>
          <w:szCs w:val="22"/>
        </w:rPr>
        <w:t xml:space="preserve"> 5 procent (5</w:t>
      </w:r>
      <w:r>
        <w:rPr>
          <w:rFonts w:asciiTheme="minorHAnsi" w:hAnsiTheme="minorHAnsi" w:cstheme="minorHAnsi"/>
          <w:szCs w:val="22"/>
        </w:rPr>
        <w:t xml:space="preserve"> %) kusů Zboží</w:t>
      </w:r>
      <w:r w:rsidRPr="00A96FE9">
        <w:rPr>
          <w:rFonts w:asciiTheme="minorHAnsi" w:hAnsiTheme="minorHAnsi" w:cstheme="minorHAnsi"/>
          <w:szCs w:val="22"/>
        </w:rPr>
        <w:t xml:space="preserve"> dodaného na základě téže </w:t>
      </w:r>
      <w:r w:rsidR="00E72147">
        <w:rPr>
          <w:rFonts w:asciiTheme="minorHAnsi" w:hAnsiTheme="minorHAnsi" w:cstheme="minorHAnsi"/>
          <w:szCs w:val="22"/>
        </w:rPr>
        <w:t xml:space="preserve">Rámcové </w:t>
      </w:r>
      <w:r w:rsidRPr="00A96FE9">
        <w:rPr>
          <w:rFonts w:asciiTheme="minorHAnsi" w:hAnsiTheme="minorHAnsi" w:cstheme="minorHAnsi"/>
          <w:szCs w:val="22"/>
        </w:rPr>
        <w:t>smlouvy</w:t>
      </w:r>
      <w:r w:rsidR="00D26AF3">
        <w:rPr>
          <w:rFonts w:asciiTheme="minorHAnsi" w:hAnsiTheme="minorHAnsi" w:cstheme="minorHAnsi"/>
          <w:szCs w:val="22"/>
        </w:rPr>
        <w:t xml:space="preserve"> během dvou (2) po sobě následujících kalendářních měsíců, </w:t>
      </w:r>
    </w:p>
    <w:p w14:paraId="0655151C" w14:textId="0A9CE23C" w:rsidR="00D26AF3" w:rsidRDefault="00D26AF3" w:rsidP="00E72147">
      <w:pPr>
        <w:pStyle w:val="Odstavecseseznamem"/>
        <w:numPr>
          <w:ilvl w:val="5"/>
          <w:numId w:val="20"/>
        </w:numPr>
        <w:tabs>
          <w:tab w:val="clear" w:pos="5420"/>
          <w:tab w:val="num" w:pos="1985"/>
        </w:tabs>
        <w:spacing w:after="0" w:line="240" w:lineRule="auto"/>
        <w:ind w:left="1985" w:hanging="567"/>
        <w:jc w:val="both"/>
        <w:rPr>
          <w:rFonts w:asciiTheme="minorHAnsi" w:hAnsiTheme="minorHAnsi" w:cstheme="minorHAnsi"/>
          <w:szCs w:val="22"/>
        </w:rPr>
      </w:pPr>
      <w:r>
        <w:rPr>
          <w:rFonts w:asciiTheme="minorHAnsi" w:hAnsiTheme="minorHAnsi" w:cstheme="minorHAnsi"/>
          <w:szCs w:val="22"/>
        </w:rPr>
        <w:t>prodávající pozbude kvalifikaci</w:t>
      </w:r>
      <w:r w:rsidR="00D652D9">
        <w:rPr>
          <w:rFonts w:asciiTheme="minorHAnsi" w:hAnsiTheme="minorHAnsi" w:cstheme="minorHAnsi"/>
          <w:szCs w:val="22"/>
        </w:rPr>
        <w:t xml:space="preserve"> či podnikatelské oprávnění</w:t>
      </w:r>
      <w:r>
        <w:rPr>
          <w:rFonts w:asciiTheme="minorHAnsi" w:hAnsiTheme="minorHAnsi" w:cstheme="minorHAnsi"/>
          <w:szCs w:val="22"/>
        </w:rPr>
        <w:t>, na jejímž základě s ním byla Rámcová smlouva uzavřena</w:t>
      </w:r>
      <w:r w:rsidR="00D652D9">
        <w:rPr>
          <w:rFonts w:asciiTheme="minorHAnsi" w:hAnsiTheme="minorHAnsi" w:cstheme="minorHAnsi"/>
          <w:szCs w:val="22"/>
        </w:rPr>
        <w:t>, příp. pokud se prokáže, že tuto kvalifikaci či podnikatelské oprávnění v době uzavření Rámcové smlouvy neměl,</w:t>
      </w:r>
      <w:r w:rsidR="00CE4E0A">
        <w:rPr>
          <w:rFonts w:asciiTheme="minorHAnsi" w:hAnsiTheme="minorHAnsi" w:cstheme="minorHAnsi"/>
          <w:szCs w:val="22"/>
        </w:rPr>
        <w:t xml:space="preserve"> nebo</w:t>
      </w:r>
    </w:p>
    <w:p w14:paraId="09177D83" w14:textId="77777777" w:rsidR="00D652D9" w:rsidRPr="00A96FE9" w:rsidRDefault="009F06FD" w:rsidP="00E72147">
      <w:pPr>
        <w:pStyle w:val="Odstavecseseznamem"/>
        <w:numPr>
          <w:ilvl w:val="5"/>
          <w:numId w:val="20"/>
        </w:numPr>
        <w:tabs>
          <w:tab w:val="clear" w:pos="5420"/>
          <w:tab w:val="num" w:pos="1985"/>
        </w:tabs>
        <w:spacing w:after="0" w:line="240" w:lineRule="auto"/>
        <w:ind w:left="1985" w:hanging="567"/>
        <w:jc w:val="both"/>
        <w:rPr>
          <w:rFonts w:asciiTheme="minorHAnsi" w:hAnsiTheme="minorHAnsi" w:cstheme="minorHAnsi"/>
          <w:szCs w:val="22"/>
        </w:rPr>
      </w:pPr>
      <w:r>
        <w:rPr>
          <w:rFonts w:asciiTheme="minorHAnsi" w:hAnsiTheme="minorHAnsi" w:cstheme="minorHAnsi"/>
          <w:szCs w:val="22"/>
        </w:rPr>
        <w:t>je prohlášen úpadek prodávajícího nebo prodávajícímu úpadek hrozí.</w:t>
      </w:r>
    </w:p>
    <w:p w14:paraId="6536AFC1" w14:textId="1EB3AA87" w:rsidR="00D36F28" w:rsidRDefault="000C6D13" w:rsidP="003A460C">
      <w:pPr>
        <w:pStyle w:val="Odstavecseseznamem"/>
        <w:numPr>
          <w:ilvl w:val="1"/>
          <w:numId w:val="20"/>
        </w:numPr>
        <w:tabs>
          <w:tab w:val="clear" w:pos="3980"/>
          <w:tab w:val="num" w:pos="851"/>
        </w:tabs>
        <w:spacing w:after="0" w:line="240" w:lineRule="auto"/>
        <w:ind w:left="851" w:hanging="567"/>
        <w:jc w:val="both"/>
        <w:rPr>
          <w:rFonts w:asciiTheme="minorHAnsi" w:hAnsiTheme="minorHAnsi" w:cstheme="minorHAnsi"/>
          <w:szCs w:val="22"/>
        </w:rPr>
      </w:pPr>
      <w:r w:rsidRPr="00E71A02">
        <w:rPr>
          <w:rFonts w:asciiTheme="minorHAnsi" w:hAnsiTheme="minorHAnsi" w:cstheme="minorHAnsi"/>
          <w:szCs w:val="22"/>
        </w:rPr>
        <w:t>V případě odstoupení od Kupní smlouvy bude Zboží vráceno prodávajícímu v</w:t>
      </w:r>
      <w:r w:rsidR="003A460C" w:rsidRPr="00E71A02">
        <w:rPr>
          <w:rFonts w:asciiTheme="minorHAnsi" w:hAnsiTheme="minorHAnsi" w:cstheme="minorHAnsi"/>
          <w:szCs w:val="22"/>
        </w:rPr>
        <w:t>e výrobním areálu Kupujícího</w:t>
      </w:r>
      <w:r w:rsidR="004C7B82">
        <w:rPr>
          <w:rFonts w:asciiTheme="minorHAnsi" w:hAnsiTheme="minorHAnsi" w:cstheme="minorHAnsi"/>
          <w:szCs w:val="22"/>
        </w:rPr>
        <w:t>,</w:t>
      </w:r>
      <w:r w:rsidR="003A460C" w:rsidRPr="00E71A02">
        <w:rPr>
          <w:rFonts w:asciiTheme="minorHAnsi" w:hAnsiTheme="minorHAnsi" w:cstheme="minorHAnsi"/>
          <w:szCs w:val="22"/>
        </w:rPr>
        <w:t xml:space="preserve"> a to do tří (3) pracovních dnů poté, kdy prodávající uhradí Kupujícímu své dluhy vzniklé ze zrušené Kupní smlouvy nebo v souvislosti s ní (tj. včetně případných úroků, smluvních </w:t>
      </w:r>
      <w:r w:rsidR="00E71A02" w:rsidRPr="00E71A02">
        <w:rPr>
          <w:rFonts w:asciiTheme="minorHAnsi" w:hAnsiTheme="minorHAnsi" w:cstheme="minorHAnsi"/>
          <w:szCs w:val="22"/>
        </w:rPr>
        <w:t>pokut,</w:t>
      </w:r>
      <w:r w:rsidR="003A460C" w:rsidRPr="00E71A02">
        <w:rPr>
          <w:rFonts w:asciiTheme="minorHAnsi" w:hAnsiTheme="minorHAnsi" w:cstheme="minorHAnsi"/>
          <w:szCs w:val="22"/>
        </w:rPr>
        <w:t xml:space="preserve"> náhrad škod</w:t>
      </w:r>
      <w:r w:rsidR="00E71A02" w:rsidRPr="00E71A02">
        <w:rPr>
          <w:rFonts w:asciiTheme="minorHAnsi" w:hAnsiTheme="minorHAnsi" w:cstheme="minorHAnsi"/>
          <w:szCs w:val="22"/>
        </w:rPr>
        <w:t>, nákladů spojených s reklamací, skladným apod.</w:t>
      </w:r>
      <w:r w:rsidR="003A460C" w:rsidRPr="00E71A02">
        <w:rPr>
          <w:rFonts w:asciiTheme="minorHAnsi" w:hAnsiTheme="minorHAnsi" w:cstheme="minorHAnsi"/>
          <w:szCs w:val="22"/>
        </w:rPr>
        <w:t>)</w:t>
      </w:r>
      <w:r w:rsidR="00C17783">
        <w:rPr>
          <w:rFonts w:asciiTheme="minorHAnsi" w:hAnsiTheme="minorHAnsi" w:cstheme="minorHAnsi"/>
          <w:szCs w:val="22"/>
        </w:rPr>
        <w:t>.</w:t>
      </w:r>
    </w:p>
    <w:p w14:paraId="7E015C8C" w14:textId="77777777" w:rsidR="00E71A02" w:rsidRPr="00E71A02" w:rsidRDefault="00E71A02" w:rsidP="00E71A02">
      <w:pPr>
        <w:pStyle w:val="Odstavecseseznamem"/>
        <w:spacing w:after="0" w:line="240" w:lineRule="auto"/>
        <w:ind w:left="851"/>
        <w:jc w:val="both"/>
        <w:rPr>
          <w:rFonts w:asciiTheme="minorHAnsi" w:hAnsiTheme="minorHAnsi" w:cstheme="minorHAnsi"/>
          <w:szCs w:val="22"/>
        </w:rPr>
      </w:pPr>
    </w:p>
    <w:p w14:paraId="1548541C" w14:textId="2286D392" w:rsidR="00D609CD" w:rsidRPr="00CE4E0A" w:rsidRDefault="007D2B85" w:rsidP="00FE1974">
      <w:pPr>
        <w:spacing w:after="0" w:line="240" w:lineRule="auto"/>
        <w:jc w:val="both"/>
        <w:rPr>
          <w:rFonts w:asciiTheme="minorHAnsi" w:hAnsiTheme="minorHAnsi" w:cstheme="minorHAnsi"/>
          <w:b/>
          <w:szCs w:val="22"/>
        </w:rPr>
      </w:pPr>
      <w:r w:rsidRPr="007D2B85">
        <w:rPr>
          <w:rFonts w:asciiTheme="minorHAnsi" w:hAnsiTheme="minorHAnsi" w:cstheme="minorHAnsi"/>
          <w:b/>
          <w:bCs/>
          <w:szCs w:val="22"/>
        </w:rPr>
        <w:t>Článek</w:t>
      </w:r>
      <w:r w:rsidRPr="007D2B85">
        <w:rPr>
          <w:rFonts w:asciiTheme="minorHAnsi" w:hAnsiTheme="minorHAnsi" w:cstheme="minorHAnsi"/>
          <w:b/>
          <w:szCs w:val="22"/>
        </w:rPr>
        <w:t xml:space="preserve"> </w:t>
      </w:r>
      <w:r w:rsidR="00683583">
        <w:rPr>
          <w:rFonts w:asciiTheme="minorHAnsi" w:hAnsiTheme="minorHAnsi" w:cstheme="minorHAnsi"/>
          <w:b/>
          <w:szCs w:val="22"/>
        </w:rPr>
        <w:t>XII</w:t>
      </w:r>
      <w:r>
        <w:rPr>
          <w:rFonts w:asciiTheme="minorHAnsi" w:hAnsiTheme="minorHAnsi" w:cstheme="minorHAnsi"/>
          <w:b/>
          <w:szCs w:val="22"/>
        </w:rPr>
        <w:t xml:space="preserve"> -</w:t>
      </w:r>
      <w:r w:rsidR="00683583">
        <w:rPr>
          <w:rFonts w:asciiTheme="minorHAnsi" w:hAnsiTheme="minorHAnsi" w:cstheme="minorHAnsi"/>
          <w:b/>
          <w:szCs w:val="22"/>
        </w:rPr>
        <w:t xml:space="preserve"> </w:t>
      </w:r>
      <w:r w:rsidR="00D609CD" w:rsidRPr="00CE4E0A">
        <w:rPr>
          <w:rFonts w:asciiTheme="minorHAnsi" w:hAnsiTheme="minorHAnsi" w:cstheme="minorHAnsi"/>
          <w:b/>
          <w:szCs w:val="22"/>
        </w:rPr>
        <w:t>Sank</w:t>
      </w:r>
      <w:r w:rsidR="007C776C" w:rsidRPr="00CE4E0A">
        <w:rPr>
          <w:rFonts w:asciiTheme="minorHAnsi" w:hAnsiTheme="minorHAnsi" w:cstheme="minorHAnsi"/>
          <w:b/>
          <w:szCs w:val="22"/>
        </w:rPr>
        <w:t>ce</w:t>
      </w:r>
    </w:p>
    <w:p w14:paraId="12CF635B" w14:textId="77777777" w:rsidR="00D609CD" w:rsidRPr="00CE4E0A" w:rsidRDefault="00D609CD" w:rsidP="00CE4E0A">
      <w:pPr>
        <w:numPr>
          <w:ilvl w:val="0"/>
          <w:numId w:val="25"/>
        </w:numPr>
        <w:tabs>
          <w:tab w:val="clear" w:pos="360"/>
          <w:tab w:val="num" w:pos="851"/>
        </w:tabs>
        <w:spacing w:after="0" w:line="240" w:lineRule="auto"/>
        <w:ind w:left="851" w:hanging="567"/>
        <w:jc w:val="both"/>
        <w:rPr>
          <w:rFonts w:asciiTheme="minorHAnsi" w:hAnsiTheme="minorHAnsi" w:cstheme="minorHAnsi"/>
          <w:szCs w:val="22"/>
        </w:rPr>
      </w:pPr>
      <w:r w:rsidRPr="00CE4E0A">
        <w:rPr>
          <w:rFonts w:asciiTheme="minorHAnsi" w:hAnsiTheme="minorHAnsi" w:cstheme="minorHAnsi"/>
          <w:szCs w:val="22"/>
        </w:rPr>
        <w:t>V případě pr</w:t>
      </w:r>
      <w:r w:rsidR="007C776C" w:rsidRPr="00CE4E0A">
        <w:rPr>
          <w:rFonts w:asciiTheme="minorHAnsi" w:hAnsiTheme="minorHAnsi" w:cstheme="minorHAnsi"/>
          <w:szCs w:val="22"/>
        </w:rPr>
        <w:t>odlení prodávajícího s dodáním Z</w:t>
      </w:r>
      <w:r w:rsidRPr="00CE4E0A">
        <w:rPr>
          <w:rFonts w:asciiTheme="minorHAnsi" w:hAnsiTheme="minorHAnsi" w:cstheme="minorHAnsi"/>
          <w:szCs w:val="22"/>
        </w:rPr>
        <w:t>boží j</w:t>
      </w:r>
      <w:r w:rsidR="007C776C" w:rsidRPr="00CE4E0A">
        <w:rPr>
          <w:rFonts w:asciiTheme="minorHAnsi" w:hAnsiTheme="minorHAnsi" w:cstheme="minorHAnsi"/>
          <w:szCs w:val="22"/>
        </w:rPr>
        <w:t>e prodávající povinen zaplatit K</w:t>
      </w:r>
      <w:r w:rsidRPr="00CE4E0A">
        <w:rPr>
          <w:rFonts w:asciiTheme="minorHAnsi" w:hAnsiTheme="minorHAnsi" w:cstheme="minorHAnsi"/>
          <w:szCs w:val="22"/>
        </w:rPr>
        <w:t>upuj</w:t>
      </w:r>
      <w:r w:rsidR="007C776C" w:rsidRPr="00CE4E0A">
        <w:rPr>
          <w:rFonts w:asciiTheme="minorHAnsi" w:hAnsiTheme="minorHAnsi" w:cstheme="minorHAnsi"/>
          <w:szCs w:val="22"/>
        </w:rPr>
        <w:t>ícímu smluvní pokutu ve výši 0,3 % z ceny nedodaného Z</w:t>
      </w:r>
      <w:r w:rsidR="008A6DAD">
        <w:rPr>
          <w:rFonts w:asciiTheme="minorHAnsi" w:hAnsiTheme="minorHAnsi" w:cstheme="minorHAnsi"/>
          <w:szCs w:val="22"/>
        </w:rPr>
        <w:t>boží, minimálně však 1.000 Kč</w:t>
      </w:r>
      <w:r w:rsidRPr="00CE4E0A">
        <w:rPr>
          <w:rFonts w:asciiTheme="minorHAnsi" w:hAnsiTheme="minorHAnsi" w:cstheme="minorHAnsi"/>
          <w:szCs w:val="22"/>
        </w:rPr>
        <w:t xml:space="preserve">, a to za každý i jen započatý den trvání prodlení prodávajícího se splněním této povinnosti. </w:t>
      </w:r>
    </w:p>
    <w:p w14:paraId="392361D7" w14:textId="77777777" w:rsidR="00D609CD" w:rsidRPr="00CE4E0A" w:rsidRDefault="007C776C" w:rsidP="00CE4E0A">
      <w:pPr>
        <w:numPr>
          <w:ilvl w:val="0"/>
          <w:numId w:val="25"/>
        </w:numPr>
        <w:tabs>
          <w:tab w:val="clear" w:pos="360"/>
          <w:tab w:val="num" w:pos="851"/>
        </w:tabs>
        <w:spacing w:after="0" w:line="240" w:lineRule="auto"/>
        <w:ind w:left="851" w:hanging="567"/>
        <w:jc w:val="both"/>
        <w:rPr>
          <w:rFonts w:asciiTheme="minorHAnsi" w:hAnsiTheme="minorHAnsi" w:cstheme="minorHAnsi"/>
          <w:szCs w:val="22"/>
        </w:rPr>
      </w:pPr>
      <w:r w:rsidRPr="00CE4E0A">
        <w:rPr>
          <w:rFonts w:asciiTheme="minorHAnsi" w:hAnsiTheme="minorHAnsi" w:cstheme="minorHAnsi"/>
          <w:szCs w:val="22"/>
        </w:rPr>
        <w:t>V případě prodlení K</w:t>
      </w:r>
      <w:r w:rsidR="00D609CD" w:rsidRPr="00CE4E0A">
        <w:rPr>
          <w:rFonts w:asciiTheme="minorHAnsi" w:hAnsiTheme="minorHAnsi" w:cstheme="minorHAnsi"/>
          <w:szCs w:val="22"/>
        </w:rPr>
        <w:t xml:space="preserve">upujícího </w:t>
      </w:r>
      <w:r w:rsidRPr="00CE4E0A">
        <w:rPr>
          <w:rFonts w:asciiTheme="minorHAnsi" w:hAnsiTheme="minorHAnsi" w:cstheme="minorHAnsi"/>
          <w:szCs w:val="22"/>
        </w:rPr>
        <w:t>s úhradou sjednané kupní ceny za Zboží</w:t>
      </w:r>
      <w:r w:rsidR="00D609CD" w:rsidRPr="00CE4E0A">
        <w:rPr>
          <w:rFonts w:asciiTheme="minorHAnsi" w:hAnsiTheme="minorHAnsi" w:cstheme="minorHAnsi"/>
          <w:szCs w:val="22"/>
        </w:rPr>
        <w:t xml:space="preserve"> má prodávající p</w:t>
      </w:r>
      <w:r w:rsidRPr="00CE4E0A">
        <w:rPr>
          <w:rFonts w:asciiTheme="minorHAnsi" w:hAnsiTheme="minorHAnsi" w:cstheme="minorHAnsi"/>
          <w:szCs w:val="22"/>
        </w:rPr>
        <w:t>rávo požadovat po K</w:t>
      </w:r>
      <w:r w:rsidR="00D609CD" w:rsidRPr="00CE4E0A">
        <w:rPr>
          <w:rFonts w:asciiTheme="minorHAnsi" w:hAnsiTheme="minorHAnsi" w:cstheme="minorHAnsi"/>
          <w:szCs w:val="22"/>
        </w:rPr>
        <w:t>upujícím zákonný úrok z prodlení.</w:t>
      </w:r>
    </w:p>
    <w:p w14:paraId="1D6D4F66" w14:textId="77777777" w:rsidR="00D609CD" w:rsidRPr="00CE4E0A" w:rsidRDefault="007E3F92" w:rsidP="00CE4E0A">
      <w:pPr>
        <w:numPr>
          <w:ilvl w:val="0"/>
          <w:numId w:val="25"/>
        </w:numPr>
        <w:tabs>
          <w:tab w:val="clear" w:pos="360"/>
          <w:tab w:val="num" w:pos="851"/>
        </w:tabs>
        <w:spacing w:after="0" w:line="240" w:lineRule="auto"/>
        <w:ind w:left="851" w:hanging="567"/>
        <w:jc w:val="both"/>
        <w:rPr>
          <w:rFonts w:asciiTheme="minorHAnsi" w:hAnsiTheme="minorHAnsi" w:cstheme="minorHAnsi"/>
          <w:szCs w:val="22"/>
        </w:rPr>
      </w:pPr>
      <w:r w:rsidRPr="00CE4E0A">
        <w:rPr>
          <w:rFonts w:asciiTheme="minorHAnsi" w:hAnsiTheme="minorHAnsi" w:cstheme="minorHAnsi"/>
          <w:szCs w:val="22"/>
        </w:rPr>
        <w:t>V případě prodlení</w:t>
      </w:r>
      <w:r w:rsidR="00D609CD" w:rsidRPr="00CE4E0A">
        <w:rPr>
          <w:rFonts w:asciiTheme="minorHAnsi" w:hAnsiTheme="minorHAnsi" w:cstheme="minorHAnsi"/>
          <w:szCs w:val="22"/>
        </w:rPr>
        <w:t xml:space="preserve"> prodávající</w:t>
      </w:r>
      <w:r w:rsidRPr="00CE4E0A">
        <w:rPr>
          <w:rFonts w:asciiTheme="minorHAnsi" w:hAnsiTheme="minorHAnsi" w:cstheme="minorHAnsi"/>
          <w:szCs w:val="22"/>
        </w:rPr>
        <w:t>ho s odstraněním vady Zboží</w:t>
      </w:r>
      <w:r w:rsidR="00D609CD" w:rsidRPr="00CE4E0A">
        <w:rPr>
          <w:rFonts w:asciiTheme="minorHAnsi" w:hAnsiTheme="minorHAnsi" w:cstheme="minorHAnsi"/>
          <w:szCs w:val="22"/>
        </w:rPr>
        <w:t>, je</w:t>
      </w:r>
      <w:r w:rsidRPr="00CE4E0A">
        <w:rPr>
          <w:rFonts w:asciiTheme="minorHAnsi" w:hAnsiTheme="minorHAnsi" w:cstheme="minorHAnsi"/>
          <w:szCs w:val="22"/>
        </w:rPr>
        <w:t xml:space="preserve"> prodávající povinen uhradit K</w:t>
      </w:r>
      <w:r w:rsidR="00D609CD" w:rsidRPr="00CE4E0A">
        <w:rPr>
          <w:rFonts w:asciiTheme="minorHAnsi" w:hAnsiTheme="minorHAnsi" w:cstheme="minorHAnsi"/>
          <w:szCs w:val="22"/>
        </w:rPr>
        <w:t>upuj</w:t>
      </w:r>
      <w:r w:rsidRPr="00CE4E0A">
        <w:rPr>
          <w:rFonts w:asciiTheme="minorHAnsi" w:hAnsiTheme="minorHAnsi" w:cstheme="minorHAnsi"/>
          <w:szCs w:val="22"/>
        </w:rPr>
        <w:t>ícímu smluvní pokutu ve výši 0,3</w:t>
      </w:r>
      <w:r w:rsidR="00D609CD" w:rsidRPr="00CE4E0A">
        <w:rPr>
          <w:rFonts w:asciiTheme="minorHAnsi" w:hAnsiTheme="minorHAnsi" w:cstheme="minorHAnsi"/>
          <w:szCs w:val="22"/>
        </w:rPr>
        <w:t xml:space="preserve"> % z</w:t>
      </w:r>
      <w:r w:rsidRPr="00CE4E0A">
        <w:rPr>
          <w:rFonts w:asciiTheme="minorHAnsi" w:hAnsiTheme="minorHAnsi" w:cstheme="minorHAnsi"/>
          <w:szCs w:val="22"/>
        </w:rPr>
        <w:t> ceny daného Zboží</w:t>
      </w:r>
      <w:r w:rsidR="00D609CD" w:rsidRPr="00CE4E0A">
        <w:rPr>
          <w:rFonts w:asciiTheme="minorHAnsi" w:hAnsiTheme="minorHAnsi" w:cstheme="minorHAnsi"/>
          <w:szCs w:val="22"/>
        </w:rPr>
        <w:t>, minim</w:t>
      </w:r>
      <w:r w:rsidR="008A6DAD">
        <w:rPr>
          <w:rFonts w:asciiTheme="minorHAnsi" w:hAnsiTheme="minorHAnsi" w:cstheme="minorHAnsi"/>
          <w:szCs w:val="22"/>
        </w:rPr>
        <w:t>álně však 1.000 Kč</w:t>
      </w:r>
      <w:r w:rsidRPr="00CE4E0A">
        <w:rPr>
          <w:rFonts w:asciiTheme="minorHAnsi" w:hAnsiTheme="minorHAnsi" w:cstheme="minorHAnsi"/>
          <w:szCs w:val="22"/>
        </w:rPr>
        <w:t>, a to</w:t>
      </w:r>
      <w:r w:rsidR="00D609CD" w:rsidRPr="00CE4E0A">
        <w:rPr>
          <w:rFonts w:asciiTheme="minorHAnsi" w:hAnsiTheme="minorHAnsi" w:cstheme="minorHAnsi"/>
          <w:szCs w:val="22"/>
        </w:rPr>
        <w:t xml:space="preserve"> za každý i jen započatý den trvání prodlení prodávající</w:t>
      </w:r>
      <w:r w:rsidRPr="00CE4E0A">
        <w:rPr>
          <w:rFonts w:asciiTheme="minorHAnsi" w:hAnsiTheme="minorHAnsi" w:cstheme="minorHAnsi"/>
          <w:szCs w:val="22"/>
        </w:rPr>
        <w:t>ho se splněním této povinnosti.</w:t>
      </w:r>
    </w:p>
    <w:p w14:paraId="058BAAD0" w14:textId="77777777" w:rsidR="00D609CD" w:rsidRPr="00CE4E0A" w:rsidRDefault="00D609CD" w:rsidP="00CE4E0A">
      <w:pPr>
        <w:numPr>
          <w:ilvl w:val="0"/>
          <w:numId w:val="25"/>
        </w:numPr>
        <w:tabs>
          <w:tab w:val="clear" w:pos="360"/>
          <w:tab w:val="num" w:pos="851"/>
        </w:tabs>
        <w:spacing w:after="0" w:line="240" w:lineRule="auto"/>
        <w:ind w:left="851" w:hanging="567"/>
        <w:jc w:val="both"/>
        <w:rPr>
          <w:rFonts w:asciiTheme="minorHAnsi" w:hAnsiTheme="minorHAnsi" w:cstheme="minorHAnsi"/>
          <w:szCs w:val="22"/>
        </w:rPr>
      </w:pPr>
      <w:r w:rsidRPr="00CE4E0A">
        <w:rPr>
          <w:rFonts w:asciiTheme="minorHAnsi" w:hAnsiTheme="minorHAnsi" w:cstheme="minorHAnsi"/>
          <w:szCs w:val="22"/>
        </w:rPr>
        <w:t xml:space="preserve">Pokud prodávající dodá </w:t>
      </w:r>
      <w:r w:rsidR="003E769B" w:rsidRPr="00CE4E0A">
        <w:rPr>
          <w:rFonts w:asciiTheme="minorHAnsi" w:hAnsiTheme="minorHAnsi" w:cstheme="minorHAnsi"/>
          <w:szCs w:val="22"/>
        </w:rPr>
        <w:t>Kupujícímu Z</w:t>
      </w:r>
      <w:r w:rsidRPr="00CE4E0A">
        <w:rPr>
          <w:rFonts w:asciiTheme="minorHAnsi" w:hAnsiTheme="minorHAnsi" w:cstheme="minorHAnsi"/>
          <w:szCs w:val="22"/>
        </w:rPr>
        <w:t xml:space="preserve">boží </w:t>
      </w:r>
      <w:r w:rsidR="003E769B" w:rsidRPr="00CE4E0A">
        <w:rPr>
          <w:rFonts w:asciiTheme="minorHAnsi" w:hAnsiTheme="minorHAnsi" w:cstheme="minorHAnsi"/>
          <w:szCs w:val="22"/>
        </w:rPr>
        <w:t xml:space="preserve">více než pět (5) </w:t>
      </w:r>
      <w:r w:rsidRPr="00CE4E0A">
        <w:rPr>
          <w:rFonts w:asciiTheme="minorHAnsi" w:hAnsiTheme="minorHAnsi" w:cstheme="minorHAnsi"/>
          <w:szCs w:val="22"/>
        </w:rPr>
        <w:t xml:space="preserve">pracovních dnů před </w:t>
      </w:r>
      <w:r w:rsidR="003E769B" w:rsidRPr="00CE4E0A">
        <w:rPr>
          <w:rFonts w:asciiTheme="minorHAnsi" w:hAnsiTheme="minorHAnsi" w:cstheme="minorHAnsi"/>
          <w:szCs w:val="22"/>
        </w:rPr>
        <w:t>sjednaným termínem dodání, je K</w:t>
      </w:r>
      <w:r w:rsidRPr="00CE4E0A">
        <w:rPr>
          <w:rFonts w:asciiTheme="minorHAnsi" w:hAnsiTheme="minorHAnsi" w:cstheme="minorHAnsi"/>
          <w:szCs w:val="22"/>
        </w:rPr>
        <w:t xml:space="preserve">upující oprávněn účtovat prodávajícímu </w:t>
      </w:r>
      <w:r w:rsidR="00F0700E" w:rsidRPr="00CE4E0A">
        <w:rPr>
          <w:rFonts w:asciiTheme="minorHAnsi" w:hAnsiTheme="minorHAnsi" w:cstheme="minorHAnsi"/>
          <w:szCs w:val="22"/>
        </w:rPr>
        <w:t>skladné</w:t>
      </w:r>
      <w:r w:rsidRPr="00CE4E0A">
        <w:rPr>
          <w:rFonts w:asciiTheme="minorHAnsi" w:hAnsiTheme="minorHAnsi" w:cstheme="minorHAnsi"/>
          <w:szCs w:val="22"/>
        </w:rPr>
        <w:t xml:space="preserve"> ve výši 0,5 % z</w:t>
      </w:r>
      <w:r w:rsidR="00F0700E" w:rsidRPr="00CE4E0A">
        <w:rPr>
          <w:rFonts w:asciiTheme="minorHAnsi" w:hAnsiTheme="minorHAnsi" w:cstheme="minorHAnsi"/>
          <w:szCs w:val="22"/>
        </w:rPr>
        <w:t>e sjednané kupní ceny takto dodaného Z</w:t>
      </w:r>
      <w:r w:rsidRPr="00CE4E0A">
        <w:rPr>
          <w:rFonts w:asciiTheme="minorHAnsi" w:hAnsiTheme="minorHAnsi" w:cstheme="minorHAnsi"/>
          <w:szCs w:val="22"/>
        </w:rPr>
        <w:t>boží, a to za každý den předčasné dodávky.</w:t>
      </w:r>
    </w:p>
    <w:p w14:paraId="5A24AE39" w14:textId="77777777" w:rsidR="00D609CD" w:rsidRDefault="00F0700E" w:rsidP="00CE4E0A">
      <w:pPr>
        <w:numPr>
          <w:ilvl w:val="0"/>
          <w:numId w:val="25"/>
        </w:numPr>
        <w:tabs>
          <w:tab w:val="clear" w:pos="360"/>
          <w:tab w:val="num" w:pos="851"/>
        </w:tabs>
        <w:spacing w:after="0" w:line="240" w:lineRule="auto"/>
        <w:ind w:left="851" w:hanging="567"/>
        <w:jc w:val="both"/>
        <w:rPr>
          <w:rFonts w:asciiTheme="minorHAnsi" w:hAnsiTheme="minorHAnsi" w:cstheme="minorHAnsi"/>
          <w:szCs w:val="22"/>
        </w:rPr>
      </w:pPr>
      <w:r w:rsidRPr="00CE4E0A">
        <w:rPr>
          <w:rFonts w:asciiTheme="minorHAnsi" w:hAnsiTheme="minorHAnsi" w:cstheme="minorHAnsi"/>
          <w:szCs w:val="22"/>
        </w:rPr>
        <w:t>V případě oprávněné reklamace Zboží je prodávající povinen zaplatit Kupujícímu paušální náhradu nákladů</w:t>
      </w:r>
      <w:r w:rsidR="00CF752F" w:rsidRPr="00CE4E0A">
        <w:rPr>
          <w:rFonts w:asciiTheme="minorHAnsi" w:hAnsiTheme="minorHAnsi" w:cstheme="minorHAnsi"/>
          <w:szCs w:val="22"/>
        </w:rPr>
        <w:t xml:space="preserve"> vynaložených na reklamaci, a to ve výši </w:t>
      </w:r>
      <w:r w:rsidR="008A6DAD">
        <w:rPr>
          <w:rFonts w:asciiTheme="minorHAnsi" w:hAnsiTheme="minorHAnsi" w:cstheme="minorHAnsi"/>
          <w:szCs w:val="22"/>
        </w:rPr>
        <w:t>ve výši 1.500 Kč</w:t>
      </w:r>
      <w:r w:rsidR="00D609CD" w:rsidRPr="00CE4E0A">
        <w:rPr>
          <w:rFonts w:asciiTheme="minorHAnsi" w:hAnsiTheme="minorHAnsi" w:cstheme="minorHAnsi"/>
          <w:szCs w:val="22"/>
        </w:rPr>
        <w:t xml:space="preserve"> za každý jed</w:t>
      </w:r>
      <w:r w:rsidR="00CF752F" w:rsidRPr="00CE4E0A">
        <w:rPr>
          <w:rFonts w:asciiTheme="minorHAnsi" w:hAnsiTheme="minorHAnsi" w:cstheme="minorHAnsi"/>
          <w:szCs w:val="22"/>
        </w:rPr>
        <w:t>notlivý případ reklamace zvlášť, neprokáže-li Kupující prodávajícímu, že skutečně vynaložil náklady vyšší – v takovém případě náleží Kupujícímu náhrada nákladů v takto prokázané výši.</w:t>
      </w:r>
    </w:p>
    <w:p w14:paraId="4C3CB78B" w14:textId="77777777" w:rsidR="009B44A5" w:rsidRDefault="009B44A5" w:rsidP="00CE4E0A">
      <w:pPr>
        <w:numPr>
          <w:ilvl w:val="0"/>
          <w:numId w:val="25"/>
        </w:numPr>
        <w:tabs>
          <w:tab w:val="clear" w:pos="360"/>
          <w:tab w:val="num" w:pos="851"/>
        </w:tabs>
        <w:spacing w:after="0" w:line="240" w:lineRule="auto"/>
        <w:ind w:left="851" w:hanging="567"/>
        <w:jc w:val="both"/>
        <w:rPr>
          <w:rFonts w:asciiTheme="minorHAnsi" w:hAnsiTheme="minorHAnsi" w:cstheme="minorHAnsi"/>
          <w:szCs w:val="22"/>
        </w:rPr>
      </w:pPr>
      <w:r>
        <w:rPr>
          <w:rFonts w:asciiTheme="minorHAnsi" w:hAnsiTheme="minorHAnsi" w:cstheme="minorHAnsi"/>
          <w:szCs w:val="22"/>
        </w:rPr>
        <w:t>V případě, že prodávající poruší svou povinnost vyplývající z čl</w:t>
      </w:r>
      <w:r w:rsidRPr="00790436">
        <w:rPr>
          <w:rFonts w:asciiTheme="minorHAnsi" w:hAnsiTheme="minorHAnsi" w:cstheme="minorHAnsi"/>
          <w:szCs w:val="22"/>
        </w:rPr>
        <w:t xml:space="preserve">. </w:t>
      </w:r>
      <w:r w:rsidR="00790436" w:rsidRPr="00790436">
        <w:rPr>
          <w:rFonts w:asciiTheme="minorHAnsi" w:hAnsiTheme="minorHAnsi" w:cstheme="minorHAnsi"/>
          <w:szCs w:val="22"/>
        </w:rPr>
        <w:t>X</w:t>
      </w:r>
      <w:r w:rsidRPr="00790436">
        <w:rPr>
          <w:rFonts w:asciiTheme="minorHAnsi" w:hAnsiTheme="minorHAnsi" w:cstheme="minorHAnsi"/>
          <w:szCs w:val="22"/>
        </w:rPr>
        <w:t xml:space="preserve"> bod </w:t>
      </w:r>
      <w:r w:rsidR="00790436" w:rsidRPr="00790436">
        <w:rPr>
          <w:rFonts w:asciiTheme="minorHAnsi" w:hAnsiTheme="minorHAnsi" w:cstheme="minorHAnsi"/>
          <w:szCs w:val="22"/>
        </w:rPr>
        <w:t>3, 4 nebo 5</w:t>
      </w:r>
      <w:r w:rsidRPr="00790436">
        <w:rPr>
          <w:rFonts w:asciiTheme="minorHAnsi" w:hAnsiTheme="minorHAnsi" w:cstheme="minorHAnsi"/>
          <w:szCs w:val="22"/>
        </w:rPr>
        <w:t xml:space="preserve"> těchto</w:t>
      </w:r>
      <w:r>
        <w:rPr>
          <w:rFonts w:asciiTheme="minorHAnsi" w:hAnsiTheme="minorHAnsi" w:cstheme="minorHAnsi"/>
          <w:szCs w:val="22"/>
        </w:rPr>
        <w:t xml:space="preserve"> VNP, je povinen zaplatit Kupujícímu pokutu ve výši </w:t>
      </w:r>
      <w:r w:rsidR="00D20784">
        <w:rPr>
          <w:rFonts w:asciiTheme="minorHAnsi" w:hAnsiTheme="minorHAnsi" w:cstheme="minorHAnsi"/>
          <w:szCs w:val="22"/>
        </w:rPr>
        <w:t>25 % z nominální hodnoty postoupené, zatížené či započtené pohledávky.</w:t>
      </w:r>
      <w:r>
        <w:rPr>
          <w:rFonts w:asciiTheme="minorHAnsi" w:hAnsiTheme="minorHAnsi" w:cstheme="minorHAnsi"/>
          <w:szCs w:val="22"/>
        </w:rPr>
        <w:t xml:space="preserve"> </w:t>
      </w:r>
    </w:p>
    <w:p w14:paraId="505A2C7B" w14:textId="77777777" w:rsidR="00343120" w:rsidRPr="009B6CFF" w:rsidRDefault="00343120" w:rsidP="00CE4E0A">
      <w:pPr>
        <w:numPr>
          <w:ilvl w:val="0"/>
          <w:numId w:val="25"/>
        </w:numPr>
        <w:tabs>
          <w:tab w:val="clear" w:pos="360"/>
          <w:tab w:val="num" w:pos="851"/>
        </w:tabs>
        <w:spacing w:after="0" w:line="240" w:lineRule="auto"/>
        <w:ind w:left="851" w:hanging="567"/>
        <w:jc w:val="both"/>
        <w:rPr>
          <w:rFonts w:asciiTheme="minorHAnsi" w:hAnsiTheme="minorHAnsi" w:cstheme="minorHAnsi"/>
          <w:szCs w:val="22"/>
        </w:rPr>
      </w:pPr>
      <w:r w:rsidRPr="009B6CFF">
        <w:rPr>
          <w:rFonts w:asciiTheme="minorHAnsi" w:hAnsiTheme="minorHAnsi" w:cstheme="minorHAnsi"/>
          <w:szCs w:val="22"/>
        </w:rPr>
        <w:t xml:space="preserve">Pokud prodávající poruší svou povinnost ochrany důvěrných informací vyplývající z čl. X odst. 9 těchto VNP, je povinen zaplatit Kupujícímu </w:t>
      </w:r>
      <w:r w:rsidR="008A6DAD" w:rsidRPr="009B6CFF">
        <w:rPr>
          <w:rFonts w:asciiTheme="minorHAnsi" w:hAnsiTheme="minorHAnsi" w:cstheme="minorHAnsi"/>
          <w:szCs w:val="22"/>
        </w:rPr>
        <w:t>smluvní pokutu ve výši 50.000 Kč.</w:t>
      </w:r>
    </w:p>
    <w:p w14:paraId="2E69547C" w14:textId="77777777" w:rsidR="00A32182" w:rsidRPr="00CE4E0A" w:rsidRDefault="00245397" w:rsidP="00CE4E0A">
      <w:pPr>
        <w:numPr>
          <w:ilvl w:val="0"/>
          <w:numId w:val="25"/>
        </w:numPr>
        <w:tabs>
          <w:tab w:val="clear" w:pos="360"/>
          <w:tab w:val="num" w:pos="851"/>
        </w:tabs>
        <w:spacing w:after="0" w:line="240" w:lineRule="auto"/>
        <w:ind w:left="851" w:hanging="567"/>
        <w:jc w:val="both"/>
        <w:rPr>
          <w:rFonts w:asciiTheme="minorHAnsi" w:hAnsiTheme="minorHAnsi" w:cstheme="minorHAnsi"/>
          <w:szCs w:val="22"/>
        </w:rPr>
      </w:pPr>
      <w:r>
        <w:rPr>
          <w:rFonts w:asciiTheme="minorHAnsi" w:hAnsiTheme="minorHAnsi" w:cstheme="minorHAnsi"/>
          <w:szCs w:val="22"/>
        </w:rPr>
        <w:t>Pokud prodávající poruší jakýkoliv svou povinnost, na níž se nevztahuje smluvní pokuta dle výše uvedených ustanovení tohoto článku nebo dle příslušné Kupní či Rámcové smlouvy, je povinen zaplatit Kupujícímu smluvní pokutu ve výši 1.000 Kč</w:t>
      </w:r>
      <w:r w:rsidR="008A6DAD">
        <w:rPr>
          <w:rFonts w:asciiTheme="minorHAnsi" w:hAnsiTheme="minorHAnsi" w:cstheme="minorHAnsi"/>
          <w:szCs w:val="22"/>
        </w:rPr>
        <w:t xml:space="preserve"> </w:t>
      </w:r>
      <w:r w:rsidR="00704052">
        <w:rPr>
          <w:rFonts w:asciiTheme="minorHAnsi" w:hAnsiTheme="minorHAnsi" w:cstheme="minorHAnsi"/>
          <w:szCs w:val="22"/>
        </w:rPr>
        <w:t xml:space="preserve">za každé jednotlivé porušení; v případě trvajícího porušení </w:t>
      </w:r>
      <w:r w:rsidR="008A6DAD">
        <w:rPr>
          <w:rFonts w:asciiTheme="minorHAnsi" w:hAnsiTheme="minorHAnsi" w:cstheme="minorHAnsi"/>
          <w:szCs w:val="22"/>
        </w:rPr>
        <w:t>1.000 Kč</w:t>
      </w:r>
      <w:r w:rsidR="00704052">
        <w:rPr>
          <w:rFonts w:asciiTheme="minorHAnsi" w:hAnsiTheme="minorHAnsi" w:cstheme="minorHAnsi"/>
          <w:szCs w:val="22"/>
        </w:rPr>
        <w:t xml:space="preserve"> za každý den trvání porušení.</w:t>
      </w:r>
      <w:r w:rsidR="00704052" w:rsidRPr="00704052">
        <w:rPr>
          <w:rFonts w:asciiTheme="minorHAnsi" w:hAnsiTheme="minorHAnsi" w:cstheme="minorHAnsi"/>
          <w:szCs w:val="22"/>
        </w:rPr>
        <w:t xml:space="preserve"> </w:t>
      </w:r>
      <w:r w:rsidR="00704052">
        <w:rPr>
          <w:rFonts w:asciiTheme="minorHAnsi" w:hAnsiTheme="minorHAnsi" w:cstheme="minorHAnsi"/>
          <w:szCs w:val="22"/>
        </w:rPr>
        <w:t xml:space="preserve"> </w:t>
      </w:r>
    </w:p>
    <w:p w14:paraId="19DADECF" w14:textId="7033B468" w:rsidR="00D609CD" w:rsidRPr="001D29C6" w:rsidRDefault="004C7B82" w:rsidP="00CE4E0A">
      <w:pPr>
        <w:numPr>
          <w:ilvl w:val="0"/>
          <w:numId w:val="25"/>
        </w:numPr>
        <w:tabs>
          <w:tab w:val="clear" w:pos="360"/>
          <w:tab w:val="num" w:pos="851"/>
        </w:tabs>
        <w:spacing w:after="0" w:line="240" w:lineRule="auto"/>
        <w:ind w:left="851" w:hanging="567"/>
        <w:jc w:val="both"/>
        <w:rPr>
          <w:rFonts w:asciiTheme="minorHAnsi" w:hAnsiTheme="minorHAnsi" w:cstheme="minorHAnsi"/>
          <w:szCs w:val="22"/>
        </w:rPr>
      </w:pPr>
      <w:r>
        <w:rPr>
          <w:rFonts w:asciiTheme="minorHAnsi" w:hAnsiTheme="minorHAnsi" w:cstheme="minorHAnsi"/>
          <w:szCs w:val="22"/>
        </w:rPr>
        <w:t>Výše uvedené s</w:t>
      </w:r>
      <w:r w:rsidR="00D609CD" w:rsidRPr="001D29C6">
        <w:rPr>
          <w:rFonts w:asciiTheme="minorHAnsi" w:hAnsiTheme="minorHAnsi" w:cstheme="minorHAnsi"/>
          <w:szCs w:val="22"/>
        </w:rPr>
        <w:t xml:space="preserve">mluvní pokuty </w:t>
      </w:r>
      <w:r w:rsidR="001D29C6" w:rsidRPr="001D29C6">
        <w:rPr>
          <w:rFonts w:asciiTheme="minorHAnsi" w:hAnsiTheme="minorHAnsi" w:cstheme="minorHAnsi"/>
          <w:szCs w:val="22"/>
        </w:rPr>
        <w:t>nezahrnují náhradu případných škod</w:t>
      </w:r>
      <w:r>
        <w:rPr>
          <w:rFonts w:asciiTheme="minorHAnsi" w:hAnsiTheme="minorHAnsi" w:cstheme="minorHAnsi"/>
          <w:szCs w:val="22"/>
        </w:rPr>
        <w:t xml:space="preserve"> vzniklých Kupujícímu v důsledku porušení povinností prodávajícího, k nimž se smluvní pokuta vztahuje. </w:t>
      </w:r>
    </w:p>
    <w:p w14:paraId="7CA262CB" w14:textId="77777777" w:rsidR="00F47912" w:rsidRPr="002D1D07" w:rsidRDefault="00F47912" w:rsidP="00F47912">
      <w:pPr>
        <w:spacing w:after="0" w:line="240" w:lineRule="auto"/>
        <w:jc w:val="both"/>
        <w:rPr>
          <w:rFonts w:asciiTheme="minorHAnsi" w:hAnsiTheme="minorHAnsi" w:cstheme="minorHAnsi"/>
          <w:szCs w:val="22"/>
        </w:rPr>
      </w:pPr>
    </w:p>
    <w:p w14:paraId="7CB4FD67" w14:textId="468EAE69" w:rsidR="00F47912" w:rsidRPr="002D1D07" w:rsidRDefault="007D2B85" w:rsidP="00F47912">
      <w:pPr>
        <w:spacing w:after="0" w:line="240" w:lineRule="auto"/>
        <w:jc w:val="both"/>
        <w:rPr>
          <w:rFonts w:asciiTheme="minorHAnsi" w:hAnsiTheme="minorHAnsi" w:cstheme="minorHAnsi"/>
          <w:szCs w:val="22"/>
        </w:rPr>
      </w:pPr>
      <w:r w:rsidRPr="007D2B85">
        <w:rPr>
          <w:rFonts w:asciiTheme="minorHAnsi" w:hAnsiTheme="minorHAnsi" w:cstheme="minorHAnsi"/>
          <w:b/>
          <w:bCs/>
          <w:szCs w:val="22"/>
        </w:rPr>
        <w:t xml:space="preserve">Článek </w:t>
      </w:r>
      <w:r w:rsidR="00683583">
        <w:rPr>
          <w:rFonts w:asciiTheme="minorHAnsi" w:hAnsiTheme="minorHAnsi" w:cstheme="minorHAnsi"/>
          <w:b/>
          <w:bCs/>
          <w:szCs w:val="22"/>
        </w:rPr>
        <w:t>XIII</w:t>
      </w:r>
      <w:r>
        <w:rPr>
          <w:rFonts w:asciiTheme="minorHAnsi" w:hAnsiTheme="minorHAnsi" w:cstheme="minorHAnsi"/>
          <w:b/>
          <w:bCs/>
          <w:szCs w:val="22"/>
        </w:rPr>
        <w:t xml:space="preserve"> -</w:t>
      </w:r>
      <w:r w:rsidR="00683583">
        <w:rPr>
          <w:rFonts w:asciiTheme="minorHAnsi" w:hAnsiTheme="minorHAnsi" w:cstheme="minorHAnsi"/>
          <w:b/>
          <w:bCs/>
          <w:szCs w:val="22"/>
        </w:rPr>
        <w:t xml:space="preserve"> </w:t>
      </w:r>
      <w:r w:rsidR="00F47912" w:rsidRPr="002D1D07">
        <w:rPr>
          <w:rFonts w:asciiTheme="minorHAnsi" w:hAnsiTheme="minorHAnsi" w:cstheme="minorHAnsi"/>
          <w:b/>
          <w:bCs/>
          <w:szCs w:val="22"/>
        </w:rPr>
        <w:t xml:space="preserve">Rozhodné právo, řešení sporů </w:t>
      </w:r>
    </w:p>
    <w:p w14:paraId="466A5BC4" w14:textId="77777777" w:rsidR="00F90A87" w:rsidRPr="00F90A87" w:rsidRDefault="00F47912" w:rsidP="00F90A87">
      <w:pPr>
        <w:pStyle w:val="Odstavecseseznamem"/>
        <w:numPr>
          <w:ilvl w:val="0"/>
          <w:numId w:val="38"/>
        </w:numPr>
        <w:tabs>
          <w:tab w:val="clear" w:pos="360"/>
          <w:tab w:val="num" w:pos="851"/>
        </w:tabs>
        <w:spacing w:after="0" w:line="240" w:lineRule="auto"/>
        <w:ind w:left="851" w:hanging="567"/>
        <w:jc w:val="both"/>
        <w:rPr>
          <w:rFonts w:asciiTheme="minorHAnsi" w:hAnsiTheme="minorHAnsi" w:cstheme="minorHAnsi"/>
          <w:szCs w:val="22"/>
        </w:rPr>
      </w:pPr>
      <w:r w:rsidRPr="00F90A87">
        <w:rPr>
          <w:rFonts w:asciiTheme="minorHAnsi" w:hAnsiTheme="minorHAnsi" w:cstheme="minorHAnsi"/>
          <w:szCs w:val="22"/>
        </w:rPr>
        <w:t>Veškeré právní vztahy vzniklé z</w:t>
      </w:r>
      <w:r w:rsidR="00204CD9" w:rsidRPr="00F90A87">
        <w:rPr>
          <w:rFonts w:asciiTheme="minorHAnsi" w:hAnsiTheme="minorHAnsi" w:cstheme="minorHAnsi"/>
          <w:szCs w:val="22"/>
        </w:rPr>
        <w:t> </w:t>
      </w:r>
      <w:r w:rsidRPr="00F90A87">
        <w:rPr>
          <w:rFonts w:asciiTheme="minorHAnsi" w:hAnsiTheme="minorHAnsi" w:cstheme="minorHAnsi"/>
          <w:szCs w:val="22"/>
        </w:rPr>
        <w:t>Kupních</w:t>
      </w:r>
      <w:r w:rsidR="00204CD9" w:rsidRPr="00F90A87">
        <w:rPr>
          <w:rFonts w:asciiTheme="minorHAnsi" w:hAnsiTheme="minorHAnsi" w:cstheme="minorHAnsi"/>
          <w:szCs w:val="22"/>
        </w:rPr>
        <w:t xml:space="preserve"> a Rámcových</w:t>
      </w:r>
      <w:r w:rsidRPr="00F90A87">
        <w:rPr>
          <w:rFonts w:asciiTheme="minorHAnsi" w:hAnsiTheme="minorHAnsi" w:cstheme="minorHAnsi"/>
          <w:szCs w:val="22"/>
        </w:rPr>
        <w:t xml:space="preserve"> smluv se řídí právem České republiky, s výjimkou </w:t>
      </w:r>
      <w:r w:rsidR="003407C1" w:rsidRPr="00F90A87">
        <w:rPr>
          <w:rFonts w:asciiTheme="minorHAnsi" w:hAnsiTheme="minorHAnsi" w:cstheme="minorHAnsi"/>
          <w:szCs w:val="22"/>
        </w:rPr>
        <w:t>jeho kolizních norem</w:t>
      </w:r>
      <w:r w:rsidR="00204CD9" w:rsidRPr="00F90A87">
        <w:rPr>
          <w:rFonts w:asciiTheme="minorHAnsi" w:hAnsiTheme="minorHAnsi" w:cstheme="minorHAnsi"/>
          <w:szCs w:val="22"/>
        </w:rPr>
        <w:t xml:space="preserve"> a hraničních určovatelů</w:t>
      </w:r>
      <w:r w:rsidR="003407C1" w:rsidRPr="00F90A87">
        <w:rPr>
          <w:rFonts w:asciiTheme="minorHAnsi" w:hAnsiTheme="minorHAnsi" w:cstheme="minorHAnsi"/>
          <w:szCs w:val="22"/>
        </w:rPr>
        <w:t xml:space="preserve"> a </w:t>
      </w:r>
      <w:r w:rsidRPr="00F90A87">
        <w:rPr>
          <w:rFonts w:asciiTheme="minorHAnsi" w:hAnsiTheme="minorHAnsi" w:cstheme="minorHAnsi"/>
          <w:szCs w:val="22"/>
        </w:rPr>
        <w:t>s vyloučením</w:t>
      </w:r>
      <w:r w:rsidR="00204CD9" w:rsidRPr="00F90A87">
        <w:rPr>
          <w:rFonts w:ascii="Calibri" w:hAnsi="Calibri" w:cs="Calibri"/>
          <w:b/>
          <w:bCs/>
          <w:color w:val="4D4D4D"/>
          <w:sz w:val="26"/>
          <w:szCs w:val="26"/>
        </w:rPr>
        <w:t xml:space="preserve"> </w:t>
      </w:r>
      <w:r w:rsidR="00204CD9" w:rsidRPr="00F90A87">
        <w:rPr>
          <w:rFonts w:asciiTheme="minorHAnsi" w:hAnsiTheme="minorHAnsi" w:cstheme="minorHAnsi"/>
          <w:bCs/>
          <w:i/>
          <w:szCs w:val="22"/>
        </w:rPr>
        <w:t>Úmluvy OSN o smlouvách o mezinárodní koupi zboží</w:t>
      </w:r>
      <w:r w:rsidR="001276A5" w:rsidRPr="00F90A87">
        <w:rPr>
          <w:rFonts w:asciiTheme="minorHAnsi" w:hAnsiTheme="minorHAnsi" w:cstheme="minorHAnsi"/>
          <w:i/>
          <w:szCs w:val="22"/>
        </w:rPr>
        <w:t>.</w:t>
      </w:r>
    </w:p>
    <w:p w14:paraId="794F5813" w14:textId="77777777" w:rsidR="001276A5" w:rsidRPr="00F90A87" w:rsidRDefault="001276A5" w:rsidP="00F90A87">
      <w:pPr>
        <w:pStyle w:val="Odstavecseseznamem"/>
        <w:numPr>
          <w:ilvl w:val="0"/>
          <w:numId w:val="38"/>
        </w:numPr>
        <w:tabs>
          <w:tab w:val="clear" w:pos="360"/>
          <w:tab w:val="num" w:pos="851"/>
        </w:tabs>
        <w:spacing w:after="0" w:line="240" w:lineRule="auto"/>
        <w:ind w:left="851" w:hanging="567"/>
        <w:jc w:val="both"/>
        <w:rPr>
          <w:rFonts w:asciiTheme="minorHAnsi" w:hAnsiTheme="minorHAnsi" w:cstheme="minorHAnsi"/>
          <w:szCs w:val="22"/>
        </w:rPr>
      </w:pPr>
      <w:r w:rsidRPr="00F90A87">
        <w:rPr>
          <w:rFonts w:asciiTheme="minorHAnsi" w:hAnsiTheme="minorHAnsi" w:cstheme="minorHAnsi"/>
          <w:szCs w:val="22"/>
        </w:rPr>
        <w:t xml:space="preserve"> </w:t>
      </w:r>
      <w:r w:rsidRPr="00F90A87">
        <w:rPr>
          <w:rFonts w:asciiTheme="minorHAnsi" w:hAnsiTheme="minorHAnsi" w:cstheme="minorHAnsi"/>
          <w:iCs/>
          <w:szCs w:val="22"/>
        </w:rPr>
        <w:t>Veškeré spory vzniklé v souvislosti s Kupními nebo Rámcovými smlouvami, které nebudou</w:t>
      </w:r>
      <w:r w:rsidR="006C05A9" w:rsidRPr="00F90A87">
        <w:rPr>
          <w:rFonts w:asciiTheme="minorHAnsi" w:hAnsiTheme="minorHAnsi" w:cstheme="minorHAnsi"/>
          <w:iCs/>
          <w:szCs w:val="22"/>
        </w:rPr>
        <w:t xml:space="preserve"> vyřešeny</w:t>
      </w:r>
      <w:r w:rsidR="00940A8E" w:rsidRPr="00F90A87">
        <w:rPr>
          <w:rFonts w:asciiTheme="minorHAnsi" w:hAnsiTheme="minorHAnsi" w:cstheme="minorHAnsi"/>
          <w:iCs/>
          <w:szCs w:val="22"/>
        </w:rPr>
        <w:t xml:space="preserve"> </w:t>
      </w:r>
      <w:r w:rsidR="00896018" w:rsidRPr="00F90A87">
        <w:rPr>
          <w:rFonts w:asciiTheme="minorHAnsi" w:hAnsiTheme="minorHAnsi" w:cstheme="minorHAnsi"/>
          <w:iCs/>
          <w:szCs w:val="22"/>
        </w:rPr>
        <w:t xml:space="preserve">dohodou mezi prodávajícím a Kupujícím, </w:t>
      </w:r>
      <w:r w:rsidRPr="00F90A87">
        <w:rPr>
          <w:rFonts w:asciiTheme="minorHAnsi" w:hAnsiTheme="minorHAnsi" w:cstheme="minorHAnsi"/>
          <w:iCs/>
          <w:szCs w:val="22"/>
        </w:rPr>
        <w:t xml:space="preserve">budou </w:t>
      </w:r>
      <w:r w:rsidR="006C05A9" w:rsidRPr="00F90A87">
        <w:rPr>
          <w:rFonts w:asciiTheme="minorHAnsi" w:hAnsiTheme="minorHAnsi" w:cstheme="minorHAnsi"/>
          <w:iCs/>
          <w:szCs w:val="22"/>
        </w:rPr>
        <w:t>rozhodovány</w:t>
      </w:r>
      <w:r w:rsidRPr="00F90A87">
        <w:rPr>
          <w:rFonts w:asciiTheme="minorHAnsi" w:hAnsiTheme="minorHAnsi" w:cstheme="minorHAnsi"/>
          <w:iCs/>
          <w:szCs w:val="22"/>
        </w:rPr>
        <w:t xml:space="preserve"> Okresním soudem v Ostravě, p</w:t>
      </w:r>
      <w:r w:rsidR="006C05A9" w:rsidRPr="00F90A87">
        <w:rPr>
          <w:rFonts w:asciiTheme="minorHAnsi" w:hAnsiTheme="minorHAnsi" w:cstheme="minorHAnsi"/>
          <w:iCs/>
          <w:szCs w:val="22"/>
        </w:rPr>
        <w:t>říp. Krajským soudem v Ostravě (</w:t>
      </w:r>
      <w:r w:rsidRPr="00F90A87">
        <w:rPr>
          <w:rFonts w:asciiTheme="minorHAnsi" w:hAnsiTheme="minorHAnsi" w:cstheme="minorHAnsi"/>
          <w:iCs/>
          <w:szCs w:val="22"/>
        </w:rPr>
        <w:t>pokud bude v prvním stupni věcně příslušným soudem soud krajský</w:t>
      </w:r>
      <w:r w:rsidR="006C05A9" w:rsidRPr="00F90A87">
        <w:rPr>
          <w:rFonts w:asciiTheme="minorHAnsi" w:hAnsiTheme="minorHAnsi" w:cstheme="minorHAnsi"/>
          <w:iCs/>
          <w:szCs w:val="22"/>
        </w:rPr>
        <w:t>)</w:t>
      </w:r>
      <w:r w:rsidRPr="00F90A87">
        <w:rPr>
          <w:rFonts w:asciiTheme="minorHAnsi" w:hAnsiTheme="minorHAnsi" w:cstheme="minorHAnsi"/>
          <w:iCs/>
          <w:szCs w:val="22"/>
        </w:rPr>
        <w:t>.</w:t>
      </w:r>
    </w:p>
    <w:p w14:paraId="73F2C3FD" w14:textId="77777777" w:rsidR="009555D3" w:rsidRDefault="009555D3" w:rsidP="009555D3">
      <w:pPr>
        <w:spacing w:after="0" w:line="240" w:lineRule="auto"/>
        <w:jc w:val="both"/>
        <w:rPr>
          <w:rFonts w:asciiTheme="minorHAnsi" w:hAnsiTheme="minorHAnsi" w:cstheme="minorHAnsi"/>
          <w:szCs w:val="22"/>
        </w:rPr>
      </w:pPr>
    </w:p>
    <w:p w14:paraId="4355C11D" w14:textId="229AE33A" w:rsidR="009555D3" w:rsidRPr="00765743" w:rsidRDefault="007D2B85" w:rsidP="009555D3">
      <w:pPr>
        <w:spacing w:after="0" w:line="240" w:lineRule="auto"/>
        <w:jc w:val="both"/>
        <w:rPr>
          <w:rFonts w:asciiTheme="minorHAnsi" w:hAnsiTheme="minorHAnsi" w:cstheme="minorHAnsi"/>
          <w:b/>
          <w:szCs w:val="22"/>
        </w:rPr>
      </w:pPr>
      <w:r w:rsidRPr="007D2B85">
        <w:rPr>
          <w:rFonts w:asciiTheme="minorHAnsi" w:hAnsiTheme="minorHAnsi" w:cstheme="minorHAnsi"/>
          <w:b/>
          <w:bCs/>
          <w:szCs w:val="22"/>
        </w:rPr>
        <w:t>Článek</w:t>
      </w:r>
      <w:r w:rsidRPr="007D2B85">
        <w:rPr>
          <w:rFonts w:asciiTheme="minorHAnsi" w:hAnsiTheme="minorHAnsi" w:cstheme="minorHAnsi"/>
          <w:b/>
          <w:szCs w:val="22"/>
        </w:rPr>
        <w:t xml:space="preserve"> </w:t>
      </w:r>
      <w:r w:rsidR="00683583">
        <w:rPr>
          <w:rFonts w:asciiTheme="minorHAnsi" w:hAnsiTheme="minorHAnsi" w:cstheme="minorHAnsi"/>
          <w:b/>
          <w:szCs w:val="22"/>
        </w:rPr>
        <w:t>XIV</w:t>
      </w:r>
      <w:r>
        <w:rPr>
          <w:rFonts w:asciiTheme="minorHAnsi" w:hAnsiTheme="minorHAnsi" w:cstheme="minorHAnsi"/>
          <w:b/>
          <w:szCs w:val="22"/>
        </w:rPr>
        <w:t xml:space="preserve"> -</w:t>
      </w:r>
      <w:r w:rsidR="00683583">
        <w:rPr>
          <w:rFonts w:asciiTheme="minorHAnsi" w:hAnsiTheme="minorHAnsi" w:cstheme="minorHAnsi"/>
          <w:b/>
          <w:szCs w:val="22"/>
        </w:rPr>
        <w:t xml:space="preserve"> </w:t>
      </w:r>
      <w:r w:rsidR="00765743">
        <w:rPr>
          <w:rFonts w:asciiTheme="minorHAnsi" w:hAnsiTheme="minorHAnsi" w:cstheme="minorHAnsi"/>
          <w:b/>
          <w:szCs w:val="22"/>
        </w:rPr>
        <w:t>Vyšší moc</w:t>
      </w:r>
    </w:p>
    <w:p w14:paraId="4BDE4748" w14:textId="77777777" w:rsidR="009555D3" w:rsidRDefault="009555D3" w:rsidP="009555D3">
      <w:pPr>
        <w:spacing w:after="0" w:line="240" w:lineRule="auto"/>
        <w:jc w:val="both"/>
        <w:rPr>
          <w:rFonts w:asciiTheme="minorHAnsi" w:hAnsiTheme="minorHAnsi" w:cstheme="minorHAnsi"/>
          <w:szCs w:val="22"/>
        </w:rPr>
      </w:pPr>
      <w:r w:rsidRPr="009555D3">
        <w:rPr>
          <w:rFonts w:asciiTheme="minorHAnsi" w:hAnsiTheme="minorHAnsi" w:cstheme="minorHAnsi"/>
          <w:szCs w:val="22"/>
        </w:rPr>
        <w:t>Pokud souvislá doba trvání mimořádné, nepředvídatelné a nepřekonatelné překážky bránící některé smluvní straně ve splnění jejího smluvního záva</w:t>
      </w:r>
      <w:r w:rsidR="00025402">
        <w:rPr>
          <w:rFonts w:asciiTheme="minorHAnsi" w:hAnsiTheme="minorHAnsi" w:cstheme="minorHAnsi"/>
          <w:szCs w:val="22"/>
        </w:rPr>
        <w:t>zku z Kupní smlouvy</w:t>
      </w:r>
      <w:r w:rsidR="00F822FE">
        <w:rPr>
          <w:rFonts w:asciiTheme="minorHAnsi" w:hAnsiTheme="minorHAnsi" w:cstheme="minorHAnsi"/>
          <w:szCs w:val="22"/>
        </w:rPr>
        <w:t xml:space="preserve"> nebo Rámcové smlouvy</w:t>
      </w:r>
      <w:r w:rsidR="00025402">
        <w:rPr>
          <w:rFonts w:asciiTheme="minorHAnsi" w:hAnsiTheme="minorHAnsi" w:cstheme="minorHAnsi"/>
          <w:szCs w:val="22"/>
        </w:rPr>
        <w:t xml:space="preserve"> přesáhne dva (2</w:t>
      </w:r>
      <w:r w:rsidRPr="009555D3">
        <w:rPr>
          <w:rFonts w:asciiTheme="minorHAnsi" w:hAnsiTheme="minorHAnsi" w:cstheme="minorHAnsi"/>
          <w:szCs w:val="22"/>
        </w:rPr>
        <w:t xml:space="preserve">) měsíce, je druhá smluvní strana oprávněna od dané Kupní smlouvy odstoupit a to písemným oznámením obsahujícím konkrétní důvod a popis překážky. </w:t>
      </w:r>
    </w:p>
    <w:p w14:paraId="29617584" w14:textId="77777777" w:rsidR="009555D3" w:rsidRDefault="009555D3" w:rsidP="009555D3">
      <w:pPr>
        <w:spacing w:after="0" w:line="240" w:lineRule="auto"/>
        <w:jc w:val="both"/>
        <w:rPr>
          <w:rFonts w:asciiTheme="minorHAnsi" w:hAnsiTheme="minorHAnsi" w:cstheme="minorHAnsi"/>
          <w:szCs w:val="22"/>
        </w:rPr>
      </w:pPr>
    </w:p>
    <w:p w14:paraId="1AE6130F" w14:textId="196D535F" w:rsidR="003C1FF2" w:rsidRPr="009555D3" w:rsidRDefault="007D2B85" w:rsidP="009555D3">
      <w:pPr>
        <w:spacing w:after="0" w:line="240" w:lineRule="auto"/>
        <w:jc w:val="both"/>
        <w:rPr>
          <w:rFonts w:asciiTheme="minorHAnsi" w:hAnsiTheme="minorHAnsi" w:cstheme="minorHAnsi"/>
          <w:b/>
          <w:szCs w:val="22"/>
        </w:rPr>
      </w:pPr>
      <w:r w:rsidRPr="007D2B85">
        <w:rPr>
          <w:rFonts w:asciiTheme="minorHAnsi" w:hAnsiTheme="minorHAnsi" w:cstheme="minorHAnsi"/>
          <w:b/>
          <w:bCs/>
          <w:szCs w:val="22"/>
        </w:rPr>
        <w:t>Článek</w:t>
      </w:r>
      <w:r w:rsidRPr="007D2B85">
        <w:rPr>
          <w:rFonts w:asciiTheme="minorHAnsi" w:hAnsiTheme="minorHAnsi" w:cstheme="minorHAnsi"/>
          <w:b/>
          <w:szCs w:val="22"/>
        </w:rPr>
        <w:t xml:space="preserve"> </w:t>
      </w:r>
      <w:r w:rsidR="00683583">
        <w:rPr>
          <w:rFonts w:asciiTheme="minorHAnsi" w:hAnsiTheme="minorHAnsi" w:cstheme="minorHAnsi"/>
          <w:b/>
          <w:szCs w:val="22"/>
        </w:rPr>
        <w:t>XV</w:t>
      </w:r>
      <w:r>
        <w:rPr>
          <w:rFonts w:asciiTheme="minorHAnsi" w:hAnsiTheme="minorHAnsi" w:cstheme="minorHAnsi"/>
          <w:b/>
          <w:szCs w:val="22"/>
        </w:rPr>
        <w:t xml:space="preserve"> -</w:t>
      </w:r>
      <w:r w:rsidR="00683583">
        <w:rPr>
          <w:rFonts w:asciiTheme="minorHAnsi" w:hAnsiTheme="minorHAnsi" w:cstheme="minorHAnsi"/>
          <w:b/>
          <w:szCs w:val="22"/>
        </w:rPr>
        <w:t xml:space="preserve"> </w:t>
      </w:r>
      <w:r w:rsidR="00556ECE">
        <w:rPr>
          <w:rFonts w:asciiTheme="minorHAnsi" w:hAnsiTheme="minorHAnsi" w:cstheme="minorHAnsi"/>
          <w:b/>
          <w:szCs w:val="22"/>
        </w:rPr>
        <w:t>Změny VNP</w:t>
      </w:r>
      <w:r w:rsidR="009555D3" w:rsidRPr="009555D3">
        <w:rPr>
          <w:rFonts w:asciiTheme="minorHAnsi" w:hAnsiTheme="minorHAnsi" w:cstheme="minorHAnsi"/>
          <w:b/>
          <w:szCs w:val="22"/>
        </w:rPr>
        <w:t xml:space="preserve"> </w:t>
      </w:r>
    </w:p>
    <w:p w14:paraId="0775F295" w14:textId="77777777" w:rsidR="003C1FF2" w:rsidRDefault="003C1FF2" w:rsidP="003C1FF2">
      <w:pPr>
        <w:spacing w:after="0" w:line="240" w:lineRule="auto"/>
        <w:jc w:val="both"/>
        <w:rPr>
          <w:rFonts w:asciiTheme="minorHAnsi" w:hAnsiTheme="minorHAnsi" w:cstheme="minorHAnsi"/>
          <w:szCs w:val="22"/>
        </w:rPr>
      </w:pPr>
      <w:r w:rsidRPr="003C1FF2">
        <w:rPr>
          <w:rFonts w:asciiTheme="minorHAnsi" w:hAnsiTheme="minorHAnsi" w:cstheme="minorHAnsi"/>
          <w:szCs w:val="22"/>
        </w:rPr>
        <w:t xml:space="preserve">Kupující je oprávněn kdykoliv VNP změnit. V takovém případě je však Kupující povinen písemně oznámit tuto změnu prodávajícímu, a to nejméně dva (2) týdny předem. Prodávající je oprávněn odmítnout změnu svého </w:t>
      </w:r>
      <w:r w:rsidRPr="003C1FF2">
        <w:rPr>
          <w:rFonts w:asciiTheme="minorHAnsi" w:hAnsiTheme="minorHAnsi" w:cstheme="minorHAnsi"/>
          <w:szCs w:val="22"/>
        </w:rPr>
        <w:lastRenderedPageBreak/>
        <w:t xml:space="preserve">smluvního vztahu s Kupujícím, kterou by oznámená změna VNP vyvolala, a to tak, že do jednoho (1) týdne od obdržení oznámení o změně písemně oznámí Kupujícímu svůj nesouhlas a důvody svého nesouhlasu. Pokud tak neučiní, má se za to, že se změnou souhlasí. </w:t>
      </w:r>
    </w:p>
    <w:p w14:paraId="52E7E038" w14:textId="77777777" w:rsidR="00BA3063" w:rsidRPr="00F47912" w:rsidRDefault="00BA3063" w:rsidP="00F47912"/>
    <w:sectPr w:rsidR="00BA3063" w:rsidRPr="00F47912" w:rsidSect="001B0E98">
      <w:headerReference w:type="default" r:id="rId10"/>
      <w:footerReference w:type="default" r:id="rId11"/>
      <w:pgSz w:w="12240" w:h="16340"/>
      <w:pgMar w:top="130" w:right="1183" w:bottom="1417" w:left="1077" w:header="0"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57D54" w14:textId="77777777" w:rsidR="00623842" w:rsidRDefault="00623842" w:rsidP="005B27BD">
      <w:pPr>
        <w:spacing w:after="0" w:line="240" w:lineRule="auto"/>
      </w:pPr>
      <w:r>
        <w:separator/>
      </w:r>
    </w:p>
  </w:endnote>
  <w:endnote w:type="continuationSeparator" w:id="0">
    <w:p w14:paraId="5D11A3E9" w14:textId="77777777" w:rsidR="00623842" w:rsidRDefault="00623842" w:rsidP="005B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Condense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38436"/>
      <w:docPartObj>
        <w:docPartGallery w:val="Page Numbers (Bottom of Page)"/>
        <w:docPartUnique/>
      </w:docPartObj>
    </w:sdtPr>
    <w:sdtEndPr/>
    <w:sdtContent>
      <w:p w14:paraId="6EEFE255" w14:textId="15262F59" w:rsidR="00320E43" w:rsidRDefault="00320E43">
        <w:pPr>
          <w:pStyle w:val="Zpat"/>
          <w:jc w:val="center"/>
        </w:pPr>
        <w:r>
          <w:fldChar w:fldCharType="begin"/>
        </w:r>
        <w:r>
          <w:instrText>PAGE   \* MERGEFORMAT</w:instrText>
        </w:r>
        <w:r>
          <w:fldChar w:fldCharType="separate"/>
        </w:r>
        <w:r>
          <w:t>2</w:t>
        </w:r>
        <w:r>
          <w:fldChar w:fldCharType="end"/>
        </w:r>
      </w:p>
    </w:sdtContent>
  </w:sdt>
  <w:p w14:paraId="00083285" w14:textId="77777777" w:rsidR="00805F7F" w:rsidRDefault="00805F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43A68" w14:textId="77777777" w:rsidR="00623842" w:rsidRDefault="00623842" w:rsidP="005B27BD">
      <w:pPr>
        <w:spacing w:after="0" w:line="240" w:lineRule="auto"/>
      </w:pPr>
      <w:r>
        <w:separator/>
      </w:r>
    </w:p>
  </w:footnote>
  <w:footnote w:type="continuationSeparator" w:id="0">
    <w:p w14:paraId="7F312A43" w14:textId="77777777" w:rsidR="00623842" w:rsidRDefault="00623842" w:rsidP="005B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B0710" w14:textId="77777777" w:rsidR="00805F7F" w:rsidRDefault="00805F7F">
    <w:pPr>
      <w:pStyle w:val="Zhlav"/>
    </w:pPr>
    <w:r>
      <w:rPr>
        <w:noProof/>
      </w:rPr>
      <w:drawing>
        <wp:inline distT="0" distB="0" distL="0" distR="0" wp14:anchorId="768990CE" wp14:editId="16853303">
          <wp:extent cx="7553325" cy="162179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217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0BE4DE"/>
    <w:multiLevelType w:val="hybridMultilevel"/>
    <w:tmpl w:val="2B2781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DBF605"/>
    <w:multiLevelType w:val="hybridMultilevel"/>
    <w:tmpl w:val="C071B0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63ABE3"/>
    <w:multiLevelType w:val="hybridMultilevel"/>
    <w:tmpl w:val="7FFA1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C2C824"/>
    <w:multiLevelType w:val="hybridMultilevel"/>
    <w:tmpl w:val="91062F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58018E"/>
    <w:multiLevelType w:val="multilevel"/>
    <w:tmpl w:val="8A3A4EB2"/>
    <w:lvl w:ilvl="0">
      <w:start w:val="1"/>
      <w:numFmt w:val="decimal"/>
      <w:lvlText w:val="%1."/>
      <w:lvlJc w:val="left"/>
      <w:pPr>
        <w:tabs>
          <w:tab w:val="num" w:pos="3620"/>
        </w:tabs>
        <w:ind w:left="3620" w:hanging="360"/>
      </w:pPr>
      <w:rPr>
        <w:rFonts w:cs="Times New Roman"/>
      </w:rPr>
    </w:lvl>
    <w:lvl w:ilvl="1">
      <w:start w:val="1"/>
      <w:numFmt w:val="decimal"/>
      <w:lvlText w:val="%2."/>
      <w:lvlJc w:val="left"/>
      <w:pPr>
        <w:tabs>
          <w:tab w:val="num" w:pos="3980"/>
        </w:tabs>
        <w:ind w:left="3980" w:hanging="360"/>
      </w:pPr>
      <w:rPr>
        <w:rFonts w:cs="Times New Roman" w:hint="default"/>
        <w:color w:val="auto"/>
      </w:rPr>
    </w:lvl>
    <w:lvl w:ilvl="2">
      <w:start w:val="1"/>
      <w:numFmt w:val="lowerRoman"/>
      <w:lvlText w:val="%3)"/>
      <w:lvlJc w:val="left"/>
      <w:pPr>
        <w:tabs>
          <w:tab w:val="num" w:pos="4340"/>
        </w:tabs>
        <w:ind w:left="4340" w:hanging="360"/>
      </w:pPr>
      <w:rPr>
        <w:rFonts w:cs="Times New Roman"/>
      </w:rPr>
    </w:lvl>
    <w:lvl w:ilvl="3">
      <w:start w:val="1"/>
      <w:numFmt w:val="decimal"/>
      <w:lvlText w:val="(%4)"/>
      <w:lvlJc w:val="left"/>
      <w:pPr>
        <w:tabs>
          <w:tab w:val="num" w:pos="4700"/>
        </w:tabs>
        <w:ind w:left="4700" w:hanging="360"/>
      </w:pPr>
      <w:rPr>
        <w:rFonts w:cs="Times New Roman"/>
      </w:rPr>
    </w:lvl>
    <w:lvl w:ilvl="4">
      <w:start w:val="1"/>
      <w:numFmt w:val="lowerLetter"/>
      <w:lvlText w:val="(%5)"/>
      <w:lvlJc w:val="left"/>
      <w:pPr>
        <w:tabs>
          <w:tab w:val="num" w:pos="5060"/>
        </w:tabs>
        <w:ind w:left="5060" w:hanging="360"/>
      </w:pPr>
      <w:rPr>
        <w:rFonts w:cs="Times New Roman"/>
      </w:rPr>
    </w:lvl>
    <w:lvl w:ilvl="5">
      <w:start w:val="1"/>
      <w:numFmt w:val="lowerRoman"/>
      <w:lvlText w:val="(%6)"/>
      <w:lvlJc w:val="left"/>
      <w:pPr>
        <w:tabs>
          <w:tab w:val="num" w:pos="5420"/>
        </w:tabs>
        <w:ind w:left="5420" w:hanging="360"/>
      </w:pPr>
      <w:rPr>
        <w:rFonts w:cs="Times New Roman"/>
      </w:rPr>
    </w:lvl>
    <w:lvl w:ilvl="6">
      <w:start w:val="1"/>
      <w:numFmt w:val="decimal"/>
      <w:lvlText w:val="%7."/>
      <w:lvlJc w:val="left"/>
      <w:pPr>
        <w:tabs>
          <w:tab w:val="num" w:pos="5780"/>
        </w:tabs>
        <w:ind w:left="5780" w:hanging="360"/>
      </w:pPr>
      <w:rPr>
        <w:rFonts w:cs="Times New Roman"/>
      </w:rPr>
    </w:lvl>
    <w:lvl w:ilvl="7">
      <w:start w:val="1"/>
      <w:numFmt w:val="lowerLetter"/>
      <w:lvlText w:val="%8."/>
      <w:lvlJc w:val="left"/>
      <w:pPr>
        <w:tabs>
          <w:tab w:val="num" w:pos="6140"/>
        </w:tabs>
        <w:ind w:left="6140" w:hanging="360"/>
      </w:pPr>
      <w:rPr>
        <w:rFonts w:cs="Times New Roman"/>
      </w:rPr>
    </w:lvl>
    <w:lvl w:ilvl="8">
      <w:start w:val="1"/>
      <w:numFmt w:val="lowerRoman"/>
      <w:lvlText w:val="%9."/>
      <w:lvlJc w:val="left"/>
      <w:pPr>
        <w:tabs>
          <w:tab w:val="num" w:pos="6500"/>
        </w:tabs>
        <w:ind w:left="6500" w:hanging="360"/>
      </w:pPr>
      <w:rPr>
        <w:rFonts w:cs="Times New Roman"/>
      </w:rPr>
    </w:lvl>
  </w:abstractNum>
  <w:abstractNum w:abstractNumId="5" w15:restartNumberingAfterBreak="0">
    <w:nsid w:val="053D34F8"/>
    <w:multiLevelType w:val="hybridMultilevel"/>
    <w:tmpl w:val="72A4675A"/>
    <w:lvl w:ilvl="0" w:tplc="E8525364">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96516A1"/>
    <w:multiLevelType w:val="multilevel"/>
    <w:tmpl w:val="35C63A56"/>
    <w:lvl w:ilvl="0">
      <w:start w:val="1"/>
      <w:numFmt w:val="upperRoman"/>
      <w:pStyle w:val="slovanseznam2"/>
      <w:lvlText w:val="%1."/>
      <w:lvlJc w:val="righ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hint="default"/>
        <w:color w:val="auto"/>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C6F2963"/>
    <w:multiLevelType w:val="hybridMultilevel"/>
    <w:tmpl w:val="4532F378"/>
    <w:lvl w:ilvl="0" w:tplc="B0983288">
      <w:start w:val="1"/>
      <w:numFmt w:val="decimal"/>
      <w:lvlText w:val="%1."/>
      <w:lvlJc w:val="left"/>
      <w:pPr>
        <w:tabs>
          <w:tab w:val="num" w:pos="360"/>
        </w:tabs>
        <w:ind w:left="360" w:hanging="360"/>
      </w:pPr>
      <w:rPr>
        <w:rFonts w:cs="Times New Roman" w:hint="default"/>
      </w:rPr>
    </w:lvl>
    <w:lvl w:ilvl="1" w:tplc="D3367478">
      <w:start w:val="12"/>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C62032"/>
    <w:multiLevelType w:val="hybridMultilevel"/>
    <w:tmpl w:val="C472EE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085E10"/>
    <w:multiLevelType w:val="multilevel"/>
    <w:tmpl w:val="F31E8D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13B41682"/>
    <w:multiLevelType w:val="hybridMultilevel"/>
    <w:tmpl w:val="5C048142"/>
    <w:lvl w:ilvl="0" w:tplc="0405000B">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161C5E4A"/>
    <w:multiLevelType w:val="hybridMultilevel"/>
    <w:tmpl w:val="EEA82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6317D0"/>
    <w:multiLevelType w:val="hybridMultilevel"/>
    <w:tmpl w:val="F4FAD6EC"/>
    <w:lvl w:ilvl="0" w:tplc="D79E4884">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15:restartNumberingAfterBreak="0">
    <w:nsid w:val="19FB611C"/>
    <w:multiLevelType w:val="hybridMultilevel"/>
    <w:tmpl w:val="8DE4ED42"/>
    <w:lvl w:ilvl="0" w:tplc="0405000F">
      <w:start w:val="1"/>
      <w:numFmt w:val="decimal"/>
      <w:lvlText w:val="%1."/>
      <w:lvlJc w:val="left"/>
      <w:pPr>
        <w:ind w:left="1211"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CDD0723"/>
    <w:multiLevelType w:val="hybridMultilevel"/>
    <w:tmpl w:val="07E8CC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D87A12"/>
    <w:multiLevelType w:val="hybridMultilevel"/>
    <w:tmpl w:val="6EA084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65F41A0"/>
    <w:multiLevelType w:val="multilevel"/>
    <w:tmpl w:val="F31E8D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9826CC"/>
    <w:multiLevelType w:val="multilevel"/>
    <w:tmpl w:val="0DE2EFF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hint="default"/>
        <w:color w:val="auto"/>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CC24984"/>
    <w:multiLevelType w:val="hybridMultilevel"/>
    <w:tmpl w:val="DC63D1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F3782F"/>
    <w:multiLevelType w:val="hybridMultilevel"/>
    <w:tmpl w:val="C6182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1E7343"/>
    <w:multiLevelType w:val="hybridMultilevel"/>
    <w:tmpl w:val="8550CC8E"/>
    <w:lvl w:ilvl="0" w:tplc="143A5DB2">
      <w:start w:val="1"/>
      <w:numFmt w:val="decimal"/>
      <w:lvlText w:val="%1."/>
      <w:lvlJc w:val="left"/>
      <w:pPr>
        <w:ind w:left="720" w:hanging="360"/>
      </w:pPr>
      <w:rPr>
        <w:rFonts w:asciiTheme="minorHAnsi" w:eastAsia="Times New Roman"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A51AE1"/>
    <w:multiLevelType w:val="singleLevel"/>
    <w:tmpl w:val="0405000F"/>
    <w:lvl w:ilvl="0">
      <w:start w:val="1"/>
      <w:numFmt w:val="decimal"/>
      <w:lvlText w:val="%1."/>
      <w:lvlJc w:val="left"/>
      <w:pPr>
        <w:ind w:left="720" w:hanging="360"/>
      </w:pPr>
    </w:lvl>
  </w:abstractNum>
  <w:abstractNum w:abstractNumId="22" w15:restartNumberingAfterBreak="0">
    <w:nsid w:val="37213E43"/>
    <w:multiLevelType w:val="hybridMultilevel"/>
    <w:tmpl w:val="82F0C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036CEB"/>
    <w:multiLevelType w:val="hybridMultilevel"/>
    <w:tmpl w:val="9EA21604"/>
    <w:lvl w:ilvl="0" w:tplc="B0983288">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75738A"/>
    <w:multiLevelType w:val="hybridMultilevel"/>
    <w:tmpl w:val="ED321EAA"/>
    <w:lvl w:ilvl="0" w:tplc="2442634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43805872"/>
    <w:multiLevelType w:val="hybridMultilevel"/>
    <w:tmpl w:val="9934C5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8A475A"/>
    <w:multiLevelType w:val="hybridMultilevel"/>
    <w:tmpl w:val="03787C90"/>
    <w:lvl w:ilvl="0" w:tplc="0405000B">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7" w15:restartNumberingAfterBreak="0">
    <w:nsid w:val="58A57FA2"/>
    <w:multiLevelType w:val="hybridMultilevel"/>
    <w:tmpl w:val="76647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A104B2"/>
    <w:multiLevelType w:val="multilevel"/>
    <w:tmpl w:val="0DE2EFF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hint="default"/>
        <w:color w:val="auto"/>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5FFB5C65"/>
    <w:multiLevelType w:val="hybridMultilevel"/>
    <w:tmpl w:val="9828C0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CA0684"/>
    <w:multiLevelType w:val="hybridMultilevel"/>
    <w:tmpl w:val="510A79A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647F39F0"/>
    <w:multiLevelType w:val="multilevel"/>
    <w:tmpl w:val="F31E8D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7A44D1"/>
    <w:multiLevelType w:val="hybridMultilevel"/>
    <w:tmpl w:val="0FD81974"/>
    <w:lvl w:ilvl="0" w:tplc="04050017">
      <w:start w:val="1"/>
      <w:numFmt w:val="lowerLetter"/>
      <w:lvlText w:val="%1)"/>
      <w:lvlJc w:val="left"/>
      <w:pPr>
        <w:tabs>
          <w:tab w:val="num" w:pos="1080"/>
        </w:tabs>
        <w:ind w:left="1080" w:hanging="360"/>
      </w:pPr>
      <w:rPr>
        <w:rFonts w:cs="Times New Roman"/>
      </w:rPr>
    </w:lvl>
    <w:lvl w:ilvl="1" w:tplc="C1B4973A">
      <w:numFmt w:val="bullet"/>
      <w:lvlText w:val=""/>
      <w:lvlJc w:val="left"/>
      <w:pPr>
        <w:ind w:left="1800" w:hanging="360"/>
      </w:pPr>
      <w:rPr>
        <w:rFonts w:ascii="Symbol" w:eastAsia="Times New Roman" w:hAnsi="Symbol" w:hint="default"/>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3776333"/>
    <w:multiLevelType w:val="hybridMultilevel"/>
    <w:tmpl w:val="B1BADBDE"/>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4" w15:restartNumberingAfterBreak="0">
    <w:nsid w:val="73875D17"/>
    <w:multiLevelType w:val="hybridMultilevel"/>
    <w:tmpl w:val="02BC1D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292549"/>
    <w:multiLevelType w:val="hybridMultilevel"/>
    <w:tmpl w:val="363CF968"/>
    <w:lvl w:ilvl="0" w:tplc="0405000B">
      <w:start w:val="1"/>
      <w:numFmt w:val="bullet"/>
      <w:lvlText w:val=""/>
      <w:lvlJc w:val="left"/>
      <w:pPr>
        <w:ind w:left="1920" w:hanging="360"/>
      </w:pPr>
      <w:rPr>
        <w:rFonts w:ascii="Wingdings" w:hAnsi="Wingdings" w:hint="default"/>
      </w:rPr>
    </w:lvl>
    <w:lvl w:ilvl="1" w:tplc="04050003" w:tentative="1">
      <w:start w:val="1"/>
      <w:numFmt w:val="bullet"/>
      <w:lvlText w:val="o"/>
      <w:lvlJc w:val="left"/>
      <w:pPr>
        <w:ind w:left="2640" w:hanging="360"/>
      </w:pPr>
      <w:rPr>
        <w:rFonts w:ascii="Courier New" w:hAnsi="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6" w15:restartNumberingAfterBreak="0">
    <w:nsid w:val="743C620D"/>
    <w:multiLevelType w:val="hybridMultilevel"/>
    <w:tmpl w:val="96A84B50"/>
    <w:lvl w:ilvl="0" w:tplc="0405000B">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7" w15:restartNumberingAfterBreak="0">
    <w:nsid w:val="75910DB8"/>
    <w:multiLevelType w:val="hybridMultilevel"/>
    <w:tmpl w:val="13E911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6BE264B"/>
    <w:multiLevelType w:val="hybridMultilevel"/>
    <w:tmpl w:val="9934C5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330668"/>
    <w:multiLevelType w:val="hybridMultilevel"/>
    <w:tmpl w:val="CAEC3F4E"/>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E195637"/>
    <w:multiLevelType w:val="hybridMultilevel"/>
    <w:tmpl w:val="07E8CC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BB286A"/>
    <w:multiLevelType w:val="hybridMultilevel"/>
    <w:tmpl w:val="B650923E"/>
    <w:lvl w:ilvl="0" w:tplc="D79E4884">
      <w:start w:val="1"/>
      <w:numFmt w:val="lowerLetter"/>
      <w:lvlText w:val="%1)"/>
      <w:lvlJc w:val="left"/>
      <w:pPr>
        <w:ind w:left="1211" w:hanging="360"/>
      </w:pPr>
      <w:rPr>
        <w:rFonts w:hint="default"/>
        <w:i w:val="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8"/>
  </w:num>
  <w:num w:numId="2">
    <w:abstractNumId w:val="1"/>
  </w:num>
  <w:num w:numId="3">
    <w:abstractNumId w:val="0"/>
  </w:num>
  <w:num w:numId="4">
    <w:abstractNumId w:val="15"/>
  </w:num>
  <w:num w:numId="5">
    <w:abstractNumId w:val="2"/>
  </w:num>
  <w:num w:numId="6">
    <w:abstractNumId w:val="37"/>
  </w:num>
  <w:num w:numId="7">
    <w:abstractNumId w:val="3"/>
  </w:num>
  <w:num w:numId="8">
    <w:abstractNumId w:val="34"/>
  </w:num>
  <w:num w:numId="9">
    <w:abstractNumId w:val="6"/>
  </w:num>
  <w:num w:numId="10">
    <w:abstractNumId w:val="5"/>
  </w:num>
  <w:num w:numId="11">
    <w:abstractNumId w:val="23"/>
  </w:num>
  <w:num w:numId="12">
    <w:abstractNumId w:val="26"/>
  </w:num>
  <w:num w:numId="13">
    <w:abstractNumId w:val="33"/>
  </w:num>
  <w:num w:numId="14">
    <w:abstractNumId w:val="9"/>
  </w:num>
  <w:num w:numId="15">
    <w:abstractNumId w:val="36"/>
  </w:num>
  <w:num w:numId="16">
    <w:abstractNumId w:val="10"/>
  </w:num>
  <w:num w:numId="17">
    <w:abstractNumId w:val="7"/>
  </w:num>
  <w:num w:numId="18">
    <w:abstractNumId w:val="35"/>
  </w:num>
  <w:num w:numId="19">
    <w:abstractNumId w:val="30"/>
  </w:num>
  <w:num w:numId="20">
    <w:abstractNumId w:val="4"/>
  </w:num>
  <w:num w:numId="21">
    <w:abstractNumId w:val="17"/>
  </w:num>
  <w:num w:numId="22">
    <w:abstractNumId w:val="21"/>
  </w:num>
  <w:num w:numId="23">
    <w:abstractNumId w:val="32"/>
  </w:num>
  <w:num w:numId="24">
    <w:abstractNumId w:val="39"/>
  </w:num>
  <w:num w:numId="25">
    <w:abstractNumId w:val="28"/>
  </w:num>
  <w:num w:numId="26">
    <w:abstractNumId w:val="19"/>
  </w:num>
  <w:num w:numId="27">
    <w:abstractNumId w:val="14"/>
  </w:num>
  <w:num w:numId="28">
    <w:abstractNumId w:val="22"/>
  </w:num>
  <w:num w:numId="29">
    <w:abstractNumId w:val="40"/>
  </w:num>
  <w:num w:numId="30">
    <w:abstractNumId w:val="25"/>
  </w:num>
  <w:num w:numId="31">
    <w:abstractNumId w:val="38"/>
  </w:num>
  <w:num w:numId="32">
    <w:abstractNumId w:val="8"/>
  </w:num>
  <w:num w:numId="33">
    <w:abstractNumId w:val="41"/>
  </w:num>
  <w:num w:numId="34">
    <w:abstractNumId w:val="13"/>
  </w:num>
  <w:num w:numId="35">
    <w:abstractNumId w:val="11"/>
  </w:num>
  <w:num w:numId="36">
    <w:abstractNumId w:val="29"/>
  </w:num>
  <w:num w:numId="37">
    <w:abstractNumId w:val="12"/>
  </w:num>
  <w:num w:numId="38">
    <w:abstractNumId w:val="16"/>
  </w:num>
  <w:num w:numId="39">
    <w:abstractNumId w:val="31"/>
  </w:num>
  <w:num w:numId="40">
    <w:abstractNumId w:val="20"/>
  </w:num>
  <w:num w:numId="41">
    <w:abstractNumId w:val="2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9C"/>
    <w:rsid w:val="00025402"/>
    <w:rsid w:val="0004773D"/>
    <w:rsid w:val="000562D8"/>
    <w:rsid w:val="0006009C"/>
    <w:rsid w:val="000635E0"/>
    <w:rsid w:val="00083019"/>
    <w:rsid w:val="00085091"/>
    <w:rsid w:val="000B34B2"/>
    <w:rsid w:val="000C481C"/>
    <w:rsid w:val="000C4CBC"/>
    <w:rsid w:val="000C6D13"/>
    <w:rsid w:val="000D334E"/>
    <w:rsid w:val="0010480C"/>
    <w:rsid w:val="001078D9"/>
    <w:rsid w:val="00120808"/>
    <w:rsid w:val="00126880"/>
    <w:rsid w:val="001276A5"/>
    <w:rsid w:val="00130FF2"/>
    <w:rsid w:val="001319CE"/>
    <w:rsid w:val="00157E24"/>
    <w:rsid w:val="00177CD1"/>
    <w:rsid w:val="00180283"/>
    <w:rsid w:val="001B0E98"/>
    <w:rsid w:val="001B227B"/>
    <w:rsid w:val="001B2558"/>
    <w:rsid w:val="001B537A"/>
    <w:rsid w:val="001B6D12"/>
    <w:rsid w:val="001B7D67"/>
    <w:rsid w:val="001C2BDC"/>
    <w:rsid w:val="001C3CBC"/>
    <w:rsid w:val="001C46E0"/>
    <w:rsid w:val="001D29C6"/>
    <w:rsid w:val="001D65C3"/>
    <w:rsid w:val="001E28A9"/>
    <w:rsid w:val="001E609C"/>
    <w:rsid w:val="001E6C82"/>
    <w:rsid w:val="00204CD9"/>
    <w:rsid w:val="0021394C"/>
    <w:rsid w:val="002154FD"/>
    <w:rsid w:val="0024269E"/>
    <w:rsid w:val="00245397"/>
    <w:rsid w:val="00253F86"/>
    <w:rsid w:val="00274163"/>
    <w:rsid w:val="002754D4"/>
    <w:rsid w:val="002778B8"/>
    <w:rsid w:val="002E1159"/>
    <w:rsid w:val="002F2A16"/>
    <w:rsid w:val="00305764"/>
    <w:rsid w:val="003120A1"/>
    <w:rsid w:val="0031415E"/>
    <w:rsid w:val="00320E43"/>
    <w:rsid w:val="00320F3C"/>
    <w:rsid w:val="003233B7"/>
    <w:rsid w:val="00327CEF"/>
    <w:rsid w:val="003407C1"/>
    <w:rsid w:val="00343120"/>
    <w:rsid w:val="0034475F"/>
    <w:rsid w:val="00363258"/>
    <w:rsid w:val="00367938"/>
    <w:rsid w:val="00367C9D"/>
    <w:rsid w:val="00370EAE"/>
    <w:rsid w:val="00396FDB"/>
    <w:rsid w:val="003A460C"/>
    <w:rsid w:val="003C1FF2"/>
    <w:rsid w:val="003C7D96"/>
    <w:rsid w:val="003E769B"/>
    <w:rsid w:val="00424647"/>
    <w:rsid w:val="00431A7F"/>
    <w:rsid w:val="00435965"/>
    <w:rsid w:val="00450A78"/>
    <w:rsid w:val="00464A09"/>
    <w:rsid w:val="00480CE6"/>
    <w:rsid w:val="0048296F"/>
    <w:rsid w:val="004A30F5"/>
    <w:rsid w:val="004A662B"/>
    <w:rsid w:val="004B5B8D"/>
    <w:rsid w:val="004C0989"/>
    <w:rsid w:val="004C7B82"/>
    <w:rsid w:val="004D0D2A"/>
    <w:rsid w:val="004E434E"/>
    <w:rsid w:val="004F4C8B"/>
    <w:rsid w:val="00512BD6"/>
    <w:rsid w:val="00556ECE"/>
    <w:rsid w:val="00572827"/>
    <w:rsid w:val="00574081"/>
    <w:rsid w:val="00576381"/>
    <w:rsid w:val="00594F40"/>
    <w:rsid w:val="00594FEC"/>
    <w:rsid w:val="00595242"/>
    <w:rsid w:val="005A4022"/>
    <w:rsid w:val="005B27BD"/>
    <w:rsid w:val="005B4D36"/>
    <w:rsid w:val="005C11A8"/>
    <w:rsid w:val="005D77C6"/>
    <w:rsid w:val="005E47E4"/>
    <w:rsid w:val="00623842"/>
    <w:rsid w:val="00630A98"/>
    <w:rsid w:val="0064209D"/>
    <w:rsid w:val="00646CA9"/>
    <w:rsid w:val="00667E3C"/>
    <w:rsid w:val="00683583"/>
    <w:rsid w:val="006978DB"/>
    <w:rsid w:val="006B16F0"/>
    <w:rsid w:val="006C05A9"/>
    <w:rsid w:val="006C3149"/>
    <w:rsid w:val="006D7258"/>
    <w:rsid w:val="006F2B0E"/>
    <w:rsid w:val="00704052"/>
    <w:rsid w:val="00705AE9"/>
    <w:rsid w:val="00710A88"/>
    <w:rsid w:val="00731ADD"/>
    <w:rsid w:val="0074106D"/>
    <w:rsid w:val="00762A55"/>
    <w:rsid w:val="00765743"/>
    <w:rsid w:val="00790436"/>
    <w:rsid w:val="007B0541"/>
    <w:rsid w:val="007B4F61"/>
    <w:rsid w:val="007C776C"/>
    <w:rsid w:val="007D07AE"/>
    <w:rsid w:val="007D2B85"/>
    <w:rsid w:val="007D5E30"/>
    <w:rsid w:val="007D7588"/>
    <w:rsid w:val="007E3F92"/>
    <w:rsid w:val="007E4CD5"/>
    <w:rsid w:val="007F065F"/>
    <w:rsid w:val="007F6F1A"/>
    <w:rsid w:val="00805F7F"/>
    <w:rsid w:val="00812081"/>
    <w:rsid w:val="008134D9"/>
    <w:rsid w:val="00823ADE"/>
    <w:rsid w:val="00837672"/>
    <w:rsid w:val="00855CA0"/>
    <w:rsid w:val="008579A1"/>
    <w:rsid w:val="00882F14"/>
    <w:rsid w:val="008857A5"/>
    <w:rsid w:val="00896018"/>
    <w:rsid w:val="008973B3"/>
    <w:rsid w:val="008A6DAD"/>
    <w:rsid w:val="008C7163"/>
    <w:rsid w:val="008D64C4"/>
    <w:rsid w:val="008D6DD4"/>
    <w:rsid w:val="008E70E9"/>
    <w:rsid w:val="008E7CE4"/>
    <w:rsid w:val="00907CFB"/>
    <w:rsid w:val="00940A8E"/>
    <w:rsid w:val="00942E9D"/>
    <w:rsid w:val="009555D3"/>
    <w:rsid w:val="00993621"/>
    <w:rsid w:val="009A146F"/>
    <w:rsid w:val="009B44A5"/>
    <w:rsid w:val="009B6CFF"/>
    <w:rsid w:val="009C1CEB"/>
    <w:rsid w:val="009C3FC5"/>
    <w:rsid w:val="009D156D"/>
    <w:rsid w:val="009E42A7"/>
    <w:rsid w:val="009F06FD"/>
    <w:rsid w:val="009F1B56"/>
    <w:rsid w:val="00A01F61"/>
    <w:rsid w:val="00A2414A"/>
    <w:rsid w:val="00A32182"/>
    <w:rsid w:val="00A414AB"/>
    <w:rsid w:val="00A509D0"/>
    <w:rsid w:val="00A51634"/>
    <w:rsid w:val="00A6245E"/>
    <w:rsid w:val="00A96FE9"/>
    <w:rsid w:val="00AA7A5C"/>
    <w:rsid w:val="00AB4098"/>
    <w:rsid w:val="00AB515E"/>
    <w:rsid w:val="00AC1EA1"/>
    <w:rsid w:val="00AF6CB6"/>
    <w:rsid w:val="00B133D7"/>
    <w:rsid w:val="00B174CC"/>
    <w:rsid w:val="00B27A19"/>
    <w:rsid w:val="00B5024D"/>
    <w:rsid w:val="00B50B26"/>
    <w:rsid w:val="00B6670E"/>
    <w:rsid w:val="00B71B14"/>
    <w:rsid w:val="00B93DE7"/>
    <w:rsid w:val="00B9797E"/>
    <w:rsid w:val="00BA3063"/>
    <w:rsid w:val="00BB0898"/>
    <w:rsid w:val="00BB2D1B"/>
    <w:rsid w:val="00BB4280"/>
    <w:rsid w:val="00BB4A00"/>
    <w:rsid w:val="00BD1D0F"/>
    <w:rsid w:val="00BE1960"/>
    <w:rsid w:val="00BF287F"/>
    <w:rsid w:val="00C06C50"/>
    <w:rsid w:val="00C17783"/>
    <w:rsid w:val="00C2747B"/>
    <w:rsid w:val="00C42143"/>
    <w:rsid w:val="00C52CD7"/>
    <w:rsid w:val="00C560D9"/>
    <w:rsid w:val="00C63885"/>
    <w:rsid w:val="00C64533"/>
    <w:rsid w:val="00C7170C"/>
    <w:rsid w:val="00C71A2F"/>
    <w:rsid w:val="00C725F0"/>
    <w:rsid w:val="00C7340A"/>
    <w:rsid w:val="00C77021"/>
    <w:rsid w:val="00C9761B"/>
    <w:rsid w:val="00CA271A"/>
    <w:rsid w:val="00CB2509"/>
    <w:rsid w:val="00CC284B"/>
    <w:rsid w:val="00CE4E0A"/>
    <w:rsid w:val="00CF2CA3"/>
    <w:rsid w:val="00CF6CD4"/>
    <w:rsid w:val="00CF752F"/>
    <w:rsid w:val="00D02F24"/>
    <w:rsid w:val="00D0597F"/>
    <w:rsid w:val="00D07810"/>
    <w:rsid w:val="00D15B4E"/>
    <w:rsid w:val="00D20784"/>
    <w:rsid w:val="00D261EE"/>
    <w:rsid w:val="00D26AF3"/>
    <w:rsid w:val="00D27336"/>
    <w:rsid w:val="00D3565F"/>
    <w:rsid w:val="00D36F28"/>
    <w:rsid w:val="00D44E22"/>
    <w:rsid w:val="00D465D8"/>
    <w:rsid w:val="00D51ABC"/>
    <w:rsid w:val="00D609CD"/>
    <w:rsid w:val="00D652D9"/>
    <w:rsid w:val="00D91215"/>
    <w:rsid w:val="00DB12E8"/>
    <w:rsid w:val="00DB28FF"/>
    <w:rsid w:val="00DC360B"/>
    <w:rsid w:val="00DC4430"/>
    <w:rsid w:val="00DD592B"/>
    <w:rsid w:val="00DE23F7"/>
    <w:rsid w:val="00DF5335"/>
    <w:rsid w:val="00E056A1"/>
    <w:rsid w:val="00E0672D"/>
    <w:rsid w:val="00E40E36"/>
    <w:rsid w:val="00E6195A"/>
    <w:rsid w:val="00E679D8"/>
    <w:rsid w:val="00E71A02"/>
    <w:rsid w:val="00E72147"/>
    <w:rsid w:val="00E77411"/>
    <w:rsid w:val="00E92984"/>
    <w:rsid w:val="00E95E47"/>
    <w:rsid w:val="00EA3E58"/>
    <w:rsid w:val="00EB15CC"/>
    <w:rsid w:val="00EC5CEA"/>
    <w:rsid w:val="00EE4500"/>
    <w:rsid w:val="00EE6798"/>
    <w:rsid w:val="00EF0397"/>
    <w:rsid w:val="00F0700E"/>
    <w:rsid w:val="00F312FD"/>
    <w:rsid w:val="00F31737"/>
    <w:rsid w:val="00F47912"/>
    <w:rsid w:val="00F53985"/>
    <w:rsid w:val="00F6479C"/>
    <w:rsid w:val="00F6648A"/>
    <w:rsid w:val="00F71520"/>
    <w:rsid w:val="00F822FE"/>
    <w:rsid w:val="00F84A3F"/>
    <w:rsid w:val="00F84CBC"/>
    <w:rsid w:val="00F90A87"/>
    <w:rsid w:val="00F91BA1"/>
    <w:rsid w:val="00FE1974"/>
    <w:rsid w:val="00FE323F"/>
    <w:rsid w:val="00FF3EB9"/>
    <w:rsid w:val="00FF46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AC9ED"/>
  <w15:chartTrackingRefBased/>
  <w15:docId w15:val="{B64BDD4D-2A4B-4561-BE5E-A1E2A244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7912"/>
    <w:pPr>
      <w:spacing w:after="240" w:line="288" w:lineRule="auto"/>
    </w:pPr>
    <w:rPr>
      <w:rFonts w:ascii="Arial" w:eastAsia="Times New Roman" w:hAnsi="Arial" w:cs="Times New Roman"/>
      <w:szCs w:val="24"/>
      <w:lang w:eastAsia="cs-CZ"/>
    </w:rPr>
  </w:style>
  <w:style w:type="paragraph" w:styleId="Nadpis1">
    <w:name w:val="heading 1"/>
    <w:basedOn w:val="Normln"/>
    <w:next w:val="Normln"/>
    <w:link w:val="Nadpis1Char1"/>
    <w:qFormat/>
    <w:rsid w:val="00F47912"/>
    <w:pPr>
      <w:keepNext/>
      <w:spacing w:after="0" w:line="240" w:lineRule="auto"/>
      <w:jc w:val="center"/>
      <w:outlineLvl w:val="0"/>
    </w:pPr>
    <w:rPr>
      <w:rFonts w:ascii="Times New Roman" w:hAnsi="Times New Roman"/>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E609C"/>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5B27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27BD"/>
  </w:style>
  <w:style w:type="paragraph" w:styleId="Zpat">
    <w:name w:val="footer"/>
    <w:basedOn w:val="Normln"/>
    <w:link w:val="ZpatChar"/>
    <w:uiPriority w:val="99"/>
    <w:unhideWhenUsed/>
    <w:rsid w:val="005B27BD"/>
    <w:pPr>
      <w:tabs>
        <w:tab w:val="center" w:pos="4536"/>
        <w:tab w:val="right" w:pos="9072"/>
      </w:tabs>
      <w:spacing w:after="0" w:line="240" w:lineRule="auto"/>
    </w:pPr>
  </w:style>
  <w:style w:type="character" w:customStyle="1" w:styleId="ZpatChar">
    <w:name w:val="Zápatí Char"/>
    <w:basedOn w:val="Standardnpsmoodstavce"/>
    <w:link w:val="Zpat"/>
    <w:uiPriority w:val="99"/>
    <w:rsid w:val="005B27BD"/>
  </w:style>
  <w:style w:type="character" w:customStyle="1" w:styleId="Nadpis1Char">
    <w:name w:val="Nadpis 1 Char"/>
    <w:basedOn w:val="Standardnpsmoodstavce"/>
    <w:uiPriority w:val="9"/>
    <w:rsid w:val="00F47912"/>
    <w:rPr>
      <w:rFonts w:asciiTheme="majorHAnsi" w:eastAsiaTheme="majorEastAsia" w:hAnsiTheme="majorHAnsi" w:cstheme="majorBidi"/>
      <w:color w:val="2E74B5" w:themeColor="accent1" w:themeShade="BF"/>
      <w:sz w:val="32"/>
      <w:szCs w:val="32"/>
      <w:lang w:eastAsia="cs-CZ"/>
    </w:rPr>
  </w:style>
  <w:style w:type="paragraph" w:styleId="Odstavecseseznamem">
    <w:name w:val="List Paragraph"/>
    <w:basedOn w:val="Normln"/>
    <w:uiPriority w:val="34"/>
    <w:qFormat/>
    <w:rsid w:val="00F47912"/>
    <w:pPr>
      <w:ind w:left="720"/>
      <w:contextualSpacing/>
    </w:pPr>
  </w:style>
  <w:style w:type="character" w:customStyle="1" w:styleId="Nadpis1Char1">
    <w:name w:val="Nadpis 1 Char1"/>
    <w:link w:val="Nadpis1"/>
    <w:locked/>
    <w:rsid w:val="00F47912"/>
    <w:rPr>
      <w:rFonts w:ascii="Times New Roman" w:eastAsia="Times New Roman" w:hAnsi="Times New Roman" w:cs="Times New Roman"/>
      <w:sz w:val="28"/>
      <w:szCs w:val="20"/>
      <w:lang w:eastAsia="cs-CZ"/>
    </w:rPr>
  </w:style>
  <w:style w:type="paragraph" w:styleId="Zkladntext">
    <w:name w:val="Body Text"/>
    <w:basedOn w:val="Normln"/>
    <w:link w:val="ZkladntextChar1"/>
    <w:rsid w:val="00F47912"/>
    <w:pPr>
      <w:spacing w:after="0" w:line="240" w:lineRule="auto"/>
      <w:jc w:val="both"/>
    </w:pPr>
    <w:rPr>
      <w:rFonts w:ascii="Times New Roman" w:hAnsi="Times New Roman"/>
      <w:sz w:val="24"/>
      <w:szCs w:val="20"/>
    </w:rPr>
  </w:style>
  <w:style w:type="character" w:customStyle="1" w:styleId="ZkladntextChar">
    <w:name w:val="Základní text Char"/>
    <w:basedOn w:val="Standardnpsmoodstavce"/>
    <w:uiPriority w:val="99"/>
    <w:semiHidden/>
    <w:rsid w:val="00F47912"/>
    <w:rPr>
      <w:rFonts w:ascii="Arial" w:eastAsia="Times New Roman" w:hAnsi="Arial" w:cs="Times New Roman"/>
      <w:szCs w:val="24"/>
      <w:lang w:eastAsia="cs-CZ"/>
    </w:rPr>
  </w:style>
  <w:style w:type="character" w:customStyle="1" w:styleId="ZkladntextChar1">
    <w:name w:val="Základní text Char1"/>
    <w:link w:val="Zkladntext"/>
    <w:locked/>
    <w:rsid w:val="00F47912"/>
    <w:rPr>
      <w:rFonts w:ascii="Times New Roman" w:eastAsia="Times New Roman" w:hAnsi="Times New Roman" w:cs="Times New Roman"/>
      <w:sz w:val="24"/>
      <w:szCs w:val="20"/>
      <w:lang w:eastAsia="cs-CZ"/>
    </w:rPr>
  </w:style>
  <w:style w:type="paragraph" w:styleId="slovanseznam2">
    <w:name w:val="List Number 2"/>
    <w:basedOn w:val="Normln"/>
    <w:uiPriority w:val="99"/>
    <w:rsid w:val="00F47912"/>
    <w:pPr>
      <w:numPr>
        <w:numId w:val="9"/>
      </w:numPr>
      <w:tabs>
        <w:tab w:val="clear" w:pos="360"/>
        <w:tab w:val="num" w:pos="643"/>
      </w:tabs>
      <w:spacing w:after="0" w:line="240" w:lineRule="auto"/>
      <w:ind w:left="643"/>
    </w:pPr>
    <w:rPr>
      <w:rFonts w:ascii="Times New Roman" w:hAnsi="Times New Roman"/>
      <w:sz w:val="20"/>
      <w:szCs w:val="20"/>
    </w:rPr>
  </w:style>
  <w:style w:type="paragraph" w:customStyle="1" w:styleId="Import5">
    <w:name w:val="Import 5"/>
    <w:basedOn w:val="Normln"/>
    <w:uiPriority w:val="99"/>
    <w:rsid w:val="00F4791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hAnsi="Courier New" w:cs="Courier New"/>
      <w:sz w:val="24"/>
    </w:rPr>
  </w:style>
  <w:style w:type="character" w:styleId="Hypertextovodkaz">
    <w:name w:val="Hyperlink"/>
    <w:basedOn w:val="Standardnpsmoodstavce"/>
    <w:uiPriority w:val="99"/>
    <w:unhideWhenUsed/>
    <w:rsid w:val="008579A1"/>
    <w:rPr>
      <w:color w:val="0563C1" w:themeColor="hyperlink"/>
      <w:u w:val="single"/>
    </w:rPr>
  </w:style>
  <w:style w:type="paragraph" w:styleId="Textbubliny">
    <w:name w:val="Balloon Text"/>
    <w:basedOn w:val="Normln"/>
    <w:link w:val="TextbublinyChar"/>
    <w:uiPriority w:val="99"/>
    <w:semiHidden/>
    <w:unhideWhenUsed/>
    <w:rsid w:val="000562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62D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ocation.href='mailto:'+String.fromCharCode(118,111,112,64,118,111,112,46,99,1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location.href='mailto:'+String.fromCharCode(102,97,107,116,117,114,97,99,101,64,118,111,112,46,99,1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026CB-0EC4-47BC-91E8-FD030510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3484</Words>
  <Characters>20561</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Horuta Michal</dc:creator>
  <cp:keywords/>
  <dc:description/>
  <cp:lastModifiedBy>Žaneta  Rýznarová</cp:lastModifiedBy>
  <cp:revision>4</cp:revision>
  <cp:lastPrinted>2021-02-10T11:28:00Z</cp:lastPrinted>
  <dcterms:created xsi:type="dcterms:W3CDTF">2021-02-10T13:50:00Z</dcterms:created>
  <dcterms:modified xsi:type="dcterms:W3CDTF">2021-03-19T12:44:00Z</dcterms:modified>
</cp:coreProperties>
</file>