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57D6692E" w:rsidR="00D655E0" w:rsidRPr="00CD6483" w:rsidRDefault="00D655E0" w:rsidP="00D655E0">
            <w:pPr>
              <w:jc w:val="center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CD6483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B87179" w:rsidRPr="00CD6483">
              <w:rPr>
                <w:rFonts w:ascii="Arial" w:eastAsia="Arial Unicode MS" w:hAnsi="Arial"/>
                <w:b/>
                <w:sz w:val="24"/>
                <w:szCs w:val="22"/>
              </w:rPr>
              <w:t xml:space="preserve"> 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32E44450" w:rsidR="00D655E0" w:rsidRPr="00D655E0" w:rsidRDefault="00B87179" w:rsidP="00C35184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640301F1" w14:textId="1FBAC04F" w:rsidR="00414F6D" w:rsidRDefault="00414F6D" w:rsidP="00414F6D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                   </w:t>
            </w:r>
            <w:r w:rsidRPr="006254B5">
              <w:rPr>
                <w:rFonts w:ascii="Arial" w:hAnsi="Arial"/>
                <w:b/>
                <w:sz w:val="22"/>
                <w:szCs w:val="22"/>
              </w:rPr>
              <w:t xml:space="preserve">OVZ/009/3/2023 - Dodávky svařovacích drátů – DNS - </w:t>
            </w:r>
            <w:r w:rsidR="008F51F4">
              <w:rPr>
                <w:rFonts w:ascii="Arial" w:hAnsi="Arial"/>
                <w:b/>
                <w:sz w:val="22"/>
                <w:szCs w:val="22"/>
              </w:rPr>
              <w:t>3</w:t>
            </w:r>
            <w:r w:rsidRPr="006254B5">
              <w:rPr>
                <w:rFonts w:ascii="Arial" w:hAnsi="Arial"/>
                <w:b/>
                <w:sz w:val="22"/>
                <w:szCs w:val="22"/>
              </w:rPr>
              <w:t>. výzva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5520F13E" w14:textId="626E7342" w:rsidR="00D655E0" w:rsidRPr="00451778" w:rsidRDefault="00414F6D" w:rsidP="00414F6D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FD2992">
              <w:rPr>
                <w:rFonts w:ascii="Arial" w:hAnsi="Arial"/>
                <w:b/>
                <w:bCs/>
                <w:sz w:val="22"/>
                <w:szCs w:val="22"/>
              </w:rPr>
              <w:t>Dodávky svařovacího drátu pro robotické svařování typu G4Si1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1FAF6FE0" w14:textId="3672E71C" w:rsidR="00F12EA4" w:rsidRPr="008A43E3" w:rsidRDefault="00354DE8" w:rsidP="00354DE8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8A43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  <w:p w14:paraId="50119184" w14:textId="764D9542" w:rsidR="00F7590D" w:rsidRPr="00627BCE" w:rsidRDefault="00F7590D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že:</w:t>
            </w: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051180E8" w14:textId="599396EA" w:rsidR="00B87179" w:rsidRDefault="00B87179" w:rsidP="001F71E0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zajistím legální zaměstnávání, férové a důstojné pracovní podmínky, odpovídající úroveň bezpečnosti práce pro všechny osoby, které se budou na plnění předmětu veřejné zakázky podílet,</w:t>
            </w:r>
          </w:p>
          <w:p w14:paraId="7A01203E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1CB13DF8" w14:textId="1F3FD5B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bud</w:t>
            </w:r>
            <w:r>
              <w:rPr>
                <w:rFonts w:ascii="Arial" w:hAnsi="Arial" w:cs="Arial"/>
                <w:sz w:val="22"/>
                <w:szCs w:val="22"/>
              </w:rPr>
              <w:t>u se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snažit minimalizovat dopad na životní prostředí, respektovat udržitelnost či </w:t>
            </w:r>
          </w:p>
          <w:p w14:paraId="56A31388" w14:textId="77777777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679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možnost cirkulární ekonomiky,</w:t>
            </w:r>
          </w:p>
          <w:p w14:paraId="4146CD50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49312A56" w14:textId="093FB35B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pokud je to možné a vhodné, bud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implementovat nové nebo značně zlepšené </w:t>
            </w:r>
          </w:p>
          <w:p w14:paraId="7E320E97" w14:textId="62D9F7A3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87179">
              <w:rPr>
                <w:rFonts w:ascii="Arial" w:hAnsi="Arial" w:cs="Arial"/>
                <w:sz w:val="22"/>
                <w:szCs w:val="22"/>
              </w:rPr>
              <w:t>produkty, služby nebo postupy související s předmětem veřejné zakázky a</w:t>
            </w:r>
          </w:p>
          <w:p w14:paraId="1DA6AE8C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1669F87" w14:textId="51F7E0E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, že nebude docházet k porušování mezinárodních úmluv o lidských právech, </w:t>
            </w:r>
          </w:p>
          <w:p w14:paraId="67BABFDF" w14:textId="1E82F14D" w:rsidR="00F37DED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sociálních či pracovních právech, zejména úmluv Mezinárodní organizace práce (ILO) uvedených v příloze X směrnice č. 2014/24/EU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DCBAF6" w14:textId="77777777" w:rsidR="008F51F4" w:rsidRDefault="008F51F4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83E2FA9" w:rsidR="004D447C" w:rsidRPr="009977C4" w:rsidRDefault="007C128B" w:rsidP="007C12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  <w:r w:rsidRPr="007C128B">
              <w:rPr>
                <w:rFonts w:ascii="Arial" w:hAnsi="Arial" w:cs="Arial"/>
                <w:sz w:val="22"/>
                <w:szCs w:val="22"/>
              </w:rPr>
              <w:t>Dodavatel bere na vědomí, že porušení těchto zásad může mít dopad na plnění smlouvy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318239"/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9977C4" w:rsidRDefault="008A43E3" w:rsidP="009551BC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bookmarkEnd w:id="0"/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768F59A5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A541FB">
      <w:rPr>
        <w:rFonts w:ascii="Arial" w:hAnsi="Arial"/>
        <w:sz w:val="20"/>
        <w:szCs w:val="20"/>
      </w:rPr>
      <w:t>4</w:t>
    </w:r>
    <w:r w:rsidR="006D0648">
      <w:rPr>
        <w:rFonts w:ascii="Arial" w:hAnsi="Arial"/>
        <w:sz w:val="20"/>
        <w:szCs w:val="20"/>
      </w:rPr>
      <w:t xml:space="preserve"> Výzvy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71B99"/>
    <w:rsid w:val="000A530E"/>
    <w:rsid w:val="000D7518"/>
    <w:rsid w:val="00183402"/>
    <w:rsid w:val="001C454B"/>
    <w:rsid w:val="00293714"/>
    <w:rsid w:val="002B0B17"/>
    <w:rsid w:val="00321C59"/>
    <w:rsid w:val="00354DE8"/>
    <w:rsid w:val="003F73B7"/>
    <w:rsid w:val="00414F6D"/>
    <w:rsid w:val="00432D35"/>
    <w:rsid w:val="004463E7"/>
    <w:rsid w:val="00451778"/>
    <w:rsid w:val="004542D1"/>
    <w:rsid w:val="004D447C"/>
    <w:rsid w:val="004E2835"/>
    <w:rsid w:val="004F52EE"/>
    <w:rsid w:val="00560444"/>
    <w:rsid w:val="005C7ADE"/>
    <w:rsid w:val="00627BCE"/>
    <w:rsid w:val="0063748C"/>
    <w:rsid w:val="00664B33"/>
    <w:rsid w:val="00667B40"/>
    <w:rsid w:val="006C0847"/>
    <w:rsid w:val="006D0648"/>
    <w:rsid w:val="006E2732"/>
    <w:rsid w:val="006E6C28"/>
    <w:rsid w:val="0077271F"/>
    <w:rsid w:val="007C128B"/>
    <w:rsid w:val="00845755"/>
    <w:rsid w:val="00856134"/>
    <w:rsid w:val="0088244C"/>
    <w:rsid w:val="00892529"/>
    <w:rsid w:val="00895A95"/>
    <w:rsid w:val="008A43E3"/>
    <w:rsid w:val="008C31CA"/>
    <w:rsid w:val="008D711A"/>
    <w:rsid w:val="008D742F"/>
    <w:rsid w:val="008E261D"/>
    <w:rsid w:val="008E3F7B"/>
    <w:rsid w:val="008E4BDA"/>
    <w:rsid w:val="008F51F4"/>
    <w:rsid w:val="0094497A"/>
    <w:rsid w:val="009551BC"/>
    <w:rsid w:val="00995E11"/>
    <w:rsid w:val="009977C4"/>
    <w:rsid w:val="009A3A2F"/>
    <w:rsid w:val="009C6154"/>
    <w:rsid w:val="00A03B77"/>
    <w:rsid w:val="00A43B2D"/>
    <w:rsid w:val="00A541FB"/>
    <w:rsid w:val="00A9119A"/>
    <w:rsid w:val="00AC1488"/>
    <w:rsid w:val="00AF4C90"/>
    <w:rsid w:val="00B220E6"/>
    <w:rsid w:val="00B322C1"/>
    <w:rsid w:val="00B42EEA"/>
    <w:rsid w:val="00B57EEB"/>
    <w:rsid w:val="00B6303A"/>
    <w:rsid w:val="00B67880"/>
    <w:rsid w:val="00B87179"/>
    <w:rsid w:val="00BB2441"/>
    <w:rsid w:val="00C35184"/>
    <w:rsid w:val="00C441B8"/>
    <w:rsid w:val="00C761B2"/>
    <w:rsid w:val="00CA6744"/>
    <w:rsid w:val="00CD10E0"/>
    <w:rsid w:val="00CD6483"/>
    <w:rsid w:val="00CE29C0"/>
    <w:rsid w:val="00CE5139"/>
    <w:rsid w:val="00D013C1"/>
    <w:rsid w:val="00D24356"/>
    <w:rsid w:val="00D4482D"/>
    <w:rsid w:val="00D53C1A"/>
    <w:rsid w:val="00D65559"/>
    <w:rsid w:val="00D655E0"/>
    <w:rsid w:val="00D747C1"/>
    <w:rsid w:val="00DB2466"/>
    <w:rsid w:val="00DB5C7E"/>
    <w:rsid w:val="00DC1DFC"/>
    <w:rsid w:val="00E9481C"/>
    <w:rsid w:val="00F12EA4"/>
    <w:rsid w:val="00F231FE"/>
    <w:rsid w:val="00F37DED"/>
    <w:rsid w:val="00F7590D"/>
    <w:rsid w:val="00F86A97"/>
    <w:rsid w:val="00FB7A71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D53C1A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3C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3C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C1A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C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C1A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3</cp:revision>
  <dcterms:created xsi:type="dcterms:W3CDTF">2026-01-29T10:34:00Z</dcterms:created>
  <dcterms:modified xsi:type="dcterms:W3CDTF">2026-01-29T12:14:00Z</dcterms:modified>
</cp:coreProperties>
</file>