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64775270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29EDE01A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adlimitní veřejná zakázka na </w:t>
            </w:r>
            <w:r w:rsidR="00590BDE">
              <w:rPr>
                <w:rFonts w:ascii="Arial" w:hAnsi="Arial"/>
                <w:sz w:val="22"/>
                <w:szCs w:val="22"/>
              </w:rPr>
              <w:t>dodávky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 zadávaná v otevřeném řízení dle § 56 zákona č. 134/2016 Sb., o zadávání veřejných zakázek, ve znění pozdějších předpisů (dále jen „zákon“)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AE195B8" w:rsidR="00F107A8" w:rsidRPr="00F86A97" w:rsidRDefault="0083403E" w:rsidP="00F107A8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83403E">
              <w:rPr>
                <w:rFonts w:ascii="Arial" w:hAnsi="Arial"/>
                <w:sz w:val="22"/>
                <w:szCs w:val="22"/>
              </w:rPr>
              <w:t>OVZ/0</w:t>
            </w:r>
            <w:r w:rsidR="00486026">
              <w:rPr>
                <w:rFonts w:ascii="Arial" w:hAnsi="Arial"/>
                <w:sz w:val="22"/>
                <w:szCs w:val="22"/>
              </w:rPr>
              <w:t>02</w:t>
            </w:r>
            <w:r w:rsidRPr="0083403E">
              <w:rPr>
                <w:rFonts w:ascii="Arial" w:hAnsi="Arial"/>
                <w:sz w:val="22"/>
                <w:szCs w:val="22"/>
              </w:rPr>
              <w:t>/3/202</w:t>
            </w:r>
            <w:r w:rsidR="00486026">
              <w:rPr>
                <w:rFonts w:ascii="Arial" w:hAnsi="Arial"/>
                <w:sz w:val="22"/>
                <w:szCs w:val="22"/>
              </w:rPr>
              <w:t>6</w:t>
            </w:r>
            <w:r w:rsidRPr="0083403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 w:rsidRPr="0083403E">
              <w:rPr>
                <w:rFonts w:ascii="Arial" w:hAnsi="Arial"/>
                <w:sz w:val="22"/>
                <w:szCs w:val="22"/>
              </w:rPr>
              <w:t xml:space="preserve"> Dodávky </w:t>
            </w:r>
            <w:r w:rsidR="00486026">
              <w:rPr>
                <w:rFonts w:ascii="Arial" w:hAnsi="Arial"/>
                <w:sz w:val="22"/>
                <w:szCs w:val="22"/>
              </w:rPr>
              <w:t>hutního materiálu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397AB31B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 xml:space="preserve">Příloha č. </w:t>
    </w:r>
    <w:r w:rsidR="0083403E">
      <w:rPr>
        <w:rFonts w:ascii="Arial" w:hAnsi="Arial"/>
        <w:sz w:val="20"/>
        <w:szCs w:val="20"/>
      </w:rPr>
      <w:t>2</w:t>
    </w:r>
    <w:r w:rsidRPr="00364751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618E8"/>
    <w:rsid w:val="001A3112"/>
    <w:rsid w:val="00353D8B"/>
    <w:rsid w:val="00364751"/>
    <w:rsid w:val="00417FFB"/>
    <w:rsid w:val="004463E7"/>
    <w:rsid w:val="00486026"/>
    <w:rsid w:val="004B568B"/>
    <w:rsid w:val="004E2835"/>
    <w:rsid w:val="0058532C"/>
    <w:rsid w:val="00590BDE"/>
    <w:rsid w:val="005C58FC"/>
    <w:rsid w:val="00627BCE"/>
    <w:rsid w:val="0068173A"/>
    <w:rsid w:val="007055E2"/>
    <w:rsid w:val="007D77E3"/>
    <w:rsid w:val="0083403E"/>
    <w:rsid w:val="008C31CA"/>
    <w:rsid w:val="008E3F7B"/>
    <w:rsid w:val="008E7D50"/>
    <w:rsid w:val="0094497A"/>
    <w:rsid w:val="009B450F"/>
    <w:rsid w:val="009B4A7D"/>
    <w:rsid w:val="00A43B2D"/>
    <w:rsid w:val="00A534D6"/>
    <w:rsid w:val="00A54998"/>
    <w:rsid w:val="00AB0444"/>
    <w:rsid w:val="00AD6550"/>
    <w:rsid w:val="00C441B8"/>
    <w:rsid w:val="00CE29C0"/>
    <w:rsid w:val="00CF4AB8"/>
    <w:rsid w:val="00D655E0"/>
    <w:rsid w:val="00DB277A"/>
    <w:rsid w:val="00E2255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Hajníková Vendula</cp:lastModifiedBy>
  <cp:revision>12</cp:revision>
  <dcterms:created xsi:type="dcterms:W3CDTF">2024-09-16T11:25:00Z</dcterms:created>
  <dcterms:modified xsi:type="dcterms:W3CDTF">2026-02-06T08:29:00Z</dcterms:modified>
</cp:coreProperties>
</file>