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7C" w:rsidRPr="000F6482" w:rsidRDefault="005A237C" w:rsidP="005A237C">
      <w:pPr>
        <w:rPr>
          <w:b/>
        </w:rPr>
      </w:pPr>
      <w:bookmarkStart w:id="0" w:name="_GoBack"/>
      <w:bookmarkEnd w:id="0"/>
      <w:r w:rsidRPr="000F6482">
        <w:rPr>
          <w:b/>
        </w:rPr>
        <w:t>Příloha č. 1</w:t>
      </w:r>
      <w:r w:rsidR="00DB4F1B">
        <w:rPr>
          <w:b/>
        </w:rPr>
        <w:t xml:space="preserve"> ke smlouvě o dílo č. S 88/20</w:t>
      </w:r>
    </w:p>
    <w:p w:rsidR="005A237C" w:rsidRDefault="005A237C" w:rsidP="005A237C">
      <w:r>
        <w:t xml:space="preserve">Provedení opravy vozového metače TWM 1000/800 v  </w:t>
      </w:r>
      <w:proofErr w:type="gramStart"/>
      <w:r>
        <w:t>rozsahu :</w:t>
      </w:r>
      <w:proofErr w:type="gramEnd"/>
    </w:p>
    <w:p w:rsidR="00DB4F1B" w:rsidRPr="00136A7A" w:rsidRDefault="00DB4F1B" w:rsidP="00DB4F1B">
      <w:pPr>
        <w:spacing w:after="120" w:line="240" w:lineRule="auto"/>
        <w:ind w:left="1778" w:right="1701" w:hanging="1352"/>
        <w:rPr>
          <w:rFonts w:cs="Arial"/>
          <w:szCs w:val="20"/>
        </w:rPr>
      </w:pPr>
      <w:r w:rsidRPr="00136A7A">
        <w:rPr>
          <w:rFonts w:cs="Arial"/>
          <w:szCs w:val="20"/>
        </w:rPr>
        <w:t xml:space="preserve">Metací kola MZ520 - 4 ks Metací kola MZ520 - 4 ks </w:t>
      </w:r>
    </w:p>
    <w:p w:rsidR="00DB4F1B" w:rsidRPr="00850746" w:rsidRDefault="00DB4F1B" w:rsidP="00DB4F1B">
      <w:pPr>
        <w:pStyle w:val="Odstavecseseznamem"/>
        <w:numPr>
          <w:ilvl w:val="0"/>
          <w:numId w:val="11"/>
        </w:numPr>
        <w:rPr>
          <w:rFonts w:cs="Arial"/>
          <w:szCs w:val="20"/>
        </w:rPr>
      </w:pPr>
      <w:r w:rsidRPr="00850746">
        <w:rPr>
          <w:rFonts w:cs="Arial"/>
          <w:szCs w:val="20"/>
        </w:rPr>
        <w:t>provedení demontáže lopatek</w:t>
      </w:r>
    </w:p>
    <w:p w:rsidR="00DB4F1B" w:rsidRPr="00850746" w:rsidRDefault="00DB4F1B" w:rsidP="00DB4F1B">
      <w:pPr>
        <w:pStyle w:val="Odstavecseseznamem"/>
        <w:numPr>
          <w:ilvl w:val="0"/>
          <w:numId w:val="11"/>
        </w:numPr>
        <w:ind w:right="567"/>
        <w:rPr>
          <w:rFonts w:cs="Arial"/>
          <w:szCs w:val="20"/>
        </w:rPr>
      </w:pPr>
      <w:r w:rsidRPr="00850746">
        <w:rPr>
          <w:rFonts w:cs="Arial"/>
          <w:szCs w:val="20"/>
        </w:rPr>
        <w:t>provedení demontáže obložení</w:t>
      </w:r>
    </w:p>
    <w:p w:rsidR="00DB4F1B" w:rsidRPr="00850746" w:rsidRDefault="00DB4F1B" w:rsidP="00DB4F1B">
      <w:pPr>
        <w:pStyle w:val="Odstavecseseznamem"/>
        <w:numPr>
          <w:ilvl w:val="0"/>
          <w:numId w:val="11"/>
        </w:numPr>
        <w:ind w:right="567"/>
        <w:rPr>
          <w:rFonts w:cs="Arial"/>
          <w:szCs w:val="20"/>
        </w:rPr>
      </w:pPr>
      <w:r w:rsidRPr="00850746">
        <w:rPr>
          <w:rFonts w:cs="Arial"/>
          <w:szCs w:val="20"/>
        </w:rPr>
        <w:t>posouzení stavu</w:t>
      </w:r>
      <w:r>
        <w:rPr>
          <w:rFonts w:cs="Arial"/>
          <w:szCs w:val="20"/>
        </w:rPr>
        <w:t xml:space="preserve"> skříně metacího kola, demontáž </w:t>
      </w:r>
      <w:r w:rsidRPr="00850746">
        <w:rPr>
          <w:rFonts w:cs="Arial"/>
          <w:szCs w:val="20"/>
        </w:rPr>
        <w:t xml:space="preserve">skříně </w:t>
      </w:r>
      <w:r>
        <w:rPr>
          <w:rFonts w:cs="Arial"/>
          <w:szCs w:val="20"/>
        </w:rPr>
        <w:t>včetně vyvaření poškozené skříně</w:t>
      </w:r>
    </w:p>
    <w:p w:rsidR="00DB4F1B" w:rsidRPr="00850746" w:rsidRDefault="00DB4F1B" w:rsidP="00DB4F1B">
      <w:pPr>
        <w:pStyle w:val="Odstavecseseznamem"/>
        <w:numPr>
          <w:ilvl w:val="0"/>
          <w:numId w:val="11"/>
        </w:numPr>
        <w:ind w:right="567"/>
        <w:rPr>
          <w:rFonts w:cs="Arial"/>
          <w:szCs w:val="20"/>
        </w:rPr>
      </w:pPr>
      <w:r w:rsidRPr="00850746">
        <w:rPr>
          <w:rFonts w:cs="Arial"/>
          <w:szCs w:val="20"/>
        </w:rPr>
        <w:t>zabroušení svárů</w:t>
      </w:r>
    </w:p>
    <w:p w:rsidR="00DB4F1B" w:rsidRDefault="00DB4F1B" w:rsidP="00DB4F1B">
      <w:pPr>
        <w:pStyle w:val="Odstavecseseznamem"/>
        <w:numPr>
          <w:ilvl w:val="0"/>
          <w:numId w:val="11"/>
        </w:numPr>
        <w:ind w:right="567"/>
        <w:rPr>
          <w:rFonts w:cs="Arial"/>
          <w:szCs w:val="20"/>
        </w:rPr>
      </w:pPr>
      <w:r w:rsidRPr="00850746">
        <w:rPr>
          <w:rFonts w:cs="Arial"/>
          <w:szCs w:val="20"/>
        </w:rPr>
        <w:t>zpětná montáž skřín</w:t>
      </w:r>
      <w:r>
        <w:rPr>
          <w:rFonts w:cs="Arial"/>
          <w:szCs w:val="20"/>
        </w:rPr>
        <w:t xml:space="preserve">ě, obložení, lopatek (všechny </w:t>
      </w:r>
      <w:r w:rsidRPr="00850746">
        <w:rPr>
          <w:rFonts w:cs="Arial"/>
          <w:szCs w:val="20"/>
        </w:rPr>
        <w:t>vyměnit)</w:t>
      </w:r>
    </w:p>
    <w:p w:rsidR="00DB4F1B" w:rsidRDefault="00DB4F1B" w:rsidP="00DB4F1B">
      <w:pPr>
        <w:pStyle w:val="Odstavecseseznamem"/>
        <w:numPr>
          <w:ilvl w:val="0"/>
          <w:numId w:val="11"/>
        </w:numPr>
        <w:ind w:right="567"/>
        <w:rPr>
          <w:rFonts w:cs="Arial"/>
          <w:szCs w:val="20"/>
        </w:rPr>
      </w:pPr>
      <w:r>
        <w:rPr>
          <w:rFonts w:cs="Arial"/>
          <w:szCs w:val="20"/>
        </w:rPr>
        <w:t>seřízení paprsku metacích kol</w:t>
      </w:r>
    </w:p>
    <w:p w:rsidR="00DB4F1B" w:rsidRDefault="00DB4F1B" w:rsidP="00DB4F1B">
      <w:pPr>
        <w:spacing w:after="120" w:line="240" w:lineRule="auto"/>
        <w:ind w:left="426" w:right="1701"/>
      </w:pPr>
      <w:r w:rsidRPr="00850746">
        <w:t>Oprava stolu</w:t>
      </w:r>
    </w:p>
    <w:p w:rsidR="00DB4F1B" w:rsidRDefault="00DB4F1B" w:rsidP="00DB4F1B">
      <w:pPr>
        <w:pStyle w:val="Odstavecseseznamem"/>
        <w:numPr>
          <w:ilvl w:val="0"/>
          <w:numId w:val="11"/>
        </w:numPr>
      </w:pPr>
      <w:r>
        <w:t>provedení výměny ochranné gumy kolem stolu</w:t>
      </w:r>
    </w:p>
    <w:p w:rsidR="00DB4F1B" w:rsidRDefault="00DB4F1B" w:rsidP="00DB4F1B">
      <w:pPr>
        <w:pStyle w:val="Odstavecseseznamem"/>
        <w:numPr>
          <w:ilvl w:val="0"/>
          <w:numId w:val="11"/>
        </w:numPr>
      </w:pPr>
      <w:r>
        <w:t xml:space="preserve">vyvaření </w:t>
      </w:r>
      <w:proofErr w:type="spellStart"/>
      <w:r>
        <w:t>protryskaných</w:t>
      </w:r>
      <w:proofErr w:type="spellEnd"/>
      <w:r>
        <w:t xml:space="preserve"> částí</w:t>
      </w:r>
    </w:p>
    <w:p w:rsidR="00DB4F1B" w:rsidRDefault="00DB4F1B" w:rsidP="00DB4F1B">
      <w:pPr>
        <w:pStyle w:val="Odstavecseseznamem"/>
        <w:numPr>
          <w:ilvl w:val="0"/>
          <w:numId w:val="11"/>
        </w:numPr>
      </w:pPr>
      <w:r>
        <w:t>provedení kontroly, případně opravy spojky pro otáčení</w:t>
      </w:r>
    </w:p>
    <w:p w:rsidR="00DB4F1B" w:rsidRDefault="00DB4F1B" w:rsidP="00DB4F1B">
      <w:pPr>
        <w:pStyle w:val="Odstavecseseznamem"/>
        <w:numPr>
          <w:ilvl w:val="0"/>
          <w:numId w:val="11"/>
        </w:numPr>
        <w:spacing w:after="0" w:line="240" w:lineRule="auto"/>
        <w:contextualSpacing w:val="0"/>
      </w:pPr>
      <w:r>
        <w:t>výměna přívodního kabelu zavážecího</w:t>
      </w:r>
      <w:r w:rsidRPr="00937B33">
        <w:t xml:space="preserve"> vozíku</w:t>
      </w:r>
    </w:p>
    <w:p w:rsidR="00DB4F1B" w:rsidRDefault="00DB4F1B" w:rsidP="00DB4F1B">
      <w:pPr>
        <w:pStyle w:val="Odstavecseseznamem"/>
        <w:numPr>
          <w:ilvl w:val="0"/>
          <w:numId w:val="11"/>
        </w:numPr>
        <w:spacing w:after="0" w:line="240" w:lineRule="auto"/>
        <w:contextualSpacing w:val="0"/>
      </w:pPr>
      <w:r>
        <w:t xml:space="preserve">oprava převodovky otáčení ( výměna šnekového </w:t>
      </w:r>
      <w:proofErr w:type="gramStart"/>
      <w:r>
        <w:t>kola ), bude</w:t>
      </w:r>
      <w:proofErr w:type="gramEnd"/>
      <w:r>
        <w:t xml:space="preserve"> upřesněno při předání díla</w:t>
      </w:r>
    </w:p>
    <w:p w:rsidR="00DB4F1B" w:rsidRPr="00937B33" w:rsidRDefault="00DB4F1B" w:rsidP="00DB4F1B">
      <w:pPr>
        <w:pStyle w:val="Odstavecseseznamem"/>
        <w:numPr>
          <w:ilvl w:val="0"/>
          <w:numId w:val="11"/>
        </w:numPr>
        <w:spacing w:after="0" w:line="240" w:lineRule="auto"/>
        <w:contextualSpacing w:val="0"/>
      </w:pPr>
      <w:r>
        <w:t xml:space="preserve">výměna poškozených článku řetězu na vtahování stolu ( řetěz dodá VOP </w:t>
      </w:r>
      <w:proofErr w:type="gramStart"/>
      <w:r>
        <w:t>CZ )</w:t>
      </w:r>
      <w:proofErr w:type="gramEnd"/>
    </w:p>
    <w:p w:rsidR="00DB4F1B" w:rsidRDefault="00DB4F1B" w:rsidP="00DB4F1B">
      <w:pPr>
        <w:ind w:left="427"/>
      </w:pPr>
    </w:p>
    <w:p w:rsidR="00DB4F1B" w:rsidRDefault="00DB4F1B" w:rsidP="00DB4F1B">
      <w:pPr>
        <w:spacing w:after="120" w:line="240" w:lineRule="auto"/>
        <w:ind w:left="426" w:right="1701"/>
      </w:pPr>
      <w:r w:rsidRPr="00850746">
        <w:t>Oprava kolejnic</w:t>
      </w:r>
    </w:p>
    <w:p w:rsidR="00DB4F1B" w:rsidRDefault="00DB4F1B" w:rsidP="00DB4F1B">
      <w:pPr>
        <w:pStyle w:val="Odstavecseseznamem"/>
        <w:numPr>
          <w:ilvl w:val="0"/>
          <w:numId w:val="11"/>
        </w:numPr>
      </w:pPr>
      <w:r>
        <w:t>oprava kolejnic</w:t>
      </w:r>
    </w:p>
    <w:p w:rsidR="00DB4F1B" w:rsidRDefault="00DB4F1B" w:rsidP="00DB4F1B">
      <w:pPr>
        <w:pStyle w:val="Odstavecseseznamem"/>
        <w:numPr>
          <w:ilvl w:val="0"/>
          <w:numId w:val="11"/>
        </w:numPr>
      </w:pPr>
      <w:r>
        <w:t xml:space="preserve">navaření vytryskané části (rozsah bude určen při předávání </w:t>
      </w:r>
      <w:proofErr w:type="gramStart"/>
      <w:r>
        <w:t>díla )</w:t>
      </w:r>
      <w:proofErr w:type="gramEnd"/>
    </w:p>
    <w:p w:rsidR="00DB4F1B" w:rsidRDefault="00DB4F1B" w:rsidP="00DB4F1B">
      <w:pPr>
        <w:pStyle w:val="Odstavecseseznamem"/>
        <w:numPr>
          <w:ilvl w:val="0"/>
          <w:numId w:val="11"/>
        </w:numPr>
      </w:pPr>
      <w:r>
        <w:t>zabroušení svárů do roviny</w:t>
      </w:r>
    </w:p>
    <w:p w:rsidR="00DB4F1B" w:rsidRPr="00136A7A" w:rsidRDefault="00DB4F1B" w:rsidP="00DB4F1B">
      <w:pPr>
        <w:spacing w:after="120" w:line="240" w:lineRule="auto"/>
        <w:ind w:left="426" w:right="1701"/>
        <w:rPr>
          <w:rFonts w:cs="Arial"/>
          <w:szCs w:val="20"/>
        </w:rPr>
      </w:pPr>
      <w:r w:rsidRPr="00136A7A">
        <w:rPr>
          <w:rFonts w:cs="Arial"/>
          <w:szCs w:val="20"/>
        </w:rPr>
        <w:t>Kabina</w:t>
      </w:r>
      <w:r w:rsidRPr="00850746">
        <w:t xml:space="preserve"> </w:t>
      </w:r>
    </w:p>
    <w:p w:rsidR="00DB4F1B" w:rsidRPr="00850746" w:rsidRDefault="00DB4F1B" w:rsidP="00DB4F1B">
      <w:pPr>
        <w:pStyle w:val="Odstavecseseznamem"/>
        <w:numPr>
          <w:ilvl w:val="0"/>
          <w:numId w:val="11"/>
        </w:numPr>
        <w:ind w:right="850"/>
        <w:rPr>
          <w:rFonts w:cs="Arial"/>
          <w:szCs w:val="20"/>
        </w:rPr>
      </w:pPr>
      <w:r w:rsidRPr="00850746">
        <w:rPr>
          <w:rFonts w:cs="Arial"/>
          <w:szCs w:val="20"/>
        </w:rPr>
        <w:t>demontáž vyložení stropu kabiny</w:t>
      </w:r>
    </w:p>
    <w:p w:rsidR="00DB4F1B" w:rsidRPr="00850746" w:rsidRDefault="00DB4F1B" w:rsidP="00DB4F1B">
      <w:pPr>
        <w:pStyle w:val="Odstavecseseznamem"/>
        <w:numPr>
          <w:ilvl w:val="0"/>
          <w:numId w:val="11"/>
        </w:numPr>
        <w:ind w:right="850"/>
        <w:rPr>
          <w:rFonts w:cs="Arial"/>
          <w:szCs w:val="20"/>
        </w:rPr>
      </w:pPr>
      <w:r w:rsidRPr="00850746">
        <w:rPr>
          <w:rFonts w:cs="Arial"/>
          <w:szCs w:val="20"/>
        </w:rPr>
        <w:t>provedení revize stropu a oprava nosných profilů</w:t>
      </w:r>
    </w:p>
    <w:p w:rsidR="00DB4F1B" w:rsidRPr="00850746" w:rsidRDefault="00DB4F1B" w:rsidP="00DB4F1B">
      <w:pPr>
        <w:pStyle w:val="Odstavecseseznamem"/>
        <w:numPr>
          <w:ilvl w:val="0"/>
          <w:numId w:val="11"/>
        </w:numPr>
        <w:ind w:right="850"/>
        <w:rPr>
          <w:rFonts w:cs="Arial"/>
          <w:szCs w:val="20"/>
        </w:rPr>
      </w:pPr>
      <w:r w:rsidRPr="00850746">
        <w:rPr>
          <w:rFonts w:cs="Arial"/>
          <w:szCs w:val="20"/>
        </w:rPr>
        <w:t>zpětná montáž vyložení stropu</w:t>
      </w:r>
      <w:r w:rsidRPr="00850746">
        <w:rPr>
          <w:rFonts w:cs="Arial"/>
          <w:szCs w:val="20"/>
        </w:rPr>
        <w:tab/>
      </w:r>
      <w:r w:rsidRPr="00850746">
        <w:rPr>
          <w:rFonts w:cs="Arial"/>
          <w:szCs w:val="20"/>
        </w:rPr>
        <w:tab/>
      </w:r>
      <w:r w:rsidRPr="00850746">
        <w:rPr>
          <w:rFonts w:cs="Arial"/>
          <w:szCs w:val="20"/>
        </w:rPr>
        <w:tab/>
      </w:r>
      <w:r w:rsidRPr="00850746">
        <w:rPr>
          <w:rFonts w:cs="Arial"/>
          <w:szCs w:val="20"/>
        </w:rPr>
        <w:tab/>
      </w:r>
    </w:p>
    <w:p w:rsidR="00DB4F1B" w:rsidRPr="00850746" w:rsidRDefault="00DB4F1B" w:rsidP="00DB4F1B">
      <w:pPr>
        <w:pStyle w:val="Odstavecseseznamem"/>
        <w:numPr>
          <w:ilvl w:val="0"/>
          <w:numId w:val="11"/>
        </w:numPr>
        <w:ind w:right="850"/>
        <w:rPr>
          <w:rFonts w:cs="Arial"/>
          <w:szCs w:val="20"/>
        </w:rPr>
      </w:pPr>
      <w:r w:rsidRPr="00850746">
        <w:rPr>
          <w:rFonts w:cs="Arial"/>
          <w:szCs w:val="20"/>
        </w:rPr>
        <w:t>kontrola a výměna gum u panelů, pod rošty, na stěnách a žaluziích</w:t>
      </w:r>
    </w:p>
    <w:p w:rsidR="00DB4F1B" w:rsidRPr="00850746" w:rsidRDefault="00DB4F1B" w:rsidP="00DB4F1B">
      <w:pPr>
        <w:pStyle w:val="Odstavecseseznamem"/>
        <w:numPr>
          <w:ilvl w:val="0"/>
          <w:numId w:val="11"/>
        </w:numPr>
        <w:ind w:right="850"/>
        <w:rPr>
          <w:rFonts w:cs="Arial"/>
          <w:szCs w:val="20"/>
        </w:rPr>
      </w:pPr>
      <w:r w:rsidRPr="00850746">
        <w:rPr>
          <w:rFonts w:cs="Arial"/>
          <w:szCs w:val="20"/>
        </w:rPr>
        <w:t>provedení opravy nosných částí roštů kolem kolejnic</w:t>
      </w:r>
    </w:p>
    <w:p w:rsidR="00DB4F1B" w:rsidRDefault="00DB4F1B" w:rsidP="00DB4F1B">
      <w:pPr>
        <w:pStyle w:val="Odstavecseseznamem"/>
        <w:numPr>
          <w:ilvl w:val="0"/>
          <w:numId w:val="11"/>
        </w:numPr>
        <w:spacing w:after="120" w:line="240" w:lineRule="auto"/>
        <w:ind w:right="85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850746">
        <w:rPr>
          <w:rFonts w:cs="Arial"/>
          <w:szCs w:val="20"/>
        </w:rPr>
        <w:t>ontrola a oprava</w:t>
      </w:r>
      <w:r>
        <w:rPr>
          <w:rFonts w:cs="Arial"/>
          <w:szCs w:val="20"/>
        </w:rPr>
        <w:t xml:space="preserve"> zavěšení obložení naproti metacím </w:t>
      </w:r>
      <w:r w:rsidRPr="00850746">
        <w:rPr>
          <w:rFonts w:cs="Arial"/>
          <w:szCs w:val="20"/>
        </w:rPr>
        <w:t>kolům</w:t>
      </w:r>
    </w:p>
    <w:p w:rsidR="00DB4F1B" w:rsidRDefault="00DB4F1B" w:rsidP="00DB4F1B">
      <w:pPr>
        <w:pStyle w:val="Odstavecseseznamem"/>
        <w:spacing w:after="120" w:line="240" w:lineRule="auto"/>
        <w:ind w:left="787" w:right="850"/>
        <w:contextualSpacing w:val="0"/>
        <w:rPr>
          <w:rFonts w:cs="Arial"/>
          <w:szCs w:val="20"/>
        </w:rPr>
      </w:pPr>
      <w:r w:rsidRPr="00850746">
        <w:rPr>
          <w:rFonts w:cs="Arial"/>
          <w:szCs w:val="20"/>
        </w:rPr>
        <w:tab/>
      </w:r>
    </w:p>
    <w:p w:rsidR="00DB4F1B" w:rsidRPr="002F7642" w:rsidRDefault="00DB4F1B" w:rsidP="00DB4F1B">
      <w:pPr>
        <w:ind w:left="426"/>
        <w:rPr>
          <w:rFonts w:cs="Arial"/>
          <w:szCs w:val="22"/>
        </w:rPr>
      </w:pPr>
      <w:r w:rsidRPr="002F7642">
        <w:rPr>
          <w:rFonts w:cs="Arial"/>
          <w:szCs w:val="22"/>
        </w:rPr>
        <w:t>Korečkový dopravník</w:t>
      </w:r>
    </w:p>
    <w:p w:rsidR="00DB4F1B" w:rsidRDefault="00DB4F1B" w:rsidP="00DB4F1B">
      <w:pPr>
        <w:pStyle w:val="Odstavecseseznamem"/>
        <w:numPr>
          <w:ilvl w:val="0"/>
          <w:numId w:val="11"/>
        </w:numPr>
      </w:pPr>
      <w:r>
        <w:t>provedení kontroly pásu</w:t>
      </w:r>
    </w:p>
    <w:p w:rsidR="00DB4F1B" w:rsidRDefault="00DB4F1B" w:rsidP="00DB4F1B">
      <w:pPr>
        <w:pStyle w:val="Odstavecseseznamem"/>
        <w:numPr>
          <w:ilvl w:val="0"/>
          <w:numId w:val="11"/>
        </w:numPr>
      </w:pPr>
      <w:r>
        <w:t xml:space="preserve">provedení kontroly všech korečků </w:t>
      </w:r>
    </w:p>
    <w:p w:rsidR="00DB4F1B" w:rsidRPr="00136A7A" w:rsidRDefault="00DB4F1B" w:rsidP="00DB4F1B">
      <w:pPr>
        <w:pStyle w:val="Odstavecseseznamem"/>
        <w:numPr>
          <w:ilvl w:val="0"/>
          <w:numId w:val="11"/>
        </w:numPr>
        <w:rPr>
          <w:szCs w:val="22"/>
        </w:rPr>
      </w:pPr>
      <w:r w:rsidRPr="00136A7A">
        <w:t xml:space="preserve">kontrola převodovek na pohon </w:t>
      </w:r>
      <w:proofErr w:type="spellStart"/>
      <w:r w:rsidRPr="00136A7A">
        <w:t>korečka</w:t>
      </w:r>
      <w:proofErr w:type="spellEnd"/>
      <w:r w:rsidRPr="00136A7A">
        <w:t xml:space="preserve"> </w:t>
      </w:r>
    </w:p>
    <w:p w:rsidR="00DB4F1B" w:rsidRDefault="00DB4F1B" w:rsidP="00DB4F1B">
      <w:pPr>
        <w:pStyle w:val="Odstavecseseznamem"/>
        <w:ind w:left="426"/>
      </w:pPr>
    </w:p>
    <w:p w:rsidR="00DB4F1B" w:rsidRDefault="00DB4F1B" w:rsidP="00DB4F1B">
      <w:pPr>
        <w:pStyle w:val="Odstavecseseznamem"/>
        <w:ind w:left="426"/>
      </w:pPr>
    </w:p>
    <w:p w:rsidR="00DB4F1B" w:rsidRDefault="00DB4F1B" w:rsidP="00DB4F1B">
      <w:pPr>
        <w:pStyle w:val="Odstavecseseznamem"/>
        <w:ind w:left="426"/>
      </w:pPr>
    </w:p>
    <w:p w:rsidR="00DB4F1B" w:rsidRDefault="00DB4F1B" w:rsidP="00DB4F1B">
      <w:pPr>
        <w:pStyle w:val="Odstavecseseznamem"/>
        <w:ind w:left="426"/>
      </w:pPr>
      <w:r w:rsidRPr="00850746">
        <w:t>Filtrační zařízení FTK 250</w:t>
      </w:r>
    </w:p>
    <w:p w:rsidR="00DB4F1B" w:rsidRDefault="00DB4F1B" w:rsidP="00DB4F1B">
      <w:pPr>
        <w:pStyle w:val="Odstavecseseznamem"/>
        <w:numPr>
          <w:ilvl w:val="0"/>
          <w:numId w:val="11"/>
        </w:numPr>
      </w:pPr>
      <w:r>
        <w:t>provedení kontroly filtračního zařízení (2x FTK 250), bude prověřeno</w:t>
      </w:r>
    </w:p>
    <w:p w:rsidR="00DB4F1B" w:rsidRDefault="00DB4F1B" w:rsidP="00DB4F1B">
      <w:pPr>
        <w:pStyle w:val="Odstavecseseznamem"/>
        <w:numPr>
          <w:ilvl w:val="0"/>
          <w:numId w:val="11"/>
        </w:numPr>
      </w:pPr>
      <w:r>
        <w:t>výměna filtračních vložek (2x FTK 250 – celkem 20 ks) materiál dodá VOP</w:t>
      </w:r>
    </w:p>
    <w:p w:rsidR="00DB4F1B" w:rsidRDefault="00DB4F1B" w:rsidP="00DB4F1B">
      <w:pPr>
        <w:pStyle w:val="Odstavecseseznamem"/>
        <w:numPr>
          <w:ilvl w:val="0"/>
          <w:numId w:val="11"/>
        </w:numPr>
      </w:pPr>
      <w:r>
        <w:t>zhotovení těsnění pod víka FTK 250 (celkem 20ks)</w:t>
      </w:r>
    </w:p>
    <w:p w:rsidR="00DB4F1B" w:rsidRDefault="00DB4F1B" w:rsidP="00DB4F1B">
      <w:pPr>
        <w:pStyle w:val="Odstavecseseznamem"/>
        <w:ind w:left="426"/>
      </w:pPr>
    </w:p>
    <w:p w:rsidR="00DB4F1B" w:rsidRDefault="00DB4F1B" w:rsidP="00DB4F1B">
      <w:pPr>
        <w:pStyle w:val="Odstavecseseznamem"/>
        <w:ind w:left="426"/>
        <w:rPr>
          <w:szCs w:val="22"/>
        </w:rPr>
      </w:pPr>
      <w:r w:rsidRPr="002F7642">
        <w:rPr>
          <w:szCs w:val="22"/>
        </w:rPr>
        <w:t>Šnekový dopravník</w:t>
      </w:r>
    </w:p>
    <w:p w:rsidR="00DB4F1B" w:rsidRPr="005557B5" w:rsidRDefault="00DB4F1B" w:rsidP="00DB4F1B">
      <w:pPr>
        <w:pStyle w:val="Odstavecseseznamem"/>
        <w:numPr>
          <w:ilvl w:val="0"/>
          <w:numId w:val="11"/>
        </w:numPr>
        <w:ind w:right="850"/>
        <w:rPr>
          <w:rFonts w:cs="Arial"/>
          <w:color w:val="FF0000"/>
          <w:szCs w:val="20"/>
        </w:rPr>
      </w:pPr>
      <w:r w:rsidRPr="005557B5">
        <w:rPr>
          <w:rFonts w:cs="Arial"/>
          <w:szCs w:val="20"/>
        </w:rPr>
        <w:t xml:space="preserve">kontrola a provedení opravy šesti šnekových dopravníků (rozsah bude určen při předávání </w:t>
      </w:r>
      <w:proofErr w:type="gramStart"/>
      <w:r w:rsidRPr="005557B5">
        <w:rPr>
          <w:rFonts w:cs="Arial"/>
          <w:szCs w:val="20"/>
        </w:rPr>
        <w:t>díla )</w:t>
      </w:r>
      <w:proofErr w:type="gramEnd"/>
    </w:p>
    <w:p w:rsidR="00DB4F1B" w:rsidRPr="005049D3" w:rsidRDefault="00DB4F1B" w:rsidP="00DB4F1B">
      <w:pPr>
        <w:pStyle w:val="Bezmezer"/>
        <w:ind w:left="427"/>
        <w:rPr>
          <w:rFonts w:ascii="Arial" w:hAnsi="Arial" w:cs="Arial"/>
        </w:rPr>
      </w:pPr>
      <w:r w:rsidRPr="005049D3">
        <w:rPr>
          <w:rFonts w:ascii="Arial" w:hAnsi="Arial" w:cs="Arial"/>
        </w:rPr>
        <w:t>Třasadlo</w:t>
      </w:r>
    </w:p>
    <w:p w:rsidR="00DB4F1B" w:rsidRPr="002F7642" w:rsidRDefault="00DB4F1B" w:rsidP="00DB4F1B">
      <w:pPr>
        <w:pStyle w:val="Bezmezer"/>
        <w:ind w:left="426"/>
        <w:rPr>
          <w:rFonts w:ascii="Arial" w:hAnsi="Arial" w:cs="Arial"/>
        </w:rPr>
      </w:pPr>
    </w:p>
    <w:p w:rsidR="00DB4F1B" w:rsidRPr="00DB4F1B" w:rsidRDefault="00DB4F1B" w:rsidP="00DB4F1B">
      <w:pPr>
        <w:pStyle w:val="Bezmezer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provedení výměny</w:t>
      </w:r>
      <w:r w:rsidRPr="002F7642">
        <w:rPr>
          <w:rFonts w:ascii="Arial" w:hAnsi="Arial" w:cs="Arial"/>
        </w:rPr>
        <w:t xml:space="preserve"> ložisek a těsnících krou</w:t>
      </w:r>
      <w:r>
        <w:rPr>
          <w:rFonts w:ascii="Arial" w:hAnsi="Arial" w:cs="Arial"/>
        </w:rPr>
        <w:t>žků a hřídelí</w:t>
      </w:r>
      <w:r w:rsidRPr="002F7642">
        <w:rPr>
          <w:rFonts w:ascii="Arial" w:hAnsi="Arial" w:cs="Arial"/>
        </w:rPr>
        <w:t xml:space="preserve">  třasadel</w:t>
      </w:r>
      <w:r>
        <w:rPr>
          <w:rFonts w:ascii="Arial" w:hAnsi="Arial" w:cs="Arial"/>
        </w:rPr>
        <w:t>, případná výroba a výměna nové hřídele u třasadla</w:t>
      </w:r>
    </w:p>
    <w:p w:rsidR="00DB4F1B" w:rsidRPr="00D81E02" w:rsidRDefault="00DB4F1B" w:rsidP="00DB4F1B">
      <w:pPr>
        <w:pStyle w:val="Bezmezer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měření a výměna ložisek</w:t>
      </w:r>
      <w:r w:rsidRPr="00937B33">
        <w:rPr>
          <w:rFonts w:ascii="Arial" w:hAnsi="Arial" w:cs="Arial"/>
        </w:rPr>
        <w:t xml:space="preserve"> hlučných elektromotorů</w:t>
      </w:r>
      <w:r>
        <w:rPr>
          <w:rFonts w:ascii="Arial" w:hAnsi="Arial" w:cs="Arial"/>
        </w:rPr>
        <w:t xml:space="preserve"> včetně ventilátorů</w:t>
      </w:r>
      <w:r w:rsidRPr="00D81E02">
        <w:rPr>
          <w:rFonts w:ascii="Arial" w:hAnsi="Arial" w:cs="Arial"/>
        </w:rPr>
        <w:t xml:space="preserve"> ( rozsah bude určen při předávání </w:t>
      </w:r>
      <w:proofErr w:type="gramStart"/>
      <w:r w:rsidRPr="00D81E02">
        <w:rPr>
          <w:rFonts w:ascii="Arial" w:hAnsi="Arial" w:cs="Arial"/>
        </w:rPr>
        <w:t>díla )</w:t>
      </w:r>
      <w:proofErr w:type="gramEnd"/>
    </w:p>
    <w:p w:rsidR="00DB4F1B" w:rsidRPr="00937B33" w:rsidRDefault="00DB4F1B" w:rsidP="00DB4F1B">
      <w:pPr>
        <w:pStyle w:val="Bezmezer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37B33">
        <w:rPr>
          <w:rFonts w:ascii="Arial" w:hAnsi="Arial" w:cs="Arial"/>
        </w:rPr>
        <w:t>provedení kontrolních zkoušek a předání stroje v plně provozuschopném stavu bez závad</w:t>
      </w:r>
    </w:p>
    <w:p w:rsidR="00DB4F1B" w:rsidRPr="002F7642" w:rsidRDefault="00DB4F1B" w:rsidP="00DB4F1B">
      <w:pPr>
        <w:pStyle w:val="Bezmezer"/>
        <w:ind w:left="426"/>
        <w:rPr>
          <w:rFonts w:ascii="Arial" w:hAnsi="Arial" w:cs="Arial"/>
        </w:rPr>
      </w:pPr>
      <w:r w:rsidRPr="002F7642">
        <w:rPr>
          <w:rFonts w:ascii="Arial" w:hAnsi="Arial" w:cs="Arial"/>
        </w:rPr>
        <w:tab/>
      </w:r>
      <w:r w:rsidRPr="002F7642">
        <w:rPr>
          <w:rFonts w:ascii="Arial" w:hAnsi="Arial" w:cs="Arial"/>
        </w:rPr>
        <w:tab/>
      </w:r>
      <w:r w:rsidRPr="002F7642">
        <w:rPr>
          <w:rFonts w:ascii="Arial" w:hAnsi="Arial" w:cs="Arial"/>
        </w:rPr>
        <w:tab/>
      </w:r>
      <w:r w:rsidRPr="002F7642">
        <w:rPr>
          <w:rFonts w:ascii="Arial" w:hAnsi="Arial" w:cs="Arial"/>
        </w:rPr>
        <w:tab/>
      </w:r>
    </w:p>
    <w:p w:rsidR="00DB4F1B" w:rsidRPr="002F7642" w:rsidRDefault="00DB4F1B" w:rsidP="00DB4F1B">
      <w:pPr>
        <w:pStyle w:val="Odstavecseseznamem"/>
        <w:ind w:left="426"/>
        <w:rPr>
          <w:szCs w:val="22"/>
        </w:rPr>
      </w:pPr>
    </w:p>
    <w:p w:rsidR="002F7642" w:rsidRPr="002F7642" w:rsidRDefault="002F7642" w:rsidP="00136A7A">
      <w:pPr>
        <w:pStyle w:val="Bezmezer"/>
        <w:ind w:left="426"/>
        <w:rPr>
          <w:rFonts w:ascii="Arial" w:hAnsi="Arial" w:cs="Arial"/>
        </w:rPr>
      </w:pPr>
      <w:r w:rsidRPr="002F7642">
        <w:rPr>
          <w:rFonts w:ascii="Arial" w:hAnsi="Arial" w:cs="Arial"/>
        </w:rPr>
        <w:tab/>
      </w:r>
      <w:r w:rsidRPr="002F7642">
        <w:rPr>
          <w:rFonts w:ascii="Arial" w:hAnsi="Arial" w:cs="Arial"/>
        </w:rPr>
        <w:tab/>
      </w:r>
      <w:r w:rsidRPr="002F7642">
        <w:rPr>
          <w:rFonts w:ascii="Arial" w:hAnsi="Arial" w:cs="Arial"/>
        </w:rPr>
        <w:tab/>
      </w:r>
      <w:r w:rsidRPr="002F7642">
        <w:rPr>
          <w:rFonts w:ascii="Arial" w:hAnsi="Arial" w:cs="Arial"/>
        </w:rPr>
        <w:tab/>
      </w:r>
    </w:p>
    <w:p w:rsidR="002F7642" w:rsidRPr="002F7642" w:rsidRDefault="002F7642" w:rsidP="00136A7A">
      <w:pPr>
        <w:pStyle w:val="Odstavecseseznamem"/>
        <w:ind w:left="426"/>
        <w:rPr>
          <w:szCs w:val="22"/>
        </w:rPr>
      </w:pPr>
    </w:p>
    <w:sectPr w:rsidR="002F7642" w:rsidRPr="002F7642" w:rsidSect="00EF6583">
      <w:headerReference w:type="default" r:id="rId8"/>
      <w:footerReference w:type="default" r:id="rId9"/>
      <w:pgSz w:w="11906" w:h="16838"/>
      <w:pgMar w:top="2552" w:right="1304" w:bottom="1701" w:left="1814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0B" w:rsidRDefault="0051670B">
      <w:r>
        <w:separator/>
      </w:r>
    </w:p>
  </w:endnote>
  <w:endnote w:type="continuationSeparator" w:id="0">
    <w:p w:rsidR="0051670B" w:rsidRDefault="0051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7" w:type="dxa"/>
      <w:tblInd w:w="-626" w:type="dxa"/>
      <w:tblBorders>
        <w:top w:val="single" w:sz="4" w:space="0" w:color="A5A5A5"/>
      </w:tblBorders>
      <w:tblLook w:val="01E0" w:firstRow="1" w:lastRow="1" w:firstColumn="1" w:lastColumn="1" w:noHBand="0" w:noVBand="0"/>
    </w:tblPr>
    <w:tblGrid>
      <w:gridCol w:w="9547"/>
    </w:tblGrid>
    <w:tr w:rsidR="00401C03" w:rsidRPr="000E4095" w:rsidTr="00401C03">
      <w:trPr>
        <w:trHeight w:val="713"/>
      </w:trPr>
      <w:tc>
        <w:tcPr>
          <w:tcW w:w="9547" w:type="dxa"/>
          <w:tcMar>
            <w:top w:w="170" w:type="dxa"/>
            <w:left w:w="0" w:type="dxa"/>
            <w:right w:w="0" w:type="dxa"/>
          </w:tcMar>
        </w:tcPr>
        <w:p w:rsidR="00401C03" w:rsidRPr="0026354F" w:rsidRDefault="00401C03" w:rsidP="00BF7F9A">
          <w:pPr>
            <w:pStyle w:val="Zpat"/>
            <w:jc w:val="center"/>
            <w:rPr>
              <w:rFonts w:cs="Arial"/>
              <w:sz w:val="18"/>
              <w:szCs w:val="18"/>
            </w:rPr>
          </w:pPr>
          <w:r w:rsidRPr="0026354F">
            <w:rPr>
              <w:rFonts w:cs="Arial"/>
              <w:sz w:val="18"/>
              <w:szCs w:val="18"/>
            </w:rPr>
            <w:t xml:space="preserve">VOP CZ, </w:t>
          </w:r>
          <w:proofErr w:type="gramStart"/>
          <w:r w:rsidRPr="0026354F">
            <w:rPr>
              <w:rFonts w:cs="Arial"/>
              <w:sz w:val="18"/>
              <w:szCs w:val="18"/>
            </w:rPr>
            <w:t>s.p.</w:t>
          </w:r>
          <w:proofErr w:type="gramEnd"/>
          <w:r w:rsidRPr="0026354F">
            <w:rPr>
              <w:rFonts w:cs="Arial"/>
              <w:sz w:val="18"/>
              <w:szCs w:val="18"/>
            </w:rPr>
            <w:t>, Dukelská 102, 74</w:t>
          </w:r>
          <w:r w:rsidR="00BF7F9A">
            <w:rPr>
              <w:rFonts w:cs="Arial"/>
              <w:sz w:val="18"/>
              <w:szCs w:val="18"/>
            </w:rPr>
            <w:t>2</w:t>
          </w:r>
          <w:r w:rsidRPr="0026354F">
            <w:rPr>
              <w:rFonts w:cs="Arial"/>
              <w:sz w:val="18"/>
              <w:szCs w:val="18"/>
            </w:rPr>
            <w:t xml:space="preserve"> 4</w:t>
          </w:r>
          <w:r w:rsidR="00BF7F9A">
            <w:rPr>
              <w:rFonts w:cs="Arial"/>
              <w:sz w:val="18"/>
              <w:szCs w:val="18"/>
            </w:rPr>
            <w:t xml:space="preserve">2 </w:t>
          </w:r>
          <w:r w:rsidRPr="0026354F">
            <w:rPr>
              <w:rFonts w:cs="Arial"/>
              <w:sz w:val="18"/>
              <w:szCs w:val="18"/>
            </w:rPr>
            <w:t xml:space="preserve"> Šenov u Nového Jičína</w:t>
          </w:r>
        </w:p>
      </w:tc>
    </w:tr>
  </w:tbl>
  <w:p w:rsidR="000E4095" w:rsidRPr="006A4C24" w:rsidRDefault="000E4095" w:rsidP="000E4095">
    <w:pPr>
      <w:pStyle w:val="Zpat"/>
      <w:tabs>
        <w:tab w:val="left" w:pos="504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0B" w:rsidRDefault="0051670B">
      <w:r>
        <w:separator/>
      </w:r>
    </w:p>
  </w:footnote>
  <w:footnote w:type="continuationSeparator" w:id="0">
    <w:p w:rsidR="0051670B" w:rsidRDefault="0051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1" w:rsidRDefault="00BF7F9A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619250"/>
          <wp:effectExtent l="0" t="0" r="9525" b="0"/>
          <wp:wrapNone/>
          <wp:docPr id="1" name="obrázek 1" descr="VOP_CID_hlapa_sablo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P_CID_hlapa_sablo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D9"/>
    <w:multiLevelType w:val="hybridMultilevel"/>
    <w:tmpl w:val="479C94A0"/>
    <w:lvl w:ilvl="0" w:tplc="C8C003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D3D"/>
    <w:multiLevelType w:val="hybridMultilevel"/>
    <w:tmpl w:val="AE9E8D2C"/>
    <w:lvl w:ilvl="0" w:tplc="3C6A1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381A"/>
    <w:multiLevelType w:val="multilevel"/>
    <w:tmpl w:val="EC7AB7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 w15:restartNumberingAfterBreak="0">
    <w:nsid w:val="32A36675"/>
    <w:multiLevelType w:val="hybridMultilevel"/>
    <w:tmpl w:val="FDBCCCD4"/>
    <w:lvl w:ilvl="0" w:tplc="2CFE7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5675"/>
    <w:multiLevelType w:val="multilevel"/>
    <w:tmpl w:val="261EBE3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5" w15:restartNumberingAfterBreak="0">
    <w:nsid w:val="47F96845"/>
    <w:multiLevelType w:val="hybridMultilevel"/>
    <w:tmpl w:val="2E1C515A"/>
    <w:lvl w:ilvl="0" w:tplc="CE3C4C50">
      <w:numFmt w:val="bullet"/>
      <w:lvlText w:val="-"/>
      <w:lvlJc w:val="left"/>
      <w:pPr>
        <w:ind w:left="139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492B4C93"/>
    <w:multiLevelType w:val="multilevel"/>
    <w:tmpl w:val="31E0A7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043622E"/>
    <w:multiLevelType w:val="multilevel"/>
    <w:tmpl w:val="B500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" w15:restartNumberingAfterBreak="0">
    <w:nsid w:val="60B42EE0"/>
    <w:multiLevelType w:val="hybridMultilevel"/>
    <w:tmpl w:val="76F4DE28"/>
    <w:lvl w:ilvl="0" w:tplc="801ADFAC">
      <w:start w:val="1"/>
      <w:numFmt w:val="bullet"/>
      <w:lvlText w:val="-"/>
      <w:lvlJc w:val="left"/>
      <w:pPr>
        <w:ind w:left="7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8B10AAF"/>
    <w:multiLevelType w:val="hybridMultilevel"/>
    <w:tmpl w:val="E3D86D94"/>
    <w:lvl w:ilvl="0" w:tplc="3A900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B786C"/>
    <w:multiLevelType w:val="hybridMultilevel"/>
    <w:tmpl w:val="4A700DF0"/>
    <w:lvl w:ilvl="0" w:tplc="A472370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9A"/>
    <w:rsid w:val="00015B47"/>
    <w:rsid w:val="00025A4D"/>
    <w:rsid w:val="0004616B"/>
    <w:rsid w:val="00072841"/>
    <w:rsid w:val="00092B4A"/>
    <w:rsid w:val="000C2DAA"/>
    <w:rsid w:val="000E4095"/>
    <w:rsid w:val="00100413"/>
    <w:rsid w:val="00136A7A"/>
    <w:rsid w:val="00153C0B"/>
    <w:rsid w:val="001825ED"/>
    <w:rsid w:val="00183F7E"/>
    <w:rsid w:val="001A5F75"/>
    <w:rsid w:val="001D5A6D"/>
    <w:rsid w:val="00207F1A"/>
    <w:rsid w:val="002178DF"/>
    <w:rsid w:val="002260FE"/>
    <w:rsid w:val="0026354F"/>
    <w:rsid w:val="00282E66"/>
    <w:rsid w:val="00285C25"/>
    <w:rsid w:val="002C271D"/>
    <w:rsid w:val="002D1CB0"/>
    <w:rsid w:val="002D5C00"/>
    <w:rsid w:val="002F7642"/>
    <w:rsid w:val="00317D25"/>
    <w:rsid w:val="003251B2"/>
    <w:rsid w:val="00374868"/>
    <w:rsid w:val="00381D85"/>
    <w:rsid w:val="003A72B7"/>
    <w:rsid w:val="003A7E1B"/>
    <w:rsid w:val="00400B7B"/>
    <w:rsid w:val="00401C03"/>
    <w:rsid w:val="0041267B"/>
    <w:rsid w:val="004321C1"/>
    <w:rsid w:val="00436DB1"/>
    <w:rsid w:val="00487F31"/>
    <w:rsid w:val="004A0E97"/>
    <w:rsid w:val="004B1F1C"/>
    <w:rsid w:val="004B260E"/>
    <w:rsid w:val="004B516E"/>
    <w:rsid w:val="004F2F51"/>
    <w:rsid w:val="005049D3"/>
    <w:rsid w:val="0051670B"/>
    <w:rsid w:val="005557B5"/>
    <w:rsid w:val="005676D0"/>
    <w:rsid w:val="005A237C"/>
    <w:rsid w:val="00603315"/>
    <w:rsid w:val="006133F8"/>
    <w:rsid w:val="00687CAC"/>
    <w:rsid w:val="006A414F"/>
    <w:rsid w:val="006B40CB"/>
    <w:rsid w:val="006E7357"/>
    <w:rsid w:val="00717491"/>
    <w:rsid w:val="00763674"/>
    <w:rsid w:val="00763F84"/>
    <w:rsid w:val="00766B89"/>
    <w:rsid w:val="007803E7"/>
    <w:rsid w:val="0078075A"/>
    <w:rsid w:val="007E5266"/>
    <w:rsid w:val="0083658A"/>
    <w:rsid w:val="0088689D"/>
    <w:rsid w:val="008E17AF"/>
    <w:rsid w:val="008F5FAF"/>
    <w:rsid w:val="00901514"/>
    <w:rsid w:val="00937B33"/>
    <w:rsid w:val="00967A00"/>
    <w:rsid w:val="009A67D3"/>
    <w:rsid w:val="009B047B"/>
    <w:rsid w:val="00A27287"/>
    <w:rsid w:val="00A86020"/>
    <w:rsid w:val="00AA43B2"/>
    <w:rsid w:val="00AD4FE9"/>
    <w:rsid w:val="00AE055A"/>
    <w:rsid w:val="00B34192"/>
    <w:rsid w:val="00B34891"/>
    <w:rsid w:val="00B459E0"/>
    <w:rsid w:val="00B5549C"/>
    <w:rsid w:val="00B5667B"/>
    <w:rsid w:val="00B66C96"/>
    <w:rsid w:val="00B671A4"/>
    <w:rsid w:val="00BC78D5"/>
    <w:rsid w:val="00BF099D"/>
    <w:rsid w:val="00BF7F9A"/>
    <w:rsid w:val="00C024D0"/>
    <w:rsid w:val="00C34182"/>
    <w:rsid w:val="00C407C9"/>
    <w:rsid w:val="00C44A84"/>
    <w:rsid w:val="00C83584"/>
    <w:rsid w:val="00C855D6"/>
    <w:rsid w:val="00C8729F"/>
    <w:rsid w:val="00C93E8C"/>
    <w:rsid w:val="00C96B5B"/>
    <w:rsid w:val="00CF4F71"/>
    <w:rsid w:val="00CF640F"/>
    <w:rsid w:val="00D03138"/>
    <w:rsid w:val="00D073ED"/>
    <w:rsid w:val="00D5593A"/>
    <w:rsid w:val="00D661FB"/>
    <w:rsid w:val="00D80603"/>
    <w:rsid w:val="00D81E02"/>
    <w:rsid w:val="00DA6094"/>
    <w:rsid w:val="00DB4F1B"/>
    <w:rsid w:val="00DE21C6"/>
    <w:rsid w:val="00DF2334"/>
    <w:rsid w:val="00E14CF6"/>
    <w:rsid w:val="00E168ED"/>
    <w:rsid w:val="00EA6A6F"/>
    <w:rsid w:val="00EB7A6B"/>
    <w:rsid w:val="00EF6583"/>
    <w:rsid w:val="00EF6C6D"/>
    <w:rsid w:val="00F10DBC"/>
    <w:rsid w:val="00F36D1A"/>
    <w:rsid w:val="00F44A24"/>
    <w:rsid w:val="00F56005"/>
    <w:rsid w:val="00F966C3"/>
    <w:rsid w:val="00FC6D37"/>
    <w:rsid w:val="00FE7EAB"/>
    <w:rsid w:val="00FF3FF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B021B0A-1804-43C0-9278-0716E9EC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A6D"/>
    <w:pPr>
      <w:spacing w:after="240" w:line="288" w:lineRule="auto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5A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6583"/>
    <w:pPr>
      <w:spacing w:after="0"/>
    </w:pPr>
    <w:rPr>
      <w:color w:val="7C7C7C"/>
      <w:sz w:val="20"/>
    </w:rPr>
  </w:style>
  <w:style w:type="table" w:styleId="Mkatabulky">
    <w:name w:val="Table Grid"/>
    <w:basedOn w:val="Normlntabulka"/>
    <w:rsid w:val="00EF658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2F51"/>
    <w:pPr>
      <w:ind w:left="720"/>
      <w:contextualSpacing/>
    </w:pPr>
  </w:style>
  <w:style w:type="paragraph" w:styleId="Bezmezer">
    <w:name w:val="No Spacing"/>
    <w:uiPriority w:val="1"/>
    <w:qFormat/>
    <w:rsid w:val="002F76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ysucanova\Plocha\Vzory%20formul&#225;&#345;&#367;\VOP%20CZ%20&#353;ablona%20_voln&#253;%20lis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9A07-D0BD-4620-BC5D-A6CBB640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VOP CZ šablona _volný list</Template>
  <TotalTime>1</TotalTime>
  <Pages>2</Pages>
  <Words>282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 CZ šablona 01</vt:lpstr>
    </vt:vector>
  </TitlesOfParts>
  <Company>EXACTDESIGN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CZ šablona 01</dc:title>
  <dc:creator>Klimčíková Ivana</dc:creator>
  <cp:lastModifiedBy>Bartoň Bronislav</cp:lastModifiedBy>
  <cp:revision>2</cp:revision>
  <dcterms:created xsi:type="dcterms:W3CDTF">2020-05-07T08:11:00Z</dcterms:created>
  <dcterms:modified xsi:type="dcterms:W3CDTF">2020-05-07T08:11:00Z</dcterms:modified>
</cp:coreProperties>
</file>