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4D9FC" w14:textId="0B01CFFC" w:rsidR="000B22C7" w:rsidRPr="0013649B" w:rsidRDefault="000B22C7" w:rsidP="000B22C7">
      <w:pPr>
        <w:jc w:val="center"/>
        <w:rPr>
          <w:b/>
          <w:caps/>
          <w:color w:val="000000" w:themeColor="text1"/>
          <w:sz w:val="32"/>
          <w:szCs w:val="32"/>
        </w:rPr>
      </w:pPr>
      <w:r>
        <w:rPr>
          <w:b/>
          <w:caps/>
          <w:color w:val="000000" w:themeColor="text1"/>
          <w:sz w:val="32"/>
          <w:szCs w:val="32"/>
        </w:rPr>
        <w:t xml:space="preserve">Smlouva o dodávce </w:t>
      </w:r>
      <w:r w:rsidR="00463CED">
        <w:rPr>
          <w:b/>
          <w:caps/>
          <w:color w:val="000000" w:themeColor="text1"/>
          <w:sz w:val="32"/>
          <w:szCs w:val="32"/>
        </w:rPr>
        <w:t>LICEN</w:t>
      </w:r>
      <w:r w:rsidR="0003259E">
        <w:rPr>
          <w:b/>
          <w:caps/>
          <w:color w:val="000000" w:themeColor="text1"/>
          <w:sz w:val="32"/>
          <w:szCs w:val="32"/>
        </w:rPr>
        <w:t>C</w:t>
      </w:r>
      <w:r w:rsidR="00463CED">
        <w:rPr>
          <w:b/>
          <w:caps/>
          <w:color w:val="000000" w:themeColor="text1"/>
          <w:sz w:val="32"/>
          <w:szCs w:val="32"/>
        </w:rPr>
        <w:t>Í SOFTWARE</w:t>
      </w:r>
      <w:r>
        <w:rPr>
          <w:b/>
          <w:caps/>
          <w:color w:val="000000" w:themeColor="text1"/>
          <w:sz w:val="32"/>
          <w:szCs w:val="32"/>
        </w:rPr>
        <w:t xml:space="preserve"> a souvisejících služeb</w:t>
      </w:r>
    </w:p>
    <w:p w14:paraId="0D3B8B0A" w14:textId="77777777" w:rsidR="000B22C7" w:rsidRDefault="000B22C7" w:rsidP="000B22C7">
      <w:pPr>
        <w:pStyle w:val="Nzevsmlouvy"/>
        <w:spacing w:line="240" w:lineRule="auto"/>
        <w:rPr>
          <w:b w:val="0"/>
          <w:color w:val="000000" w:themeColor="text1"/>
          <w:sz w:val="20"/>
        </w:rPr>
      </w:pPr>
    </w:p>
    <w:p w14:paraId="4051C717" w14:textId="77777777" w:rsidR="000B22C7" w:rsidRPr="0013649B" w:rsidRDefault="000B22C7" w:rsidP="000B22C7">
      <w:pPr>
        <w:pStyle w:val="Nzevsmlouvy"/>
        <w:spacing w:line="240" w:lineRule="auto"/>
        <w:jc w:val="both"/>
        <w:rPr>
          <w:b w:val="0"/>
          <w:color w:val="000000" w:themeColor="text1"/>
          <w:sz w:val="20"/>
        </w:rPr>
      </w:pPr>
      <w:r>
        <w:rPr>
          <w:b w:val="0"/>
          <w:color w:val="000000" w:themeColor="text1"/>
          <w:sz w:val="20"/>
        </w:rPr>
        <w:t>u</w:t>
      </w:r>
      <w:r w:rsidRPr="0013649B">
        <w:rPr>
          <w:b w:val="0"/>
          <w:color w:val="000000" w:themeColor="text1"/>
          <w:sz w:val="20"/>
        </w:rPr>
        <w:t xml:space="preserve">zavřená v souladu s </w:t>
      </w:r>
      <w:proofErr w:type="spellStart"/>
      <w:r w:rsidRPr="0013649B">
        <w:rPr>
          <w:b w:val="0"/>
          <w:color w:val="000000" w:themeColor="text1"/>
          <w:sz w:val="20"/>
        </w:rPr>
        <w:t>ust</w:t>
      </w:r>
      <w:proofErr w:type="spellEnd"/>
      <w:r w:rsidRPr="0013649B">
        <w:rPr>
          <w:b w:val="0"/>
          <w:color w:val="000000" w:themeColor="text1"/>
          <w:sz w:val="20"/>
        </w:rPr>
        <w:t xml:space="preserve">. § </w:t>
      </w:r>
      <w:r>
        <w:rPr>
          <w:b w:val="0"/>
          <w:color w:val="000000" w:themeColor="text1"/>
          <w:sz w:val="20"/>
        </w:rPr>
        <w:t xml:space="preserve">2079 a </w:t>
      </w:r>
      <w:proofErr w:type="spellStart"/>
      <w:r>
        <w:rPr>
          <w:b w:val="0"/>
          <w:color w:val="000000" w:themeColor="text1"/>
          <w:sz w:val="20"/>
        </w:rPr>
        <w:t>souv</w:t>
      </w:r>
      <w:proofErr w:type="spellEnd"/>
      <w:r w:rsidRPr="0013649B">
        <w:rPr>
          <w:b w:val="0"/>
          <w:color w:val="000000" w:themeColor="text1"/>
          <w:sz w:val="20"/>
        </w:rPr>
        <w:t>. zákona č. 89/2012</w:t>
      </w:r>
      <w:r>
        <w:rPr>
          <w:b w:val="0"/>
          <w:color w:val="000000" w:themeColor="text1"/>
          <w:sz w:val="20"/>
        </w:rPr>
        <w:t xml:space="preserve"> Sb.</w:t>
      </w:r>
      <w:r w:rsidRPr="0013649B">
        <w:rPr>
          <w:b w:val="0"/>
          <w:color w:val="000000" w:themeColor="text1"/>
          <w:sz w:val="20"/>
        </w:rPr>
        <w:t>, občanského zákoníku, ve znění pozdějších předpisů (dále</w:t>
      </w:r>
      <w:r>
        <w:rPr>
          <w:b w:val="0"/>
          <w:color w:val="000000" w:themeColor="text1"/>
          <w:sz w:val="20"/>
        </w:rPr>
        <w:t xml:space="preserve"> jen „občanský zákoník“), zákonem</w:t>
      </w:r>
      <w:r w:rsidRPr="0013649B">
        <w:rPr>
          <w:b w:val="0"/>
          <w:color w:val="000000" w:themeColor="text1"/>
          <w:sz w:val="20"/>
        </w:rPr>
        <w:t xml:space="preserve"> č. 121/2000 Sb., o právu autorském, o právech souvisejících s právem autorským a o změně n</w:t>
      </w:r>
      <w:r>
        <w:rPr>
          <w:b w:val="0"/>
          <w:color w:val="000000" w:themeColor="text1"/>
          <w:sz w:val="20"/>
        </w:rPr>
        <w:t>ěkterých zákonů</w:t>
      </w:r>
      <w:r w:rsidRPr="0013649B">
        <w:rPr>
          <w:b w:val="0"/>
          <w:color w:val="000000" w:themeColor="text1"/>
          <w:sz w:val="20"/>
        </w:rPr>
        <w:t>, ve znění pozdějších předpisů (dál</w:t>
      </w:r>
      <w:r>
        <w:rPr>
          <w:b w:val="0"/>
          <w:color w:val="000000" w:themeColor="text1"/>
          <w:sz w:val="20"/>
        </w:rPr>
        <w:t>e jen „autorský zákon“) a zákonem</w:t>
      </w:r>
      <w:r w:rsidRPr="0013649B">
        <w:rPr>
          <w:b w:val="0"/>
          <w:color w:val="000000" w:themeColor="text1"/>
          <w:sz w:val="20"/>
        </w:rPr>
        <w:t xml:space="preserve"> č.</w:t>
      </w:r>
      <w:r>
        <w:rPr>
          <w:b w:val="0"/>
          <w:color w:val="000000" w:themeColor="text1"/>
          <w:sz w:val="20"/>
        </w:rPr>
        <w:t> </w:t>
      </w:r>
      <w:r w:rsidRPr="0013649B">
        <w:rPr>
          <w:b w:val="0"/>
          <w:color w:val="000000" w:themeColor="text1"/>
          <w:sz w:val="20"/>
        </w:rPr>
        <w:t>134/2016 Sb., o zadávání veřejných zakázek, ve znění pozdějších předpisů (dále jen „zákon o veřejných zakázkách“ nebo „ZZVZ“)</w:t>
      </w:r>
    </w:p>
    <w:p w14:paraId="1C4F89A3" w14:textId="6B920FD4" w:rsidR="000B22C7" w:rsidRPr="007668CE" w:rsidRDefault="000B22C7" w:rsidP="007668CE">
      <w:pPr>
        <w:pStyle w:val="Nzevsmlouvy"/>
        <w:tabs>
          <w:tab w:val="left" w:pos="2694"/>
        </w:tabs>
        <w:spacing w:line="240" w:lineRule="auto"/>
        <w:jc w:val="left"/>
        <w:rPr>
          <w:color w:val="000000" w:themeColor="text1"/>
          <w:sz w:val="20"/>
          <w:szCs w:val="22"/>
        </w:rPr>
      </w:pPr>
      <w:r w:rsidRPr="0013649B">
        <w:rPr>
          <w:color w:val="000000" w:themeColor="text1"/>
          <w:sz w:val="20"/>
          <w:szCs w:val="22"/>
        </w:rPr>
        <w:br/>
      </w:r>
      <w:r w:rsidRPr="0013649B">
        <w:rPr>
          <w:color w:val="000000" w:themeColor="text1"/>
          <w:sz w:val="20"/>
          <w:szCs w:val="22"/>
        </w:rPr>
        <w:tab/>
        <w:t xml:space="preserve">evidovaná u </w:t>
      </w:r>
      <w:r>
        <w:rPr>
          <w:color w:val="000000" w:themeColor="text1"/>
          <w:sz w:val="20"/>
          <w:szCs w:val="22"/>
        </w:rPr>
        <w:t>dodavatele</w:t>
      </w:r>
      <w:r w:rsidRPr="0013649B">
        <w:rPr>
          <w:color w:val="000000" w:themeColor="text1"/>
          <w:sz w:val="20"/>
          <w:szCs w:val="22"/>
        </w:rPr>
        <w:t xml:space="preserve"> pod č.:</w:t>
      </w:r>
      <w:r w:rsidRPr="0013649B">
        <w:rPr>
          <w:color w:val="000000" w:themeColor="text1"/>
          <w:sz w:val="20"/>
          <w:szCs w:val="22"/>
        </w:rPr>
        <w:tab/>
        <w:t>……………</w:t>
      </w:r>
      <w:proofErr w:type="gramStart"/>
      <w:r w:rsidRPr="0013649B">
        <w:rPr>
          <w:color w:val="000000" w:themeColor="text1"/>
          <w:sz w:val="20"/>
          <w:szCs w:val="22"/>
        </w:rPr>
        <w:t>…….</w:t>
      </w:r>
      <w:proofErr w:type="gramEnd"/>
      <w:r w:rsidRPr="0013649B">
        <w:rPr>
          <w:color w:val="000000" w:themeColor="text1"/>
          <w:sz w:val="20"/>
          <w:szCs w:val="22"/>
        </w:rPr>
        <w:t>.</w:t>
      </w:r>
      <w:r w:rsidRPr="0013649B">
        <w:rPr>
          <w:color w:val="000000" w:themeColor="text1"/>
          <w:sz w:val="20"/>
          <w:szCs w:val="22"/>
        </w:rPr>
        <w:br/>
      </w:r>
      <w:r w:rsidRPr="0013649B">
        <w:rPr>
          <w:color w:val="000000" w:themeColor="text1"/>
          <w:sz w:val="20"/>
          <w:szCs w:val="22"/>
        </w:rPr>
        <w:tab/>
        <w:t>evidovaná u objednatele pod č.:</w:t>
      </w:r>
      <w:r w:rsidRPr="0013649B">
        <w:rPr>
          <w:color w:val="000000" w:themeColor="text1"/>
          <w:sz w:val="20"/>
          <w:szCs w:val="22"/>
        </w:rPr>
        <w:tab/>
      </w:r>
      <w:r w:rsidR="007668CE" w:rsidRPr="00EA13E2">
        <w:rPr>
          <w:color w:val="000000" w:themeColor="text1"/>
          <w:sz w:val="20"/>
          <w:szCs w:val="22"/>
        </w:rPr>
        <w:t>S</w:t>
      </w:r>
      <w:r w:rsidR="00244B08" w:rsidRPr="00EA13E2">
        <w:rPr>
          <w:color w:val="000000" w:themeColor="text1"/>
          <w:sz w:val="20"/>
          <w:szCs w:val="22"/>
        </w:rPr>
        <w:t>206</w:t>
      </w:r>
      <w:r w:rsidR="007668CE" w:rsidRPr="00EA13E2">
        <w:rPr>
          <w:color w:val="000000" w:themeColor="text1"/>
          <w:sz w:val="20"/>
          <w:szCs w:val="22"/>
        </w:rPr>
        <w:t>/</w:t>
      </w:r>
      <w:r w:rsidR="00244B08">
        <w:rPr>
          <w:color w:val="000000" w:themeColor="text1"/>
          <w:sz w:val="20"/>
          <w:szCs w:val="22"/>
        </w:rPr>
        <w:t>20</w:t>
      </w:r>
    </w:p>
    <w:p w14:paraId="325FE23F" w14:textId="77777777" w:rsidR="000B22C7" w:rsidRPr="0013649B" w:rsidRDefault="000B22C7" w:rsidP="000B22C7">
      <w:pPr>
        <w:pStyle w:val="Nzevsmlouvy"/>
        <w:tabs>
          <w:tab w:val="left" w:pos="2694"/>
        </w:tabs>
        <w:spacing w:line="240" w:lineRule="auto"/>
        <w:jc w:val="left"/>
        <w:rPr>
          <w:color w:val="000000" w:themeColor="text1"/>
          <w:sz w:val="20"/>
          <w:szCs w:val="22"/>
        </w:rPr>
      </w:pPr>
    </w:p>
    <w:p w14:paraId="23774EEC" w14:textId="77777777" w:rsidR="000B22C7" w:rsidRPr="0013649B" w:rsidRDefault="000B22C7" w:rsidP="000B22C7">
      <w:pPr>
        <w:jc w:val="center"/>
        <w:rPr>
          <w:bCs/>
          <w:color w:val="000000" w:themeColor="text1"/>
          <w:sz w:val="22"/>
        </w:rPr>
      </w:pPr>
      <w:r w:rsidRPr="0013649B">
        <w:rPr>
          <w:bCs/>
          <w:color w:val="000000" w:themeColor="text1"/>
          <w:sz w:val="22"/>
        </w:rPr>
        <w:t>(dále jen “smlouva”)</w:t>
      </w:r>
    </w:p>
    <w:p w14:paraId="331B8AE1" w14:textId="77777777" w:rsidR="000B22C7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b/>
          <w:caps/>
          <w:color w:val="000000" w:themeColor="text1"/>
          <w:sz w:val="20"/>
          <w:lang w:eastAsia="en-US"/>
        </w:rPr>
      </w:pPr>
      <w:r>
        <w:rPr>
          <w:rFonts w:ascii="Calibri" w:hAnsi="Calibri"/>
          <w:b/>
          <w:caps/>
          <w:color w:val="000000" w:themeColor="text1"/>
          <w:sz w:val="20"/>
          <w:lang w:eastAsia="en-US"/>
        </w:rPr>
        <w:t>OBJEDNATEL</w:t>
      </w:r>
      <w:r w:rsidRPr="0013649B">
        <w:rPr>
          <w:rFonts w:ascii="Calibri" w:hAnsi="Calibri"/>
          <w:b/>
          <w:caps/>
          <w:color w:val="000000" w:themeColor="text1"/>
          <w:sz w:val="20"/>
          <w:lang w:eastAsia="en-US"/>
        </w:rPr>
        <w:t>:</w:t>
      </w:r>
    </w:p>
    <w:p w14:paraId="42AB96BB" w14:textId="77777777" w:rsidR="000B22C7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caps/>
          <w:color w:val="000000" w:themeColor="text1"/>
          <w:sz w:val="20"/>
          <w:lang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6"/>
        <w:gridCol w:w="6594"/>
      </w:tblGrid>
      <w:tr w:rsidR="000B22C7" w:rsidRPr="00993A8E" w14:paraId="450ABF6D" w14:textId="77777777" w:rsidTr="006E6C81">
        <w:trPr>
          <w:trHeight w:val="397"/>
        </w:trPr>
        <w:tc>
          <w:tcPr>
            <w:tcW w:w="1365" w:type="pct"/>
          </w:tcPr>
          <w:p w14:paraId="4BC2583A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Název:</w:t>
            </w:r>
          </w:p>
        </w:tc>
        <w:tc>
          <w:tcPr>
            <w:tcW w:w="3635" w:type="pct"/>
          </w:tcPr>
          <w:p w14:paraId="79BF902B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bCs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 xml:space="preserve">VOP CZ, </w:t>
            </w:r>
            <w:proofErr w:type="spellStart"/>
            <w:r w:rsidRPr="006C22C5">
              <w:rPr>
                <w:rFonts w:cs="Calibri"/>
                <w:b/>
                <w:lang w:eastAsia="ar-SA"/>
              </w:rPr>
              <w:t>s.p</w:t>
            </w:r>
            <w:proofErr w:type="spellEnd"/>
            <w:r w:rsidRPr="006C22C5">
              <w:rPr>
                <w:rFonts w:cs="Calibri"/>
                <w:b/>
                <w:lang w:eastAsia="ar-SA"/>
              </w:rPr>
              <w:t>.</w:t>
            </w:r>
          </w:p>
        </w:tc>
      </w:tr>
      <w:tr w:rsidR="000B22C7" w:rsidRPr="00993A8E" w14:paraId="40754020" w14:textId="77777777" w:rsidTr="006E6C81">
        <w:trPr>
          <w:trHeight w:val="397"/>
        </w:trPr>
        <w:tc>
          <w:tcPr>
            <w:tcW w:w="1365" w:type="pct"/>
          </w:tcPr>
          <w:p w14:paraId="485E918A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Sídlo:</w:t>
            </w:r>
          </w:p>
        </w:tc>
        <w:tc>
          <w:tcPr>
            <w:tcW w:w="3635" w:type="pct"/>
          </w:tcPr>
          <w:p w14:paraId="6F0225E9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Cs/>
                <w:lang w:eastAsia="ar-SA"/>
              </w:rPr>
            </w:pPr>
            <w:r w:rsidRPr="006C22C5">
              <w:rPr>
                <w:rFonts w:cs="Calibri"/>
                <w:iCs/>
              </w:rPr>
              <w:t>Dukelská 102, 742 42 Šenov u Nového Jičína</w:t>
            </w:r>
          </w:p>
        </w:tc>
      </w:tr>
      <w:tr w:rsidR="000B22C7" w:rsidRPr="00993A8E" w14:paraId="520F0DB4" w14:textId="77777777" w:rsidTr="006E6C81">
        <w:trPr>
          <w:trHeight w:val="397"/>
        </w:trPr>
        <w:tc>
          <w:tcPr>
            <w:tcW w:w="1365" w:type="pct"/>
          </w:tcPr>
          <w:p w14:paraId="6D29D56D" w14:textId="77777777" w:rsidR="000B22C7" w:rsidRPr="006C22C5" w:rsidRDefault="000B22C7" w:rsidP="00E36D1E">
            <w:pPr>
              <w:suppressAutoHyphens/>
              <w:spacing w:after="120"/>
              <w:jc w:val="left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IČO:</w:t>
            </w:r>
          </w:p>
        </w:tc>
        <w:tc>
          <w:tcPr>
            <w:tcW w:w="3635" w:type="pct"/>
          </w:tcPr>
          <w:p w14:paraId="78EDB393" w14:textId="77777777" w:rsidR="000B22C7" w:rsidRPr="006C22C5" w:rsidRDefault="000B22C7" w:rsidP="00E36D1E">
            <w:pPr>
              <w:suppressAutoHyphens/>
              <w:spacing w:after="120"/>
              <w:jc w:val="left"/>
              <w:rPr>
                <w:rFonts w:cs="Calibri"/>
                <w:lang w:eastAsia="ar-SA"/>
              </w:rPr>
            </w:pPr>
            <w:r w:rsidRPr="006C22C5">
              <w:rPr>
                <w:rFonts w:cs="Calibri"/>
                <w:iCs/>
              </w:rPr>
              <w:t>00000493</w:t>
            </w:r>
          </w:p>
        </w:tc>
      </w:tr>
      <w:tr w:rsidR="000B22C7" w:rsidRPr="00993A8E" w14:paraId="48554416" w14:textId="77777777" w:rsidTr="006E6C81">
        <w:trPr>
          <w:trHeight w:val="397"/>
        </w:trPr>
        <w:tc>
          <w:tcPr>
            <w:tcW w:w="1365" w:type="pct"/>
          </w:tcPr>
          <w:p w14:paraId="268DA39C" w14:textId="77777777" w:rsidR="000B22C7" w:rsidRPr="006C22C5" w:rsidRDefault="000B22C7" w:rsidP="00E36D1E">
            <w:pPr>
              <w:suppressAutoHyphens/>
              <w:spacing w:after="120"/>
              <w:jc w:val="left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DIČ:</w:t>
            </w:r>
          </w:p>
        </w:tc>
        <w:tc>
          <w:tcPr>
            <w:tcW w:w="3635" w:type="pct"/>
          </w:tcPr>
          <w:p w14:paraId="22CA5CC2" w14:textId="77777777" w:rsidR="000B22C7" w:rsidRPr="006C22C5" w:rsidRDefault="000B22C7" w:rsidP="00E36D1E">
            <w:pPr>
              <w:spacing w:line="276" w:lineRule="auto"/>
              <w:rPr>
                <w:rFonts w:cs="Calibri"/>
                <w:iCs/>
              </w:rPr>
            </w:pPr>
            <w:r w:rsidRPr="006C22C5">
              <w:rPr>
                <w:rFonts w:cs="Calibri"/>
                <w:iCs/>
              </w:rPr>
              <w:t>CZ00000493</w:t>
            </w:r>
          </w:p>
        </w:tc>
      </w:tr>
      <w:tr w:rsidR="000B22C7" w:rsidRPr="00993A8E" w14:paraId="091DA670" w14:textId="77777777" w:rsidTr="006E6C81">
        <w:trPr>
          <w:trHeight w:val="397"/>
        </w:trPr>
        <w:tc>
          <w:tcPr>
            <w:tcW w:w="1365" w:type="pct"/>
          </w:tcPr>
          <w:p w14:paraId="0A21D005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Zastoupený:</w:t>
            </w:r>
          </w:p>
        </w:tc>
        <w:tc>
          <w:tcPr>
            <w:tcW w:w="3635" w:type="pct"/>
          </w:tcPr>
          <w:p w14:paraId="69CBD65E" w14:textId="77777777" w:rsidR="0003259E" w:rsidRDefault="0003259E" w:rsidP="0003259E">
            <w:pPr>
              <w:suppressAutoHyphens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Martin Sedlář, ředitel informačních a komunikačních technologií</w:t>
            </w:r>
          </w:p>
          <w:p w14:paraId="4BEBD3D3" w14:textId="77777777" w:rsidR="0003259E" w:rsidRDefault="0003259E" w:rsidP="0003259E">
            <w:pPr>
              <w:suppressAutoHyphens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na základě plné moci ze dne 29.11.2019</w:t>
            </w:r>
          </w:p>
          <w:p w14:paraId="4E3602FE" w14:textId="3AFDD44E" w:rsidR="000B22C7" w:rsidRPr="006C22C5" w:rsidRDefault="0003259E" w:rsidP="0003259E">
            <w:pPr>
              <w:suppressAutoHyphens/>
              <w:spacing w:after="120"/>
              <w:rPr>
                <w:rFonts w:cs="Calibri"/>
                <w:lang w:eastAsia="ar-SA"/>
              </w:rPr>
            </w:pPr>
            <w:r>
              <w:rPr>
                <w:rFonts w:cs="Calibri"/>
                <w:iCs/>
              </w:rPr>
              <w:t>Ing. Radovan Putna, ředitel podniku</w:t>
            </w:r>
          </w:p>
        </w:tc>
      </w:tr>
      <w:tr w:rsidR="000B22C7" w:rsidRPr="00993A8E" w14:paraId="321CCE74" w14:textId="77777777" w:rsidTr="006E6C81">
        <w:trPr>
          <w:trHeight w:val="397"/>
        </w:trPr>
        <w:tc>
          <w:tcPr>
            <w:tcW w:w="1365" w:type="pct"/>
          </w:tcPr>
          <w:p w14:paraId="5186DA32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Kontaktní osoba:</w:t>
            </w:r>
          </w:p>
        </w:tc>
        <w:tc>
          <w:tcPr>
            <w:tcW w:w="3635" w:type="pct"/>
          </w:tcPr>
          <w:p w14:paraId="3D6DA341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lang w:eastAsia="ar-SA"/>
              </w:rPr>
            </w:pPr>
            <w:r w:rsidRPr="006C22C5">
              <w:rPr>
                <w:rFonts w:cs="Calibri"/>
                <w:iCs/>
              </w:rPr>
              <w:t>Ing. Jiří Janošík</w:t>
            </w:r>
          </w:p>
        </w:tc>
      </w:tr>
      <w:tr w:rsidR="000B22C7" w:rsidRPr="00993A8E" w14:paraId="6BA3E3DD" w14:textId="77777777" w:rsidTr="006E6C81">
        <w:trPr>
          <w:trHeight w:val="38"/>
        </w:trPr>
        <w:tc>
          <w:tcPr>
            <w:tcW w:w="1365" w:type="pct"/>
          </w:tcPr>
          <w:p w14:paraId="162909D1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Telefon, e-mail:</w:t>
            </w:r>
          </w:p>
        </w:tc>
        <w:tc>
          <w:tcPr>
            <w:tcW w:w="3635" w:type="pct"/>
          </w:tcPr>
          <w:p w14:paraId="3F6A49F4" w14:textId="233296A8" w:rsidR="000B22C7" w:rsidRPr="006C22C5" w:rsidRDefault="006E6C81" w:rsidP="006E6C81">
            <w:pPr>
              <w:suppressAutoHyphens/>
              <w:spacing w:after="120"/>
              <w:rPr>
                <w:rFonts w:cs="Calibri"/>
                <w:lang w:eastAsia="ar-SA"/>
              </w:rPr>
            </w:pPr>
            <w:r w:rsidRPr="006E6C81">
              <w:rPr>
                <w:rFonts w:cs="Calibri"/>
                <w:iCs/>
              </w:rPr>
              <w:t>556 783 209</w:t>
            </w:r>
            <w:r w:rsidR="000B22C7" w:rsidRPr="006E6C81">
              <w:rPr>
                <w:rFonts w:cs="Calibri"/>
                <w:iCs/>
              </w:rPr>
              <w:t>,</w:t>
            </w:r>
            <w:r w:rsidR="000B22C7" w:rsidRPr="006C22C5">
              <w:rPr>
                <w:rFonts w:cs="Calibri"/>
                <w:iCs/>
              </w:rPr>
              <w:t xml:space="preserve"> </w:t>
            </w:r>
            <w:hyperlink r:id="rId11" w:history="1">
              <w:r w:rsidR="00463CED" w:rsidRPr="00646504">
                <w:rPr>
                  <w:rStyle w:val="Hypertextovodkaz"/>
                  <w:rFonts w:cs="Calibri"/>
                  <w:iCs/>
                </w:rPr>
                <w:t>janosik.j@vop.cz</w:t>
              </w:r>
            </w:hyperlink>
          </w:p>
        </w:tc>
      </w:tr>
    </w:tbl>
    <w:p w14:paraId="09698768" w14:textId="77777777" w:rsidR="000B22C7" w:rsidRPr="00427BC9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caps/>
          <w:color w:val="000000" w:themeColor="text1"/>
          <w:sz w:val="20"/>
          <w:lang w:eastAsia="en-US"/>
        </w:rPr>
      </w:pPr>
    </w:p>
    <w:p w14:paraId="307C4679" w14:textId="77777777" w:rsidR="000B22C7" w:rsidRPr="0013649B" w:rsidRDefault="000B22C7" w:rsidP="000B22C7">
      <w:pPr>
        <w:pStyle w:val="SBSnormln"/>
        <w:spacing w:after="120"/>
        <w:jc w:val="center"/>
        <w:rPr>
          <w:rFonts w:ascii="Calibri" w:hAnsi="Calibri"/>
          <w:color w:val="000000" w:themeColor="text1"/>
        </w:rPr>
      </w:pPr>
      <w:r w:rsidRPr="0013649B">
        <w:rPr>
          <w:rFonts w:ascii="Calibri" w:hAnsi="Calibri"/>
          <w:color w:val="000000" w:themeColor="text1"/>
        </w:rPr>
        <w:t>a</w:t>
      </w:r>
    </w:p>
    <w:p w14:paraId="2AA85172" w14:textId="77777777" w:rsidR="000B22C7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caps/>
          <w:color w:val="000000" w:themeColor="text1"/>
          <w:sz w:val="20"/>
          <w:szCs w:val="20"/>
          <w:lang w:eastAsia="en-US"/>
        </w:rPr>
      </w:pPr>
      <w:r>
        <w:rPr>
          <w:rFonts w:ascii="Calibri" w:hAnsi="Calibri"/>
          <w:b/>
          <w:caps/>
          <w:color w:val="000000" w:themeColor="text1"/>
          <w:sz w:val="20"/>
          <w:szCs w:val="20"/>
          <w:lang w:eastAsia="en-US"/>
        </w:rPr>
        <w:t>DODAVATEL</w:t>
      </w:r>
      <w:r w:rsidRPr="0013649B">
        <w:rPr>
          <w:rFonts w:ascii="Calibri" w:hAnsi="Calibri"/>
          <w:b/>
          <w:caps/>
          <w:color w:val="000000" w:themeColor="text1"/>
          <w:sz w:val="20"/>
          <w:szCs w:val="20"/>
          <w:lang w:eastAsia="en-US"/>
        </w:rPr>
        <w:t>:</w:t>
      </w:r>
    </w:p>
    <w:p w14:paraId="164952D1" w14:textId="77777777" w:rsidR="000B22C7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caps/>
          <w:color w:val="000000" w:themeColor="text1"/>
          <w:sz w:val="20"/>
          <w:szCs w:val="20"/>
          <w:lang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6"/>
        <w:gridCol w:w="6594"/>
      </w:tblGrid>
      <w:tr w:rsidR="000B22C7" w:rsidRPr="001556A2" w14:paraId="0BB25753" w14:textId="77777777" w:rsidTr="006E6C81">
        <w:trPr>
          <w:trHeight w:val="362"/>
        </w:trPr>
        <w:tc>
          <w:tcPr>
            <w:tcW w:w="1365" w:type="pct"/>
          </w:tcPr>
          <w:p w14:paraId="15FACB95" w14:textId="77777777" w:rsidR="000B22C7" w:rsidRPr="001556A2" w:rsidRDefault="000B22C7" w:rsidP="00E36D1E">
            <w:pPr>
              <w:rPr>
                <w:rFonts w:cs="Calibri"/>
                <w:b/>
              </w:rPr>
            </w:pPr>
            <w:r w:rsidRPr="001556A2">
              <w:rPr>
                <w:rFonts w:cs="Calibri"/>
                <w:b/>
              </w:rPr>
              <w:t>Název:</w:t>
            </w:r>
          </w:p>
        </w:tc>
        <w:tc>
          <w:tcPr>
            <w:tcW w:w="3635" w:type="pct"/>
          </w:tcPr>
          <w:p w14:paraId="5160DAAF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proofErr w:type="gramStart"/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  <w:proofErr w:type="gramEnd"/>
          </w:p>
        </w:tc>
      </w:tr>
      <w:tr w:rsidR="000B22C7" w:rsidRPr="001556A2" w14:paraId="19804722" w14:textId="77777777" w:rsidTr="006E6C81">
        <w:trPr>
          <w:trHeight w:val="362"/>
        </w:trPr>
        <w:tc>
          <w:tcPr>
            <w:tcW w:w="1365" w:type="pct"/>
          </w:tcPr>
          <w:p w14:paraId="53CCC645" w14:textId="77777777" w:rsidR="000B22C7" w:rsidRPr="001556A2" w:rsidRDefault="000B22C7" w:rsidP="00E36D1E">
            <w:pPr>
              <w:rPr>
                <w:rFonts w:cs="Calibri"/>
                <w:b/>
              </w:rPr>
            </w:pPr>
            <w:r w:rsidRPr="001556A2">
              <w:rPr>
                <w:rFonts w:cs="Calibri"/>
                <w:b/>
              </w:rPr>
              <w:t>Sídlo:</w:t>
            </w:r>
          </w:p>
        </w:tc>
        <w:tc>
          <w:tcPr>
            <w:tcW w:w="3635" w:type="pct"/>
          </w:tcPr>
          <w:p w14:paraId="71DF2AF7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proofErr w:type="gramStart"/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  <w:proofErr w:type="gramEnd"/>
          </w:p>
        </w:tc>
      </w:tr>
      <w:tr w:rsidR="000B22C7" w:rsidRPr="001556A2" w14:paraId="0759BE68" w14:textId="77777777" w:rsidTr="006E6C81">
        <w:trPr>
          <w:trHeight w:val="362"/>
        </w:trPr>
        <w:tc>
          <w:tcPr>
            <w:tcW w:w="1365" w:type="pct"/>
          </w:tcPr>
          <w:p w14:paraId="6935B180" w14:textId="77777777" w:rsidR="000B22C7" w:rsidRPr="001556A2" w:rsidRDefault="000B22C7" w:rsidP="00E36D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Zastoupená</w:t>
            </w:r>
            <w:r w:rsidRPr="001556A2">
              <w:rPr>
                <w:rFonts w:cs="Calibri"/>
                <w:b/>
              </w:rPr>
              <w:t>:</w:t>
            </w:r>
          </w:p>
        </w:tc>
        <w:tc>
          <w:tcPr>
            <w:tcW w:w="3635" w:type="pct"/>
          </w:tcPr>
          <w:p w14:paraId="4BE766A6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proofErr w:type="gramStart"/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  <w:proofErr w:type="gramEnd"/>
          </w:p>
        </w:tc>
      </w:tr>
      <w:tr w:rsidR="000B22C7" w:rsidRPr="001556A2" w14:paraId="250951F7" w14:textId="77777777" w:rsidTr="006E6C81">
        <w:trPr>
          <w:trHeight w:val="362"/>
        </w:trPr>
        <w:tc>
          <w:tcPr>
            <w:tcW w:w="1365" w:type="pct"/>
          </w:tcPr>
          <w:p w14:paraId="18EA55EE" w14:textId="39F171C2" w:rsidR="000B22C7" w:rsidRPr="001556A2" w:rsidRDefault="006E6C81" w:rsidP="006E6C8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IČO:</w:t>
            </w:r>
          </w:p>
        </w:tc>
        <w:tc>
          <w:tcPr>
            <w:tcW w:w="3635" w:type="pct"/>
          </w:tcPr>
          <w:p w14:paraId="70EF3D23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proofErr w:type="gramStart"/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  <w:proofErr w:type="gramEnd"/>
          </w:p>
        </w:tc>
      </w:tr>
      <w:tr w:rsidR="006E6C81" w:rsidRPr="001556A2" w14:paraId="7CE173F4" w14:textId="77777777" w:rsidTr="006E6C81">
        <w:trPr>
          <w:trHeight w:val="362"/>
        </w:trPr>
        <w:tc>
          <w:tcPr>
            <w:tcW w:w="1365" w:type="pct"/>
          </w:tcPr>
          <w:p w14:paraId="5E172CED" w14:textId="78C65665" w:rsidR="006E6C81" w:rsidRDefault="006E6C81" w:rsidP="00E36D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DIČ:</w:t>
            </w:r>
          </w:p>
        </w:tc>
        <w:tc>
          <w:tcPr>
            <w:tcW w:w="3635" w:type="pct"/>
          </w:tcPr>
          <w:p w14:paraId="3A237237" w14:textId="1313D3C1" w:rsidR="006E6C81" w:rsidRPr="006E6C81" w:rsidRDefault="006E6C81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proofErr w:type="gramStart"/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  <w:proofErr w:type="gramEnd"/>
          </w:p>
        </w:tc>
      </w:tr>
      <w:tr w:rsidR="000B22C7" w:rsidRPr="001556A2" w14:paraId="2971E3B6" w14:textId="77777777" w:rsidTr="006E6C81">
        <w:trPr>
          <w:trHeight w:val="362"/>
        </w:trPr>
        <w:tc>
          <w:tcPr>
            <w:tcW w:w="1365" w:type="pct"/>
          </w:tcPr>
          <w:p w14:paraId="719A3A15" w14:textId="77777777" w:rsidR="000B22C7" w:rsidRPr="001556A2" w:rsidRDefault="000B22C7" w:rsidP="00E36D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Číslo bankovního účtu:</w:t>
            </w:r>
          </w:p>
        </w:tc>
        <w:tc>
          <w:tcPr>
            <w:tcW w:w="3635" w:type="pct"/>
          </w:tcPr>
          <w:p w14:paraId="44B3312A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proofErr w:type="gramStart"/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  <w:proofErr w:type="gramEnd"/>
          </w:p>
        </w:tc>
      </w:tr>
      <w:tr w:rsidR="000B22C7" w:rsidRPr="001556A2" w14:paraId="67E95728" w14:textId="77777777" w:rsidTr="006E6C81">
        <w:trPr>
          <w:trHeight w:val="362"/>
        </w:trPr>
        <w:tc>
          <w:tcPr>
            <w:tcW w:w="1365" w:type="pct"/>
          </w:tcPr>
          <w:p w14:paraId="11399396" w14:textId="77777777" w:rsidR="000B22C7" w:rsidRDefault="000B22C7" w:rsidP="00E36D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Zapsána v OR:</w:t>
            </w:r>
          </w:p>
        </w:tc>
        <w:tc>
          <w:tcPr>
            <w:tcW w:w="3635" w:type="pct"/>
          </w:tcPr>
          <w:p w14:paraId="68DFAC7E" w14:textId="2B66932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proofErr w:type="gramStart"/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  <w:proofErr w:type="gramEnd"/>
          </w:p>
        </w:tc>
      </w:tr>
    </w:tbl>
    <w:p w14:paraId="7DC17D42" w14:textId="77777777" w:rsidR="000B22C7" w:rsidRDefault="000B22C7" w:rsidP="000B22C7">
      <w:pPr>
        <w:pStyle w:val="SBSnormln"/>
        <w:spacing w:before="0"/>
        <w:rPr>
          <w:rFonts w:ascii="Calibri" w:hAnsi="Calibri"/>
          <w:color w:val="000000" w:themeColor="text1"/>
        </w:rPr>
      </w:pPr>
    </w:p>
    <w:p w14:paraId="02EF441E" w14:textId="77777777" w:rsidR="000B22C7" w:rsidRPr="0013649B" w:rsidRDefault="000B22C7" w:rsidP="000B22C7">
      <w:pPr>
        <w:pStyle w:val="SBSnormln"/>
        <w:spacing w:before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společně jako „smluvní strany“</w:t>
      </w:r>
    </w:p>
    <w:p w14:paraId="3014DF2F" w14:textId="77777777" w:rsidR="000B22C7" w:rsidRPr="00253F64" w:rsidRDefault="000B22C7" w:rsidP="000B22C7">
      <w:pPr>
        <w:pStyle w:val="Nadpis1"/>
        <w:spacing w:before="120" w:after="0"/>
        <w:rPr>
          <w:color w:val="000000" w:themeColor="text1"/>
        </w:rPr>
      </w:pPr>
      <w:r w:rsidRPr="0013649B">
        <w:rPr>
          <w:color w:val="000000" w:themeColor="text1"/>
        </w:rPr>
        <w:t>I. Preambule</w:t>
      </w:r>
    </w:p>
    <w:p w14:paraId="2BC2CEF7" w14:textId="60E36BA4" w:rsidR="000B22C7" w:rsidRDefault="000B22C7" w:rsidP="000B22C7">
      <w:pPr>
        <w:spacing w:before="120"/>
        <w:rPr>
          <w:color w:val="000000" w:themeColor="text1"/>
        </w:rPr>
      </w:pPr>
      <w:r w:rsidRPr="0013649B">
        <w:rPr>
          <w:color w:val="000000" w:themeColor="text1"/>
        </w:rPr>
        <w:t>Smluvní strany uzavírají tuto smlouvu na základě zadávacího řízení provedeného dle zákona č. 13</w:t>
      </w:r>
      <w:r>
        <w:rPr>
          <w:color w:val="000000" w:themeColor="text1"/>
        </w:rPr>
        <w:t>4</w:t>
      </w:r>
      <w:r w:rsidRPr="0013649B">
        <w:rPr>
          <w:color w:val="000000" w:themeColor="text1"/>
        </w:rPr>
        <w:t>/2016 Sb., o zadávání veřejných zakázek</w:t>
      </w:r>
      <w:r>
        <w:rPr>
          <w:color w:val="000000" w:themeColor="text1"/>
        </w:rPr>
        <w:t xml:space="preserve">, na veřejnou zakázku s názvem </w:t>
      </w:r>
      <w:r w:rsidRPr="0013649B">
        <w:rPr>
          <w:color w:val="000000" w:themeColor="text1"/>
        </w:rPr>
        <w:t>„</w:t>
      </w:r>
      <w:r w:rsidR="003D1C6B" w:rsidRPr="00E04E59">
        <w:rPr>
          <w:rFonts w:cs="Calibri"/>
          <w:b/>
        </w:rPr>
        <w:t>VZS-</w:t>
      </w:r>
      <w:r w:rsidR="003D1C6B">
        <w:rPr>
          <w:rFonts w:cs="Calibri"/>
          <w:b/>
        </w:rPr>
        <w:t>11</w:t>
      </w:r>
      <w:r w:rsidR="003D1C6B" w:rsidRPr="00E04E59">
        <w:rPr>
          <w:rFonts w:cs="Calibri"/>
          <w:b/>
        </w:rPr>
        <w:t xml:space="preserve"> </w:t>
      </w:r>
      <w:r w:rsidR="003D1C6B" w:rsidRPr="0089195F">
        <w:rPr>
          <w:rFonts w:cs="Calibri"/>
          <w:b/>
        </w:rPr>
        <w:t>Implementace a údržba systému pro správu licencí, hardware a helpdesk</w:t>
      </w:r>
      <w:r>
        <w:rPr>
          <w:rFonts w:cs="Calibri"/>
          <w:b/>
        </w:rPr>
        <w:t>“</w:t>
      </w:r>
    </w:p>
    <w:p w14:paraId="6B8AAFBF" w14:textId="77777777" w:rsidR="000B22C7" w:rsidRDefault="000B22C7" w:rsidP="000B22C7">
      <w:pPr>
        <w:spacing w:before="120"/>
        <w:rPr>
          <w:color w:val="000000" w:themeColor="text1"/>
        </w:rPr>
      </w:pPr>
    </w:p>
    <w:p w14:paraId="4285204F" w14:textId="47152D21" w:rsidR="000B22C7" w:rsidRDefault="000B22C7" w:rsidP="000B22C7">
      <w:pPr>
        <w:spacing w:before="120"/>
        <w:rPr>
          <w:color w:val="000000" w:themeColor="text1"/>
        </w:rPr>
      </w:pPr>
    </w:p>
    <w:p w14:paraId="12711F49" w14:textId="77777777" w:rsidR="00E54162" w:rsidRPr="0013649B" w:rsidRDefault="00E54162" w:rsidP="000B22C7">
      <w:pPr>
        <w:spacing w:before="120"/>
        <w:rPr>
          <w:color w:val="000000" w:themeColor="text1"/>
        </w:rPr>
      </w:pPr>
    </w:p>
    <w:p w14:paraId="08353C29" w14:textId="77777777" w:rsidR="000B22C7" w:rsidRPr="00253F64" w:rsidRDefault="000B22C7" w:rsidP="000B22C7">
      <w:pPr>
        <w:pStyle w:val="Nadpis1"/>
        <w:spacing w:before="120" w:after="0"/>
        <w:rPr>
          <w:color w:val="000000" w:themeColor="text1"/>
        </w:rPr>
      </w:pPr>
      <w:r w:rsidRPr="0013649B">
        <w:rPr>
          <w:color w:val="000000" w:themeColor="text1"/>
        </w:rPr>
        <w:t xml:space="preserve">II. </w:t>
      </w:r>
      <w:r>
        <w:rPr>
          <w:color w:val="000000" w:themeColor="text1"/>
        </w:rPr>
        <w:t>Předmět a účel smlouvy</w:t>
      </w:r>
    </w:p>
    <w:p w14:paraId="5768FA8F" w14:textId="1F4238FF" w:rsidR="00E54162" w:rsidRDefault="000B22C7" w:rsidP="000B22C7">
      <w:pPr>
        <w:spacing w:before="120"/>
      </w:pPr>
      <w:r>
        <w:t xml:space="preserve">1. </w:t>
      </w:r>
      <w:r w:rsidR="00C04447" w:rsidRPr="00C04447">
        <w:t xml:space="preserve">Předmětem </w:t>
      </w:r>
      <w:r w:rsidR="00E54162">
        <w:t>smlouvy</w:t>
      </w:r>
      <w:r w:rsidR="00C04447" w:rsidRPr="00C04447">
        <w:t xml:space="preserve"> je </w:t>
      </w:r>
    </w:p>
    <w:p w14:paraId="7161325D" w14:textId="77777777" w:rsidR="00E54162" w:rsidRDefault="00E54162" w:rsidP="00E54162">
      <w:pPr>
        <w:pStyle w:val="Norml11"/>
        <w:numPr>
          <w:ilvl w:val="0"/>
          <w:numId w:val="8"/>
        </w:numPr>
        <w:ind w:left="709" w:hanging="283"/>
      </w:pPr>
      <w:r>
        <w:t xml:space="preserve">Jednorázová dodávka SW pro správu licencí pro 550 osobních počítačů (PC) a 80 mobilů včetně příslušné dokumentace (min. v rozsahu předávacího protokolu s uvedením počtu licencí a licenčním číslem) </w:t>
      </w:r>
    </w:p>
    <w:p w14:paraId="38D601A3" w14:textId="77777777" w:rsidR="00E54162" w:rsidRDefault="00E54162" w:rsidP="00E54162">
      <w:pPr>
        <w:pStyle w:val="Norml11"/>
        <w:numPr>
          <w:ilvl w:val="0"/>
          <w:numId w:val="8"/>
        </w:numPr>
        <w:ind w:left="709" w:hanging="283"/>
      </w:pPr>
      <w:r>
        <w:t xml:space="preserve">Implementace dodaného SW </w:t>
      </w:r>
    </w:p>
    <w:p w14:paraId="05099AC4" w14:textId="18C9F443" w:rsidR="00E54162" w:rsidRDefault="00E54162" w:rsidP="00E54162">
      <w:pPr>
        <w:pStyle w:val="Norml11"/>
        <w:numPr>
          <w:ilvl w:val="0"/>
          <w:numId w:val="8"/>
        </w:numPr>
        <w:ind w:left="709" w:hanging="283"/>
      </w:pPr>
      <w:r>
        <w:t xml:space="preserve">Poskytnutí případných nových verzí, update – vylepšení a oprav SW po dobu platnosti smlouvy </w:t>
      </w:r>
    </w:p>
    <w:p w14:paraId="5C830ECB" w14:textId="16AC5F6C" w:rsidR="00E54162" w:rsidRDefault="00E54162" w:rsidP="00E54162">
      <w:pPr>
        <w:pStyle w:val="Norml11"/>
        <w:numPr>
          <w:ilvl w:val="0"/>
          <w:numId w:val="8"/>
        </w:numPr>
        <w:ind w:left="709" w:hanging="283"/>
      </w:pPr>
      <w:r>
        <w:t xml:space="preserve">Aktualizace knihovny softwarových vzorů po dobu platnosti smlouvy s max. týdenním intervalem </w:t>
      </w:r>
    </w:p>
    <w:p w14:paraId="2ADB676D" w14:textId="77777777" w:rsidR="00E54162" w:rsidRDefault="00E54162" w:rsidP="00E54162">
      <w:pPr>
        <w:pStyle w:val="Norml11"/>
        <w:numPr>
          <w:ilvl w:val="0"/>
          <w:numId w:val="8"/>
        </w:numPr>
        <w:ind w:left="709" w:hanging="283"/>
      </w:pPr>
      <w:r>
        <w:t>Jednorázová dodávka a implementace modulu Helpdesk/ServiceDesk pro 450 uživatelů.</w:t>
      </w:r>
    </w:p>
    <w:p w14:paraId="3E1B86BB" w14:textId="6DD564BC" w:rsidR="00E54162" w:rsidRDefault="00E54162" w:rsidP="00E54162">
      <w:pPr>
        <w:pStyle w:val="Norml11"/>
        <w:numPr>
          <w:ilvl w:val="0"/>
          <w:numId w:val="8"/>
        </w:numPr>
        <w:ind w:left="709" w:hanging="283"/>
      </w:pPr>
      <w:r>
        <w:t xml:space="preserve">Zákaznická podpora a technická podpora výrobce v českém jazyce po dobu platnosti smlouvy </w:t>
      </w:r>
    </w:p>
    <w:p w14:paraId="410C8E5F" w14:textId="77777777" w:rsidR="00E54162" w:rsidRDefault="00E54162" w:rsidP="00E54162">
      <w:pPr>
        <w:pStyle w:val="Norml11"/>
        <w:numPr>
          <w:ilvl w:val="0"/>
          <w:numId w:val="8"/>
        </w:numPr>
        <w:ind w:left="709" w:hanging="283"/>
      </w:pPr>
      <w:r>
        <w:t>Dodávka originální zákaznické dokumentace výrobce k dodanému SW i implementaci včetně popisu datové struktury.</w:t>
      </w:r>
    </w:p>
    <w:p w14:paraId="0CFB7B98" w14:textId="77777777" w:rsidR="00C04447" w:rsidRPr="00463CED" w:rsidRDefault="00C04447" w:rsidP="00463CED">
      <w:pPr>
        <w:spacing w:before="120"/>
      </w:pPr>
    </w:p>
    <w:p w14:paraId="60F4517D" w14:textId="79C27CB5" w:rsidR="00772CB1" w:rsidRDefault="00463CED" w:rsidP="000B22C7">
      <w:pPr>
        <w:spacing w:before="120"/>
      </w:pPr>
      <w:r>
        <w:rPr>
          <w:color w:val="000000" w:themeColor="text1"/>
        </w:rPr>
        <w:t>2</w:t>
      </w:r>
      <w:r w:rsidR="000B22C7">
        <w:rPr>
          <w:color w:val="000000" w:themeColor="text1"/>
        </w:rPr>
        <w:t xml:space="preserve">. Součástí dodávky zboží </w:t>
      </w:r>
      <w:r w:rsidR="000B22C7" w:rsidRPr="00AF5D00">
        <w:rPr>
          <w:color w:val="000000" w:themeColor="text1"/>
        </w:rPr>
        <w:t>je i předání dokladů,</w:t>
      </w:r>
      <w:r w:rsidR="000B22C7">
        <w:rPr>
          <w:color w:val="000000" w:themeColor="text1"/>
        </w:rPr>
        <w:t xml:space="preserve"> které se k němu </w:t>
      </w:r>
      <w:r w:rsidR="000B22C7" w:rsidRPr="00AF5D00">
        <w:rPr>
          <w:color w:val="000000" w:themeColor="text1"/>
        </w:rPr>
        <w:t>vztahují</w:t>
      </w:r>
      <w:r w:rsidR="000B22C7">
        <w:rPr>
          <w:color w:val="000000" w:themeColor="text1"/>
        </w:rPr>
        <w:t>,</w:t>
      </w:r>
      <w:r w:rsidR="000B22C7">
        <w:t xml:space="preserve"> včetně </w:t>
      </w:r>
      <w:r>
        <w:t>licenční smlouvy výrobce</w:t>
      </w:r>
      <w:r w:rsidR="000B22C7">
        <w:t>.</w:t>
      </w:r>
      <w:r w:rsidR="00772CB1">
        <w:t xml:space="preserve"> </w:t>
      </w:r>
    </w:p>
    <w:p w14:paraId="67483019" w14:textId="204ACB94" w:rsidR="000B22C7" w:rsidRDefault="00463CED" w:rsidP="000B22C7">
      <w:pPr>
        <w:spacing w:before="120"/>
        <w:rPr>
          <w:color w:val="000000" w:themeColor="text1"/>
        </w:rPr>
      </w:pPr>
      <w:r>
        <w:rPr>
          <w:color w:val="000000" w:themeColor="text1"/>
        </w:rPr>
        <w:t>3</w:t>
      </w:r>
      <w:r w:rsidR="000B22C7">
        <w:rPr>
          <w:color w:val="000000" w:themeColor="text1"/>
        </w:rPr>
        <w:t xml:space="preserve">. Dodavatel tímto prohlašuje, že zboží </w:t>
      </w:r>
      <w:r w:rsidR="000B22C7" w:rsidRPr="00AF5D00">
        <w:rPr>
          <w:color w:val="000000" w:themeColor="text1"/>
        </w:rPr>
        <w:t>nemá právní vady ve smyslu § 1920 a násl. občanského zákoníku.</w:t>
      </w:r>
    </w:p>
    <w:p w14:paraId="576A2BEA" w14:textId="2E6F3D4A" w:rsidR="000B22C7" w:rsidRPr="0013649B" w:rsidRDefault="00463CED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</w:t>
      </w:r>
      <w:r w:rsidR="000B22C7" w:rsidRPr="0013649B">
        <w:rPr>
          <w:rFonts w:cs="Arial"/>
          <w:color w:val="000000" w:themeColor="text1"/>
        </w:rPr>
        <w:t>. Předmětem této smlouvy je dále odpovídající závaz</w:t>
      </w:r>
      <w:r w:rsidR="000B22C7">
        <w:rPr>
          <w:rFonts w:cs="Arial"/>
          <w:color w:val="000000" w:themeColor="text1"/>
        </w:rPr>
        <w:t xml:space="preserve">ek Objednatele spolupracovat s Dodavatelem </w:t>
      </w:r>
      <w:r w:rsidR="000B22C7" w:rsidRPr="0013649B">
        <w:rPr>
          <w:rFonts w:cs="Arial"/>
          <w:color w:val="000000" w:themeColor="text1"/>
        </w:rPr>
        <w:t>při plnění jeho povinností vyplývajících z této smlouvy tak, aby smlouva mohla být řádně realizována.</w:t>
      </w:r>
    </w:p>
    <w:p w14:paraId="66E99AF0" w14:textId="6178FBA1" w:rsidR="000B22C7" w:rsidRDefault="006B1872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</w:t>
      </w:r>
      <w:r w:rsidR="000B22C7" w:rsidRPr="0013649B">
        <w:rPr>
          <w:rFonts w:cs="Arial"/>
          <w:color w:val="000000" w:themeColor="text1"/>
        </w:rPr>
        <w:t>. Předmětem této smlouvy je také</w:t>
      </w:r>
      <w:r w:rsidR="000B22C7">
        <w:rPr>
          <w:rFonts w:cs="Arial"/>
          <w:color w:val="000000" w:themeColor="text1"/>
        </w:rPr>
        <w:t xml:space="preserve"> závazek Objednatele převzít od Dodavatele ve sjednaném termínu plnění </w:t>
      </w:r>
      <w:r w:rsidR="000B22C7" w:rsidRPr="0013649B">
        <w:rPr>
          <w:rFonts w:cs="Arial"/>
          <w:color w:val="000000" w:themeColor="text1"/>
        </w:rPr>
        <w:t>a zaplatit za něj dohodnutou cenu v</w:t>
      </w:r>
      <w:r w:rsidR="000B22C7">
        <w:rPr>
          <w:rFonts w:cs="Arial"/>
          <w:color w:val="000000" w:themeColor="text1"/>
        </w:rPr>
        <w:t>e</w:t>
      </w:r>
      <w:r w:rsidR="000B22C7" w:rsidRPr="0013649B">
        <w:rPr>
          <w:rFonts w:cs="Arial"/>
          <w:color w:val="000000" w:themeColor="text1"/>
        </w:rPr>
        <w:t xml:space="preserve"> výši a způsobem</w:t>
      </w:r>
      <w:r w:rsidR="000B22C7">
        <w:rPr>
          <w:rFonts w:cs="Arial"/>
          <w:color w:val="000000" w:themeColor="text1"/>
        </w:rPr>
        <w:t xml:space="preserve"> dle</w:t>
      </w:r>
      <w:r w:rsidR="000B22C7" w:rsidRPr="0013649B">
        <w:rPr>
          <w:rFonts w:cs="Arial"/>
          <w:color w:val="000000" w:themeColor="text1"/>
        </w:rPr>
        <w:t xml:space="preserve"> této smlouvy.</w:t>
      </w:r>
    </w:p>
    <w:p w14:paraId="2AE9DB15" w14:textId="795A2EDE" w:rsidR="000B22C7" w:rsidRPr="00267A42" w:rsidRDefault="006B1872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6</w:t>
      </w:r>
      <w:r w:rsidR="000B22C7">
        <w:rPr>
          <w:rFonts w:cs="Arial"/>
          <w:color w:val="000000" w:themeColor="text1"/>
        </w:rPr>
        <w:t xml:space="preserve">. Dodavatel </w:t>
      </w:r>
      <w:r w:rsidR="000B22C7" w:rsidRPr="0013649B">
        <w:rPr>
          <w:rFonts w:cs="Arial"/>
          <w:color w:val="000000" w:themeColor="text1"/>
        </w:rPr>
        <w:t xml:space="preserve">se zavazuje realizovat předmět této smlouvy s maximální odbornou </w:t>
      </w:r>
      <w:r w:rsidR="000B22C7">
        <w:rPr>
          <w:rFonts w:cs="Arial"/>
          <w:color w:val="000000" w:themeColor="text1"/>
        </w:rPr>
        <w:t>péčí a hospodárností</w:t>
      </w:r>
      <w:r w:rsidR="000B22C7" w:rsidRPr="0013649B">
        <w:rPr>
          <w:rFonts w:cs="Arial"/>
          <w:color w:val="000000" w:themeColor="text1"/>
        </w:rPr>
        <w:t xml:space="preserve"> při pro</w:t>
      </w:r>
      <w:r w:rsidR="000B22C7">
        <w:rPr>
          <w:rFonts w:cs="Arial"/>
          <w:color w:val="000000" w:themeColor="text1"/>
        </w:rPr>
        <w:t>vádění všech prací a při výběru</w:t>
      </w:r>
      <w:r w:rsidR="000B22C7" w:rsidRPr="0013649B">
        <w:rPr>
          <w:rFonts w:cs="Arial"/>
          <w:color w:val="000000" w:themeColor="text1"/>
        </w:rPr>
        <w:t xml:space="preserve"> subdodavatelů, to vše při dodržení maximální možné kvality a s d</w:t>
      </w:r>
      <w:r w:rsidR="000B22C7">
        <w:rPr>
          <w:rFonts w:cs="Arial"/>
          <w:color w:val="000000" w:themeColor="text1"/>
        </w:rPr>
        <w:t>ůrazem na ekologickou šetrnost.</w:t>
      </w:r>
    </w:p>
    <w:p w14:paraId="68866BB3" w14:textId="77777777" w:rsidR="000B22C7" w:rsidRPr="0013649B" w:rsidRDefault="000B22C7" w:rsidP="000B22C7">
      <w:pPr>
        <w:rPr>
          <w:color w:val="000000" w:themeColor="text1"/>
        </w:rPr>
      </w:pPr>
    </w:p>
    <w:p w14:paraId="07DE9F47" w14:textId="77777777" w:rsidR="000B22C7" w:rsidRDefault="000B22C7" w:rsidP="000B22C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III. </w:t>
      </w:r>
      <w:r w:rsidRPr="0013649B">
        <w:rPr>
          <w:b/>
          <w:color w:val="000000" w:themeColor="text1"/>
        </w:rPr>
        <w:t>Doba a místo plnění</w:t>
      </w:r>
      <w:r>
        <w:rPr>
          <w:b/>
          <w:color w:val="000000" w:themeColor="text1"/>
        </w:rPr>
        <w:t>, způsob plnění</w:t>
      </w:r>
    </w:p>
    <w:p w14:paraId="029113D4" w14:textId="67AC0F4A" w:rsidR="000B22C7" w:rsidRDefault="000B22C7" w:rsidP="000B22C7">
      <w:pPr>
        <w:spacing w:before="120" w:after="120"/>
        <w:rPr>
          <w:rFonts w:cs="Arial"/>
          <w:color w:val="000000" w:themeColor="text1"/>
        </w:rPr>
      </w:pPr>
      <w:r>
        <w:rPr>
          <w:color w:val="000000" w:themeColor="text1"/>
        </w:rPr>
        <w:t>1. Dodání plnění bude realizován</w:t>
      </w:r>
      <w:r w:rsidR="00463CED">
        <w:rPr>
          <w:color w:val="000000" w:themeColor="text1"/>
        </w:rPr>
        <w:t>o</w:t>
      </w:r>
      <w:r>
        <w:rPr>
          <w:color w:val="000000" w:themeColor="text1"/>
        </w:rPr>
        <w:t xml:space="preserve"> v nejbli</w:t>
      </w:r>
      <w:r w:rsidRPr="00457AAC">
        <w:rPr>
          <w:color w:val="000000" w:themeColor="text1"/>
        </w:rPr>
        <w:t xml:space="preserve">žším možném termínu ode dne nabytí účinnosti této smlouvy, </w:t>
      </w:r>
      <w:r w:rsidRPr="00457AAC">
        <w:rPr>
          <w:rFonts w:cs="Arial"/>
          <w:color w:val="000000" w:themeColor="text1"/>
        </w:rPr>
        <w:t xml:space="preserve">nejpozději však do </w:t>
      </w:r>
      <w:r w:rsidR="00244B08">
        <w:rPr>
          <w:rFonts w:cs="Arial"/>
          <w:color w:val="000000" w:themeColor="text1"/>
        </w:rPr>
        <w:t>jednoho měsíce od podpisu smlouvy.</w:t>
      </w:r>
    </w:p>
    <w:p w14:paraId="12B265DD" w14:textId="4ED37DF2" w:rsidR="000B22C7" w:rsidRDefault="000B22C7" w:rsidP="000B22C7">
      <w:pPr>
        <w:spacing w:before="120" w:after="120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2. </w:t>
      </w:r>
      <w:r w:rsidRPr="0013649B">
        <w:rPr>
          <w:rFonts w:cs="Arial"/>
          <w:color w:val="000000" w:themeColor="text1"/>
        </w:rPr>
        <w:t>Nebude-li poptávané plnění</w:t>
      </w:r>
      <w:r>
        <w:rPr>
          <w:rFonts w:cs="Arial"/>
          <w:color w:val="000000" w:themeColor="text1"/>
        </w:rPr>
        <w:t xml:space="preserve"> </w:t>
      </w:r>
      <w:r w:rsidRPr="0013649B">
        <w:rPr>
          <w:rFonts w:cs="Arial"/>
          <w:color w:val="000000" w:themeColor="text1"/>
        </w:rPr>
        <w:t>řádně, včas a bez vad bránících jeho řádnému užívání</w:t>
      </w:r>
      <w:r>
        <w:rPr>
          <w:rFonts w:cs="Arial"/>
          <w:color w:val="000000" w:themeColor="text1"/>
        </w:rPr>
        <w:t xml:space="preserve"> dodáno do uplynutí lhůty dle toto článku,</w:t>
      </w:r>
      <w:r w:rsidRPr="0013649B">
        <w:rPr>
          <w:rFonts w:cs="Arial"/>
          <w:color w:val="000000" w:themeColor="text1"/>
        </w:rPr>
        <w:t xml:space="preserve"> platí, že </w:t>
      </w:r>
      <w:r>
        <w:rPr>
          <w:rFonts w:cs="Arial"/>
          <w:color w:val="000000" w:themeColor="text1"/>
        </w:rPr>
        <w:t xml:space="preserve">Objednatel </w:t>
      </w:r>
      <w:r w:rsidRPr="0013649B">
        <w:rPr>
          <w:rFonts w:cs="Arial"/>
          <w:color w:val="000000" w:themeColor="text1"/>
        </w:rPr>
        <w:t>může bez předchozí výzvy od smlouvy na plnění této veřejné zakázky odstoupit.</w:t>
      </w:r>
    </w:p>
    <w:p w14:paraId="60FA8B74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3. Místem plnění se rozumí sídlo </w:t>
      </w:r>
      <w:r w:rsidRPr="0013649B">
        <w:rPr>
          <w:rFonts w:cs="Arial"/>
          <w:color w:val="000000" w:themeColor="text1"/>
        </w:rPr>
        <w:t>Objednatele</w:t>
      </w:r>
      <w:r>
        <w:rPr>
          <w:rFonts w:cs="Arial"/>
          <w:color w:val="000000" w:themeColor="text1"/>
        </w:rPr>
        <w:t xml:space="preserve">, </w:t>
      </w:r>
      <w:r>
        <w:rPr>
          <w:rFonts w:cs="Calibri"/>
        </w:rPr>
        <w:t>tj. Dukelská 102, 742 42 Šenov u Nového Jičína</w:t>
      </w:r>
      <w:r>
        <w:rPr>
          <w:rFonts w:cs="Arial"/>
          <w:color w:val="000000" w:themeColor="text1"/>
        </w:rPr>
        <w:t>.</w:t>
      </w:r>
    </w:p>
    <w:p w14:paraId="06C4CC84" w14:textId="77777777" w:rsidR="000B22C7" w:rsidRPr="00E12D75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4</w:t>
      </w:r>
      <w:r w:rsidRPr="0013649B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Ve chvíli, kdy smluvní strany naznají, že plnění bylo dodáno správně a pracuje bezvadně a v souladu s požadavky této smlouvy, potvrdí tuto skutečnost akceptačním protokolem. Dnem podpisu akceptačního protokolu se plnění považuje za předané a Objednatel může začít čerpat služby podpory. </w:t>
      </w:r>
    </w:p>
    <w:p w14:paraId="46E6A298" w14:textId="77777777" w:rsidR="000B22C7" w:rsidRPr="0013649B" w:rsidRDefault="000B22C7" w:rsidP="000B22C7">
      <w:pPr>
        <w:spacing w:before="120" w:after="120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5. </w:t>
      </w:r>
      <w:r w:rsidRPr="0013649B">
        <w:rPr>
          <w:rFonts w:cs="Arial"/>
          <w:color w:val="000000" w:themeColor="text1"/>
        </w:rPr>
        <w:t>Osobami pověřený</w:t>
      </w:r>
      <w:r>
        <w:rPr>
          <w:rFonts w:cs="Arial"/>
          <w:color w:val="000000" w:themeColor="text1"/>
        </w:rPr>
        <w:t>mi jednat za smluvní strany při dodání</w:t>
      </w:r>
      <w:r w:rsidRPr="0013649B">
        <w:rPr>
          <w:rFonts w:cs="Arial"/>
          <w:color w:val="000000" w:themeColor="text1"/>
        </w:rPr>
        <w:t xml:space="preserve"> jsou: </w:t>
      </w:r>
    </w:p>
    <w:p w14:paraId="18F8755E" w14:textId="2E46AC76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za stranu Ob</w:t>
      </w:r>
      <w:r w:rsidR="006E6C81">
        <w:rPr>
          <w:rFonts w:cs="Arial"/>
          <w:color w:val="000000" w:themeColor="text1"/>
        </w:rPr>
        <w:t>jednatele: Ing. Jiří Janošík</w:t>
      </w:r>
    </w:p>
    <w:p w14:paraId="0EBB49F4" w14:textId="12C64F8E" w:rsidR="000B22C7" w:rsidRPr="006E6C8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v případě podpisu předávacích a akceptačních protokolů: </w:t>
      </w:r>
      <w:r w:rsidR="006E6C81" w:rsidRPr="006E6C81">
        <w:rPr>
          <w:rFonts w:cs="Arial"/>
          <w:color w:val="000000" w:themeColor="text1"/>
        </w:rPr>
        <w:t>Ing. Jiří Janošík</w:t>
      </w:r>
    </w:p>
    <w:p w14:paraId="4210CEF6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19E08B7C" w14:textId="7484B872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za stranu </w:t>
      </w:r>
      <w:r>
        <w:rPr>
          <w:rFonts w:cs="Arial"/>
          <w:color w:val="000000" w:themeColor="text1"/>
        </w:rPr>
        <w:t>Dodavatel</w:t>
      </w:r>
      <w:r w:rsidR="00C13CC8">
        <w:rPr>
          <w:rFonts w:cs="Arial"/>
          <w:color w:val="000000" w:themeColor="text1"/>
        </w:rPr>
        <w:t>e</w:t>
      </w:r>
      <w:r w:rsidRPr="0013649B">
        <w:rPr>
          <w:rFonts w:cs="Arial"/>
          <w:color w:val="000000" w:themeColor="text1"/>
        </w:rPr>
        <w:t xml:space="preserve">: </w:t>
      </w:r>
      <w:r w:rsidRPr="00394B8F">
        <w:rPr>
          <w:rFonts w:cs="Arial"/>
          <w:color w:val="000000" w:themeColor="text1"/>
          <w:highlight w:val="green"/>
        </w:rPr>
        <w:t xml:space="preserve">BUDE DOPLNĚNO </w:t>
      </w:r>
      <w:r>
        <w:rPr>
          <w:rFonts w:cs="Arial"/>
          <w:color w:val="000000" w:themeColor="text1"/>
          <w:highlight w:val="green"/>
        </w:rPr>
        <w:t>DODAVATELEM PŘED</w:t>
      </w:r>
      <w:r w:rsidRPr="00394B8F">
        <w:rPr>
          <w:rFonts w:cs="Arial"/>
          <w:color w:val="000000" w:themeColor="text1"/>
          <w:highlight w:val="green"/>
        </w:rPr>
        <w:t xml:space="preserve"> PODPISEM SMLOUVY</w:t>
      </w:r>
    </w:p>
    <w:p w14:paraId="5653DEE6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  <w:highlight w:val="green"/>
        </w:rPr>
      </w:pPr>
      <w:r w:rsidRPr="0013649B">
        <w:rPr>
          <w:rFonts w:cs="Arial"/>
          <w:color w:val="000000" w:themeColor="text1"/>
        </w:rPr>
        <w:t xml:space="preserve">v případě podpisu předávacích a akceptačních protokolů: </w:t>
      </w:r>
      <w:r w:rsidRPr="00394B8F">
        <w:rPr>
          <w:rFonts w:cs="Arial"/>
          <w:color w:val="000000" w:themeColor="text1"/>
          <w:highlight w:val="green"/>
        </w:rPr>
        <w:t xml:space="preserve">BUDE DOPLNĚNO </w:t>
      </w:r>
      <w:r>
        <w:rPr>
          <w:rFonts w:cs="Arial"/>
          <w:color w:val="000000" w:themeColor="text1"/>
          <w:highlight w:val="green"/>
        </w:rPr>
        <w:t>DODAVATELEM</w:t>
      </w:r>
      <w:r w:rsidRPr="00394B8F">
        <w:rPr>
          <w:rFonts w:cs="Arial"/>
          <w:color w:val="000000" w:themeColor="text1"/>
          <w:highlight w:val="green"/>
        </w:rPr>
        <w:t xml:space="preserve"> PŘED PODPISEM SMLOUVY</w:t>
      </w:r>
    </w:p>
    <w:p w14:paraId="6A9B0900" w14:textId="26C12580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  <w:highlight w:val="green"/>
        </w:rPr>
      </w:pPr>
    </w:p>
    <w:p w14:paraId="27C7983A" w14:textId="77777777" w:rsidR="000B22C7" w:rsidRPr="00253F64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IV</w:t>
      </w:r>
      <w:r w:rsidRPr="0013649B">
        <w:rPr>
          <w:b/>
          <w:color w:val="000000" w:themeColor="text1"/>
        </w:rPr>
        <w:t>. Cena a platební podmínky</w:t>
      </w:r>
    </w:p>
    <w:p w14:paraId="2F279EDF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1. Celková cena za plnění </w:t>
      </w:r>
      <w:r w:rsidRPr="0013649B">
        <w:rPr>
          <w:rFonts w:cs="Arial"/>
          <w:color w:val="000000" w:themeColor="text1"/>
        </w:rPr>
        <w:t>dle této smlouvy je</w:t>
      </w:r>
      <w:r>
        <w:rPr>
          <w:rFonts w:cs="Arial"/>
          <w:color w:val="000000" w:themeColor="text1"/>
        </w:rPr>
        <w:t>:</w:t>
      </w:r>
    </w:p>
    <w:tbl>
      <w:tblPr>
        <w:tblStyle w:val="Mkatabulky"/>
        <w:tblW w:w="0" w:type="auto"/>
        <w:tblInd w:w="-76" w:type="dxa"/>
        <w:tblLook w:val="04A0" w:firstRow="1" w:lastRow="0" w:firstColumn="1" w:lastColumn="0" w:noHBand="0" w:noVBand="1"/>
      </w:tblPr>
      <w:tblGrid>
        <w:gridCol w:w="3020"/>
        <w:gridCol w:w="2013"/>
        <w:gridCol w:w="4028"/>
      </w:tblGrid>
      <w:tr w:rsidR="000B22C7" w14:paraId="54A18582" w14:textId="77777777" w:rsidTr="007466E6">
        <w:tc>
          <w:tcPr>
            <w:tcW w:w="3020" w:type="dxa"/>
          </w:tcPr>
          <w:p w14:paraId="1E069486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2013" w:type="dxa"/>
          </w:tcPr>
          <w:p w14:paraId="7D7CA567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D7F61">
              <w:rPr>
                <w:rFonts w:cs="Arial"/>
                <w:b/>
                <w:color w:val="000000"/>
              </w:rPr>
              <w:t>částka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4028" w:type="dxa"/>
          </w:tcPr>
          <w:p w14:paraId="31E2609F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D7F61">
              <w:rPr>
                <w:rFonts w:cs="Arial"/>
                <w:b/>
                <w:color w:val="000000"/>
              </w:rPr>
              <w:t>částka slovy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</w:tr>
      <w:tr w:rsidR="000B22C7" w14:paraId="5C970392" w14:textId="77777777" w:rsidTr="007466E6">
        <w:tc>
          <w:tcPr>
            <w:tcW w:w="3020" w:type="dxa"/>
          </w:tcPr>
          <w:p w14:paraId="538BAC95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celková </w:t>
            </w:r>
            <w:r w:rsidRPr="00CD7F61">
              <w:rPr>
                <w:rFonts w:cs="Arial"/>
                <w:b/>
                <w:color w:val="000000"/>
              </w:rPr>
              <w:t>cena v Kč bez DPH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2013" w:type="dxa"/>
          </w:tcPr>
          <w:p w14:paraId="3068C099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  <w:tc>
          <w:tcPr>
            <w:tcW w:w="4028" w:type="dxa"/>
          </w:tcPr>
          <w:p w14:paraId="3DB179B6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</w:tr>
      <w:tr w:rsidR="000B22C7" w14:paraId="1077D01D" w14:textId="77777777" w:rsidTr="007466E6">
        <w:tc>
          <w:tcPr>
            <w:tcW w:w="3020" w:type="dxa"/>
          </w:tcPr>
          <w:p w14:paraId="2870EAAE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celková </w:t>
            </w:r>
            <w:r w:rsidRPr="00CD7F61">
              <w:rPr>
                <w:rFonts w:cs="Arial"/>
                <w:b/>
                <w:color w:val="000000"/>
              </w:rPr>
              <w:t>cena v Kč s</w:t>
            </w:r>
            <w:r>
              <w:rPr>
                <w:rFonts w:cs="Arial"/>
                <w:b/>
                <w:color w:val="000000"/>
              </w:rPr>
              <w:t> </w:t>
            </w:r>
            <w:r w:rsidRPr="00CD7F61">
              <w:rPr>
                <w:rFonts w:cs="Arial"/>
                <w:b/>
                <w:color w:val="000000"/>
              </w:rPr>
              <w:t>DPH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2013" w:type="dxa"/>
          </w:tcPr>
          <w:p w14:paraId="0EE7EB9B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  <w:tc>
          <w:tcPr>
            <w:tcW w:w="4028" w:type="dxa"/>
          </w:tcPr>
          <w:p w14:paraId="72465D57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</w:tr>
      <w:tr w:rsidR="000B22C7" w14:paraId="0606B99E" w14:textId="77777777" w:rsidTr="007466E6">
        <w:tc>
          <w:tcPr>
            <w:tcW w:w="3020" w:type="dxa"/>
          </w:tcPr>
          <w:p w14:paraId="5F77A59A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D7F61">
              <w:rPr>
                <w:rFonts w:cs="Arial"/>
                <w:b/>
                <w:color w:val="000000"/>
              </w:rPr>
              <w:t>DPH v</w:t>
            </w:r>
            <w:r>
              <w:rPr>
                <w:rFonts w:cs="Arial"/>
                <w:b/>
                <w:color w:val="000000"/>
              </w:rPr>
              <w:t> </w:t>
            </w:r>
            <w:r w:rsidRPr="00CD7F61">
              <w:rPr>
                <w:rFonts w:cs="Arial"/>
                <w:b/>
                <w:color w:val="000000"/>
              </w:rPr>
              <w:t>Kč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2013" w:type="dxa"/>
          </w:tcPr>
          <w:p w14:paraId="0C18E036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  <w:tc>
          <w:tcPr>
            <w:tcW w:w="4028" w:type="dxa"/>
          </w:tcPr>
          <w:p w14:paraId="315E343C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</w:tr>
    </w:tbl>
    <w:p w14:paraId="4B0B9161" w14:textId="0CC48308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 Celková cena plnění </w:t>
      </w:r>
      <w:r w:rsidRPr="006D1B50">
        <w:rPr>
          <w:rFonts w:cs="Arial"/>
          <w:color w:val="000000" w:themeColor="text1"/>
        </w:rPr>
        <w:t xml:space="preserve">dle odst. 1 tohoto článku je tvořena údajem „Celková cena“ dle cenového rozpadu – přílohy č. </w:t>
      </w:r>
      <w:r w:rsidR="003D1C6B">
        <w:rPr>
          <w:rFonts w:cs="Arial"/>
          <w:color w:val="000000" w:themeColor="text1"/>
        </w:rPr>
        <w:t>1</w:t>
      </w:r>
      <w:r>
        <w:rPr>
          <w:rFonts w:cs="Arial"/>
          <w:color w:val="000000" w:themeColor="text1"/>
        </w:rPr>
        <w:t xml:space="preserve"> této s</w:t>
      </w:r>
      <w:r w:rsidRPr="006D1B50">
        <w:rPr>
          <w:rFonts w:cs="Arial"/>
          <w:color w:val="000000" w:themeColor="text1"/>
        </w:rPr>
        <w:t>mlouvy.</w:t>
      </w:r>
      <w:r w:rsidRPr="007C1A48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Celková cena obsahuje veškeré náklady Dodavatele na realizaci předmětu smlouvy.</w:t>
      </w:r>
    </w:p>
    <w:p w14:paraId="15D50BCF" w14:textId="2186E2DE" w:rsidR="000B22C7" w:rsidRDefault="00C13CC8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="000B22C7" w:rsidRPr="006D1B50">
        <w:rPr>
          <w:rFonts w:cs="Arial"/>
          <w:color w:val="000000" w:themeColor="text1"/>
        </w:rPr>
        <w:t>.</w:t>
      </w:r>
      <w:r w:rsidR="000B22C7" w:rsidRPr="006D1B50">
        <w:rPr>
          <w:rFonts w:cs="Arial"/>
          <w:color w:val="000000" w:themeColor="text1"/>
        </w:rPr>
        <w:tab/>
        <w:t xml:space="preserve">Cenu uvedenou v odst. 1. lze překročit pouze úměrně k rozsahu Objednatelem požadovaného a </w:t>
      </w:r>
      <w:r w:rsidR="000B22C7">
        <w:rPr>
          <w:rFonts w:cs="Arial"/>
          <w:color w:val="000000" w:themeColor="text1"/>
        </w:rPr>
        <w:t>Dodavatelem</w:t>
      </w:r>
      <w:r w:rsidR="000B22C7" w:rsidRPr="006D1B50">
        <w:rPr>
          <w:rFonts w:cs="Arial"/>
          <w:color w:val="000000" w:themeColor="text1"/>
        </w:rPr>
        <w:t xml:space="preserve"> poskytnutého plnění mim</w:t>
      </w:r>
      <w:r w:rsidR="000B22C7">
        <w:rPr>
          <w:rFonts w:cs="Arial"/>
          <w:color w:val="000000" w:themeColor="text1"/>
        </w:rPr>
        <w:t xml:space="preserve">o rámec specifikovaného rozsahu plnění </w:t>
      </w:r>
      <w:r w:rsidR="000B22C7" w:rsidRPr="006D1B50">
        <w:rPr>
          <w:rFonts w:cs="Arial"/>
          <w:color w:val="000000" w:themeColor="text1"/>
        </w:rPr>
        <w:t>(viz příloha č. 1 této smlouvy</w:t>
      </w:r>
      <w:r w:rsidR="000B22C7">
        <w:rPr>
          <w:rFonts w:cs="Arial"/>
          <w:color w:val="000000" w:themeColor="text1"/>
        </w:rPr>
        <w:t xml:space="preserve">). V takovém případě bude změna smlouvy </w:t>
      </w:r>
      <w:r w:rsidR="000B22C7" w:rsidRPr="006D1B50">
        <w:rPr>
          <w:rFonts w:cs="Arial"/>
          <w:color w:val="000000" w:themeColor="text1"/>
        </w:rPr>
        <w:t>řešena pouze a výhradně v souladu se zákonem o zadávání veřejných zakázek.</w:t>
      </w:r>
    </w:p>
    <w:p w14:paraId="28A89026" w14:textId="4EBA1DBD" w:rsidR="000874A0" w:rsidRDefault="00C13CC8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</w:t>
      </w:r>
      <w:r w:rsidR="000B22C7" w:rsidRPr="006D1B50">
        <w:rPr>
          <w:rFonts w:cs="Arial"/>
          <w:color w:val="000000" w:themeColor="text1"/>
        </w:rPr>
        <w:t>.</w:t>
      </w:r>
      <w:r w:rsidR="000B22C7" w:rsidRPr="006D1B50">
        <w:rPr>
          <w:rFonts w:cs="Arial"/>
          <w:color w:val="000000" w:themeColor="text1"/>
        </w:rPr>
        <w:tab/>
        <w:t>Cena za dodání</w:t>
      </w:r>
      <w:r w:rsidR="000B22C7">
        <w:rPr>
          <w:rFonts w:cs="Arial"/>
          <w:color w:val="000000" w:themeColor="text1"/>
        </w:rPr>
        <w:t xml:space="preserve"> plnění a licencí</w:t>
      </w:r>
      <w:r w:rsidR="000B22C7" w:rsidRPr="006D1B50">
        <w:rPr>
          <w:rFonts w:cs="Arial"/>
          <w:color w:val="000000" w:themeColor="text1"/>
        </w:rPr>
        <w:t>, implementaci, zaškolení a ostatní či</w:t>
      </w:r>
      <w:r w:rsidR="000B22C7">
        <w:rPr>
          <w:rFonts w:cs="Arial"/>
          <w:color w:val="000000" w:themeColor="text1"/>
        </w:rPr>
        <w:t>nnosti nezbytné v souvislosti s dodáním plnění a jeho uvedením</w:t>
      </w:r>
      <w:r w:rsidR="000B22C7" w:rsidRPr="006D1B50">
        <w:rPr>
          <w:rFonts w:cs="Arial"/>
          <w:color w:val="000000" w:themeColor="text1"/>
        </w:rPr>
        <w:t xml:space="preserve"> do ostrého provozu bude uhrazena</w:t>
      </w:r>
      <w:r w:rsidR="000874A0">
        <w:rPr>
          <w:rFonts w:cs="Arial"/>
          <w:color w:val="000000" w:themeColor="text1"/>
        </w:rPr>
        <w:t xml:space="preserve"> po kompletním splnění dodávky. K fakturované částce bude připočtena DPH v zákonné výši.</w:t>
      </w:r>
    </w:p>
    <w:p w14:paraId="78111035" w14:textId="617A731B" w:rsidR="000874A0" w:rsidRDefault="00C13CC8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</w:t>
      </w:r>
      <w:r w:rsidR="000874A0">
        <w:rPr>
          <w:rFonts w:cs="Arial"/>
          <w:color w:val="000000" w:themeColor="text1"/>
        </w:rPr>
        <w:t xml:space="preserve">. </w:t>
      </w:r>
      <w:r w:rsidR="000874A0" w:rsidRPr="000874A0">
        <w:rPr>
          <w:rFonts w:cs="Arial"/>
          <w:color w:val="000000" w:themeColor="text1"/>
        </w:rPr>
        <w:t>Platby za služby technické podpory dle smlouvy budou probíhat čtvrtletně v rovnoměrných platbách v poměrné výši 1/4 paušální ceny za rok na základě faktury, kterou předá dodavatel zadavateli do 60 dnů od zahájení kalendářního čtvrtletí. K fakturované částce bude při-počtena DPH v zákonné výši.</w:t>
      </w:r>
    </w:p>
    <w:p w14:paraId="1C3B5CD0" w14:textId="6FDA6D21" w:rsidR="000B22C7" w:rsidRPr="006D1B50" w:rsidRDefault="00C13CC8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6</w:t>
      </w:r>
      <w:r w:rsidR="000B22C7" w:rsidRPr="006D1B50">
        <w:rPr>
          <w:rFonts w:cs="Arial"/>
          <w:color w:val="000000" w:themeColor="text1"/>
        </w:rPr>
        <w:t xml:space="preserve">. Splatnost řádně vystaveného daňového dokladu (faktury) činí </w:t>
      </w:r>
      <w:r w:rsidR="00457AAC">
        <w:rPr>
          <w:rFonts w:cs="Arial"/>
          <w:color w:val="000000" w:themeColor="text1"/>
        </w:rPr>
        <w:t>6</w:t>
      </w:r>
      <w:r w:rsidR="00DC6C50" w:rsidRPr="00DC6C50">
        <w:rPr>
          <w:rFonts w:cs="Arial"/>
          <w:color w:val="000000" w:themeColor="text1"/>
        </w:rPr>
        <w:t>0</w:t>
      </w:r>
      <w:r w:rsidR="000B22C7" w:rsidRPr="00DC6C50">
        <w:rPr>
          <w:rFonts w:cs="Arial"/>
          <w:color w:val="000000" w:themeColor="text1"/>
        </w:rPr>
        <w:t xml:space="preserve"> </w:t>
      </w:r>
      <w:r w:rsidR="000B22C7" w:rsidRPr="006D1B50">
        <w:rPr>
          <w:rFonts w:cs="Arial"/>
          <w:color w:val="000000" w:themeColor="text1"/>
        </w:rPr>
        <w:t>dní od data jeho doručení Objednateli.</w:t>
      </w:r>
    </w:p>
    <w:p w14:paraId="2C64506F" w14:textId="2999741D" w:rsidR="000B22C7" w:rsidRDefault="00C13CC8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7</w:t>
      </w:r>
      <w:r w:rsidR="000B22C7" w:rsidRPr="006D1B50">
        <w:rPr>
          <w:rFonts w:cs="Arial"/>
          <w:color w:val="000000" w:themeColor="text1"/>
        </w:rPr>
        <w:t>.</w:t>
      </w:r>
      <w:r w:rsidR="000B22C7">
        <w:rPr>
          <w:rFonts w:cs="Arial"/>
          <w:color w:val="000000" w:themeColor="text1"/>
        </w:rPr>
        <w:t xml:space="preserve"> </w:t>
      </w:r>
      <w:r w:rsidR="000B22C7" w:rsidRPr="00A137FA">
        <w:rPr>
          <w:rFonts w:cs="Arial"/>
          <w:color w:val="000000" w:themeColor="text1"/>
        </w:rPr>
        <w:t>Zadavateli budou daňové doklady zasílány písemně poštou na adresu sídla společnosti nebo elektronicky na e-mailovou adresu „fakturace</w:t>
      </w:r>
      <w:r w:rsidR="000B22C7">
        <w:rPr>
          <w:rFonts w:cs="Arial"/>
          <w:color w:val="000000" w:themeColor="text1"/>
        </w:rPr>
        <w:t xml:space="preserve">@vop.cz“. </w:t>
      </w:r>
      <w:r w:rsidR="000B22C7" w:rsidRPr="00A137FA">
        <w:rPr>
          <w:rFonts w:cs="Arial"/>
          <w:color w:val="000000" w:themeColor="text1"/>
        </w:rPr>
        <w:t>Faktury musí obsahovat veškeré náležitosti daňového dokladu dle platných právních předpisů (zejména § 28 odst. 2 zákona č.235/2004 Sb., o dani z přidané hodnoty a zákona č. 563/1991 Sb., o účetnictví, vše ve znění pozdějších předpisů). V případě že doklady nebudou obsahovat požadované náležitosti, popř.</w:t>
      </w:r>
      <w:r w:rsidR="000B22C7">
        <w:rPr>
          <w:rFonts w:cs="Arial"/>
          <w:color w:val="000000" w:themeColor="text1"/>
        </w:rPr>
        <w:t> </w:t>
      </w:r>
      <w:r w:rsidR="000B22C7" w:rsidRPr="00A137FA">
        <w:rPr>
          <w:rFonts w:cs="Arial"/>
          <w:color w:val="000000" w:themeColor="text1"/>
        </w:rPr>
        <w:t>bude fakturováno vadné plnění, je Zadavatel oprávněn zaslat je ve lhůtě splatnosti zpět dodavateli k doplnění, aniž se tak dostane do prodlení se splatností. Lhůta splatnosti počíná běžet v tomto případě znovu ode dne doručení doplněného nebo opraveného daňového dokladu Zadavateli.</w:t>
      </w:r>
    </w:p>
    <w:p w14:paraId="1F6E86FF" w14:textId="7F085060" w:rsidR="000B22C7" w:rsidRPr="00E12D75" w:rsidRDefault="00C13CC8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8</w:t>
      </w:r>
      <w:r w:rsidR="000B22C7">
        <w:rPr>
          <w:rFonts w:cs="Arial"/>
          <w:color w:val="000000" w:themeColor="text1"/>
        </w:rPr>
        <w:t xml:space="preserve">. </w:t>
      </w:r>
      <w:r w:rsidR="000B22C7" w:rsidRPr="009573F1">
        <w:rPr>
          <w:rFonts w:cs="Arial"/>
          <w:color w:val="000000" w:themeColor="text1"/>
        </w:rPr>
        <w:t>Faktura bude obsahovat informaci, informaci, že se jedná o projekt spolufinancovaný v rámci IROP</w:t>
      </w:r>
      <w:r w:rsidR="000B22C7">
        <w:rPr>
          <w:rFonts w:cs="Arial"/>
          <w:color w:val="000000" w:themeColor="text1"/>
        </w:rPr>
        <w:t xml:space="preserve"> a identifikační číslo projektu:</w:t>
      </w:r>
      <w:r w:rsidR="000B22C7" w:rsidRPr="009573F1">
        <w:rPr>
          <w:rFonts w:cs="Arial"/>
          <w:color w:val="000000" w:themeColor="text1"/>
        </w:rPr>
        <w:t xml:space="preserve"> </w:t>
      </w:r>
      <w:r w:rsidR="000B22C7" w:rsidRPr="00E12D75">
        <w:rPr>
          <w:rFonts w:cs="Arial"/>
          <w:color w:val="000000" w:themeColor="text1"/>
        </w:rPr>
        <w:t>„CZ.06.3.05/0.0/0.0/16_028/0006584“.</w:t>
      </w:r>
    </w:p>
    <w:p w14:paraId="6E3DA1DA" w14:textId="16C42726" w:rsidR="000B22C7" w:rsidRDefault="00C13CC8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9.</w:t>
      </w:r>
      <w:r w:rsidR="000B22C7" w:rsidRPr="006D1B50">
        <w:rPr>
          <w:rFonts w:cs="Arial"/>
          <w:color w:val="000000" w:themeColor="text1"/>
        </w:rPr>
        <w:t xml:space="preserve"> V případě, že Objednatel daňový doklad (fakturu) vrátí, přestože daňový doklad (faktura) byl vystaven řádně a předepsané náležitosti obsahuje, lhůta splatnosti se nepřerušuje</w:t>
      </w:r>
      <w:r w:rsidR="000B22C7" w:rsidRPr="0013649B">
        <w:rPr>
          <w:rFonts w:cs="Arial"/>
          <w:color w:val="000000" w:themeColor="text1"/>
        </w:rPr>
        <w:t xml:space="preserve"> a pokud Objednatel daňový doklad (fakturu) nezaplatí v původní lhůtě splatnosti, je v prodlení.</w:t>
      </w:r>
    </w:p>
    <w:p w14:paraId="4D771165" w14:textId="77777777" w:rsidR="000B22C7" w:rsidRPr="00E8400A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6BE32A6D" w14:textId="436CD789" w:rsidR="000B22C7" w:rsidRPr="00253F64" w:rsidRDefault="000B22C7" w:rsidP="000B22C7">
      <w:pPr>
        <w:spacing w:before="120"/>
        <w:jc w:val="center"/>
        <w:rPr>
          <w:b/>
          <w:color w:val="000000" w:themeColor="text1"/>
        </w:rPr>
      </w:pPr>
      <w:r w:rsidRPr="0013649B">
        <w:rPr>
          <w:b/>
          <w:color w:val="000000" w:themeColor="text1"/>
        </w:rPr>
        <w:t>V. Záruka a záruční doba</w:t>
      </w:r>
      <w:r w:rsidR="001325C0">
        <w:rPr>
          <w:b/>
          <w:color w:val="000000" w:themeColor="text1"/>
        </w:rPr>
        <w:t>, poskytování podpory</w:t>
      </w:r>
    </w:p>
    <w:p w14:paraId="172D6E1C" w14:textId="53C92A05" w:rsidR="00244B08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1. Na plnění poskytuje Dodavatel záruku za </w:t>
      </w:r>
      <w:r w:rsidRPr="00457AAC">
        <w:rPr>
          <w:rFonts w:cs="Arial"/>
          <w:color w:val="000000" w:themeColor="text1"/>
        </w:rPr>
        <w:t xml:space="preserve">jakost v trvání </w:t>
      </w:r>
      <w:r w:rsidR="00244B08">
        <w:rPr>
          <w:rFonts w:cs="Arial"/>
          <w:color w:val="000000" w:themeColor="text1"/>
        </w:rPr>
        <w:t>6 měsíců</w:t>
      </w:r>
      <w:r w:rsidRPr="00457AAC">
        <w:rPr>
          <w:rFonts w:cs="Arial"/>
          <w:color w:val="000000" w:themeColor="text1"/>
        </w:rPr>
        <w:t>, která</w:t>
      </w:r>
      <w:r w:rsidRPr="0013649B">
        <w:rPr>
          <w:rFonts w:cs="Arial"/>
          <w:color w:val="000000" w:themeColor="text1"/>
        </w:rPr>
        <w:t xml:space="preserve"> počíná běžet okamžikem podpisu</w:t>
      </w:r>
      <w:r>
        <w:rPr>
          <w:rFonts w:cs="Arial"/>
          <w:color w:val="000000" w:themeColor="text1"/>
        </w:rPr>
        <w:t xml:space="preserve"> protokolu o předání a převzetí plnění </w:t>
      </w:r>
      <w:r w:rsidRPr="0013649B">
        <w:rPr>
          <w:rFonts w:cs="Arial"/>
          <w:color w:val="000000" w:themeColor="text1"/>
        </w:rPr>
        <w:t>bez vad a nedo</w:t>
      </w:r>
      <w:r>
        <w:rPr>
          <w:rFonts w:cs="Arial"/>
          <w:color w:val="000000" w:themeColor="text1"/>
        </w:rPr>
        <w:t>dělků (akceptačního protokolu)</w:t>
      </w:r>
      <w:r w:rsidR="00244B08">
        <w:rPr>
          <w:rFonts w:cs="Arial"/>
          <w:color w:val="000000" w:themeColor="text1"/>
        </w:rPr>
        <w:t xml:space="preserve">. </w:t>
      </w:r>
    </w:p>
    <w:p w14:paraId="09BB0C2E" w14:textId="45A43384" w:rsidR="00244B08" w:rsidRPr="0013649B" w:rsidRDefault="00244B08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2. Podpora systému začíná běžet okamžikem akceptace a předání díla.</w:t>
      </w:r>
    </w:p>
    <w:p w14:paraId="3D281C8A" w14:textId="675DEA44" w:rsidR="000874A0" w:rsidRDefault="00244B08" w:rsidP="00457AA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="000B22C7">
        <w:rPr>
          <w:rFonts w:cs="Arial"/>
          <w:color w:val="000000" w:themeColor="text1"/>
        </w:rPr>
        <w:t xml:space="preserve">. </w:t>
      </w:r>
      <w:r w:rsidR="000B22C7" w:rsidRPr="00457AAC">
        <w:rPr>
          <w:rFonts w:cs="Arial"/>
          <w:color w:val="000000" w:themeColor="text1"/>
        </w:rPr>
        <w:t>Dodavatel je povinen odstranit vady plnění v záruční době na základě doručené reklamace ve lhůtě dle odst. 1 tohoto článku, za podmínek servisního zajištění příslušné části předmětu</w:t>
      </w:r>
      <w:r w:rsidR="000874A0">
        <w:rPr>
          <w:rFonts w:cs="Arial"/>
          <w:color w:val="000000" w:themeColor="text1"/>
        </w:rPr>
        <w:t>.</w:t>
      </w:r>
    </w:p>
    <w:p w14:paraId="109E877F" w14:textId="5BA7D9DA" w:rsidR="000B22C7" w:rsidRDefault="00244B08" w:rsidP="00457AA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</w:t>
      </w:r>
      <w:r w:rsidR="000874A0">
        <w:rPr>
          <w:rFonts w:cs="Arial"/>
          <w:color w:val="000000" w:themeColor="text1"/>
        </w:rPr>
        <w:t>. Dodavatel je povinen zajistit dostupnost komunikačních kanálů v českém jazyce v termínech pracovních dnů v domě od 8:00 do 17</w:t>
      </w:r>
      <w:r w:rsidR="000B22C7" w:rsidRPr="00457AAC">
        <w:rPr>
          <w:rFonts w:cs="Arial"/>
          <w:color w:val="000000" w:themeColor="text1"/>
        </w:rPr>
        <w:t xml:space="preserve"> </w:t>
      </w:r>
      <w:r w:rsidR="000874A0">
        <w:rPr>
          <w:rFonts w:cs="Arial"/>
          <w:color w:val="000000" w:themeColor="text1"/>
        </w:rPr>
        <w:t>:00 hod kromě plánovaných a oznámených výpadků.</w:t>
      </w:r>
    </w:p>
    <w:p w14:paraId="733BB4D4" w14:textId="69BFA978" w:rsidR="000874A0" w:rsidRDefault="00244B08" w:rsidP="00457AA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</w:t>
      </w:r>
      <w:r w:rsidR="000874A0">
        <w:rPr>
          <w:rFonts w:cs="Arial"/>
          <w:color w:val="000000" w:themeColor="text1"/>
        </w:rPr>
        <w:t>. Komunikačními kanály dodavatele jsou</w:t>
      </w:r>
    </w:p>
    <w:p w14:paraId="7E0F2D17" w14:textId="0713F6C8" w:rsidR="000874A0" w:rsidRDefault="000874A0" w:rsidP="000874A0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Servicedesk: </w:t>
      </w:r>
      <w:r w:rsidRPr="006C636C">
        <w:rPr>
          <w:rFonts w:cs="Arial"/>
          <w:color w:val="000000"/>
          <w:highlight w:val="yellow"/>
        </w:rPr>
        <w:t xml:space="preserve">DOPLNÍ </w:t>
      </w:r>
      <w:r>
        <w:rPr>
          <w:rFonts w:cs="Arial"/>
          <w:color w:val="000000"/>
          <w:highlight w:val="yellow"/>
        </w:rPr>
        <w:t>ÚČASTNÍK</w:t>
      </w:r>
    </w:p>
    <w:p w14:paraId="178E5B62" w14:textId="23EF0D6E" w:rsidR="000874A0" w:rsidRDefault="000874A0" w:rsidP="000874A0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E-mail:</w:t>
      </w:r>
      <w:r>
        <w:rPr>
          <w:rFonts w:cs="Arial"/>
          <w:color w:val="000000" w:themeColor="text1"/>
        </w:rPr>
        <w:tab/>
      </w:r>
      <w:r w:rsidRPr="006C636C">
        <w:rPr>
          <w:rFonts w:cs="Arial"/>
          <w:color w:val="000000"/>
          <w:highlight w:val="yellow"/>
        </w:rPr>
        <w:t xml:space="preserve">DOPLNÍ </w:t>
      </w:r>
      <w:r>
        <w:rPr>
          <w:rFonts w:cs="Arial"/>
          <w:color w:val="000000"/>
          <w:highlight w:val="yellow"/>
        </w:rPr>
        <w:t>ÚČASTNÍK</w:t>
      </w:r>
    </w:p>
    <w:p w14:paraId="1D7B29C1" w14:textId="3476CEC2" w:rsidR="000874A0" w:rsidRPr="007466E6" w:rsidRDefault="000874A0" w:rsidP="007466E6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7466E6">
        <w:rPr>
          <w:rFonts w:cs="Arial"/>
          <w:color w:val="000000" w:themeColor="text1"/>
          <w:lang w:val="cs-CZ"/>
        </w:rPr>
        <w:t xml:space="preserve">Telefon: </w:t>
      </w:r>
      <w:r w:rsidRPr="007466E6">
        <w:rPr>
          <w:rFonts w:cs="Arial"/>
          <w:color w:val="000000"/>
          <w:highlight w:val="yellow"/>
          <w:lang w:val="cs-CZ"/>
        </w:rPr>
        <w:t>DOPLNÍ ÚČASTNÍK</w:t>
      </w:r>
    </w:p>
    <w:p w14:paraId="72025178" w14:textId="295D2CE9" w:rsidR="000874A0" w:rsidRPr="000874A0" w:rsidRDefault="00244B08" w:rsidP="000874A0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6</w:t>
      </w:r>
      <w:r w:rsidR="000874A0" w:rsidRPr="000874A0">
        <w:rPr>
          <w:rFonts w:cs="Arial"/>
          <w:color w:val="000000" w:themeColor="text1"/>
        </w:rPr>
        <w:t xml:space="preserve">. </w:t>
      </w:r>
      <w:r w:rsidR="00A06D8E">
        <w:rPr>
          <w:rFonts w:cs="Arial"/>
          <w:color w:val="000000" w:themeColor="text1"/>
        </w:rPr>
        <w:t>Dodavatel</w:t>
      </w:r>
      <w:r w:rsidR="000874A0" w:rsidRPr="000874A0">
        <w:rPr>
          <w:rFonts w:cs="Arial"/>
          <w:color w:val="000000" w:themeColor="text1"/>
        </w:rPr>
        <w:t xml:space="preserve"> se zav</w:t>
      </w:r>
      <w:r w:rsidR="00A06D8E">
        <w:rPr>
          <w:rFonts w:cs="Arial"/>
          <w:color w:val="000000" w:themeColor="text1"/>
        </w:rPr>
        <w:t>azuje</w:t>
      </w:r>
      <w:r w:rsidR="000874A0" w:rsidRPr="000874A0">
        <w:rPr>
          <w:rFonts w:cs="Arial"/>
          <w:color w:val="000000" w:themeColor="text1"/>
        </w:rPr>
        <w:t xml:space="preserve"> zahájit práce na řešení technických problémů (incidentů) dle stanovených kategorií v níže uvedených termínech: </w:t>
      </w:r>
    </w:p>
    <w:p w14:paraId="5DFC6815" w14:textId="032373A5" w:rsidR="000874A0" w:rsidRPr="007466E6" w:rsidRDefault="000874A0" w:rsidP="007466E6">
      <w:pPr>
        <w:pStyle w:val="Odstavecseseznamem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7466E6">
        <w:rPr>
          <w:rFonts w:cs="Arial"/>
          <w:color w:val="000000" w:themeColor="text1"/>
          <w:lang w:val="cs-CZ"/>
        </w:rPr>
        <w:t xml:space="preserve">Incidenty kategorie A (služba není použitelná ve svých základních a klíčových funk-cích, a přitom tato vada znemožňuje užívání služby) – reakce nejpozději do 8 pracovních hodin od nahlášení </w:t>
      </w:r>
    </w:p>
    <w:p w14:paraId="3731DD0C" w14:textId="02183937" w:rsidR="000874A0" w:rsidRPr="007466E6" w:rsidRDefault="000874A0" w:rsidP="007466E6">
      <w:pPr>
        <w:pStyle w:val="Odstavecseseznamem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7466E6">
        <w:rPr>
          <w:rFonts w:cs="Arial"/>
          <w:color w:val="000000" w:themeColor="text1"/>
          <w:lang w:val="cs-CZ"/>
        </w:rPr>
        <w:t xml:space="preserve">Incidenty kategorie B (funkčnost služby je ve svých funkcích degradována tak, že tento stav zásadně omezuje běžné užívání služby) – reakce nejpozději do 16 pracovních hodin od nahlášení </w:t>
      </w:r>
    </w:p>
    <w:p w14:paraId="0EF9F306" w14:textId="3E11EECE" w:rsidR="000874A0" w:rsidRPr="007466E6" w:rsidRDefault="000874A0" w:rsidP="007466E6">
      <w:pPr>
        <w:pStyle w:val="Odstavecseseznamem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7466E6">
        <w:rPr>
          <w:rFonts w:cs="Arial"/>
          <w:color w:val="000000" w:themeColor="text1"/>
          <w:lang w:val="cs-CZ"/>
        </w:rPr>
        <w:t xml:space="preserve">Incidenty kategorie C (drobné vady neomezující základní funkčnost a užívání služby) – reakce nejpozději do 40 pracovních hodin od nahlášení </w:t>
      </w:r>
    </w:p>
    <w:p w14:paraId="25ECE29B" w14:textId="254FDF1B" w:rsidR="000874A0" w:rsidRPr="000874A0" w:rsidRDefault="00244B08" w:rsidP="000874A0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7</w:t>
      </w:r>
      <w:r w:rsidR="000874A0" w:rsidRPr="000874A0">
        <w:rPr>
          <w:rFonts w:cs="Arial"/>
          <w:color w:val="000000" w:themeColor="text1"/>
        </w:rPr>
        <w:t xml:space="preserve">. O službách poskytnutých v průběhu každého kalendářního měsíce vyhotoví dodavatel Výkaz poskytnutých služeb, tento výkaz bude zasílán na uvedený technický kontakt zadavatele. </w:t>
      </w:r>
    </w:p>
    <w:p w14:paraId="0BBE1B58" w14:textId="15A3055C" w:rsidR="000874A0" w:rsidRPr="000874A0" w:rsidRDefault="00244B08" w:rsidP="000874A0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8</w:t>
      </w:r>
      <w:r w:rsidR="000874A0">
        <w:rPr>
          <w:rFonts w:cs="Arial"/>
          <w:color w:val="000000" w:themeColor="text1"/>
        </w:rPr>
        <w:t xml:space="preserve">. </w:t>
      </w:r>
      <w:r w:rsidR="000874A0" w:rsidRPr="000874A0">
        <w:rPr>
          <w:rFonts w:cs="Arial"/>
          <w:color w:val="000000" w:themeColor="text1"/>
        </w:rPr>
        <w:t xml:space="preserve">Plánované výpadky služeb budou hlášeny min. 16 pracovních hodin předem na kontakt zadavatele. </w:t>
      </w:r>
    </w:p>
    <w:p w14:paraId="172BB9F1" w14:textId="776FE4FF" w:rsidR="000874A0" w:rsidRPr="000874A0" w:rsidRDefault="00244B08" w:rsidP="000874A0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9</w:t>
      </w:r>
      <w:r w:rsidR="000874A0">
        <w:rPr>
          <w:rFonts w:cs="Arial"/>
          <w:color w:val="000000" w:themeColor="text1"/>
        </w:rPr>
        <w:t>. Dodavatel</w:t>
      </w:r>
      <w:r w:rsidR="000874A0" w:rsidRPr="000874A0">
        <w:rPr>
          <w:rFonts w:cs="Arial"/>
          <w:color w:val="000000" w:themeColor="text1"/>
        </w:rPr>
        <w:t xml:space="preserve"> se zavazuje zajišťovat technickou podporu osobami k tomu odborně způsobilými. Účastník je oprávněn pověřit prováděním technických prací odborně způsobilou třetí osobu, odpovídá však zadavateli tak jako by technické práce a s tím související činnosti provedl sám. </w:t>
      </w:r>
    </w:p>
    <w:p w14:paraId="7F983520" w14:textId="76A0C1C9" w:rsidR="000874A0" w:rsidRPr="000874A0" w:rsidRDefault="00244B08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10</w:t>
      </w:r>
      <w:r w:rsidR="00A06D8E">
        <w:rPr>
          <w:rFonts w:cs="Arial"/>
          <w:color w:val="000000" w:themeColor="text1"/>
        </w:rPr>
        <w:t xml:space="preserve">. </w:t>
      </w:r>
      <w:r w:rsidR="000874A0">
        <w:rPr>
          <w:rFonts w:cs="Arial"/>
          <w:color w:val="000000" w:themeColor="text1"/>
        </w:rPr>
        <w:t>Dodavatel</w:t>
      </w:r>
      <w:r w:rsidR="000874A0" w:rsidRPr="000874A0">
        <w:rPr>
          <w:rFonts w:cs="Arial"/>
          <w:color w:val="000000" w:themeColor="text1"/>
        </w:rPr>
        <w:t xml:space="preserve"> plně odpovídá za škody, které způsobí svou činností zadavateli a/nebo činností svých pracovníků a/nebo činností třetí osoby, kterou pověří prováděním technických prací. </w:t>
      </w:r>
    </w:p>
    <w:p w14:paraId="42EA76D1" w14:textId="77777777" w:rsidR="00244B08" w:rsidRDefault="00244B08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5D7A36D7" w14:textId="77777777" w:rsidR="00A06D8E" w:rsidRDefault="00A06D8E" w:rsidP="000B22C7">
      <w:pPr>
        <w:jc w:val="left"/>
        <w:rPr>
          <w:b/>
          <w:color w:val="000000" w:themeColor="text1"/>
        </w:rPr>
      </w:pPr>
    </w:p>
    <w:p w14:paraId="6EEC2E73" w14:textId="77777777" w:rsidR="000B22C7" w:rsidRPr="00253F64" w:rsidRDefault="000B22C7" w:rsidP="000B22C7">
      <w:pPr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</w:t>
      </w:r>
      <w:r w:rsidRPr="0013649B">
        <w:rPr>
          <w:b/>
          <w:color w:val="000000" w:themeColor="text1"/>
        </w:rPr>
        <w:t>. Doba trvání závazku, ukončení závazku</w:t>
      </w:r>
    </w:p>
    <w:p w14:paraId="2756D0F9" w14:textId="73CB3BAF" w:rsidR="00A06D8E" w:rsidRDefault="00A06D8E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0B22C7" w:rsidRPr="0013649B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r w:rsidR="00EA79B4">
        <w:rPr>
          <w:rFonts w:cs="Arial"/>
          <w:color w:val="000000" w:themeColor="text1"/>
        </w:rPr>
        <w:t>Tato smlouva se uzavírá na dobu neurčitou s výpovědní dobou 6 měsíců</w:t>
      </w:r>
      <w:r w:rsidR="000B22C7" w:rsidRPr="0013649B">
        <w:rPr>
          <w:rFonts w:cs="Arial"/>
          <w:color w:val="000000" w:themeColor="text1"/>
        </w:rPr>
        <w:t xml:space="preserve"> </w:t>
      </w:r>
    </w:p>
    <w:p w14:paraId="37F74BB5" w14:textId="183D6FE0" w:rsidR="000B22C7" w:rsidRPr="0013649B" w:rsidRDefault="00A06D8E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 </w:t>
      </w:r>
      <w:r w:rsidR="000B22C7" w:rsidRPr="0013649B">
        <w:rPr>
          <w:rFonts w:cs="Arial"/>
          <w:color w:val="000000" w:themeColor="text1"/>
        </w:rPr>
        <w:t xml:space="preserve">Ukončení této smlouvy je možno </w:t>
      </w:r>
      <w:r w:rsidR="00EA79B4">
        <w:rPr>
          <w:rFonts w:cs="Arial"/>
          <w:color w:val="000000" w:themeColor="text1"/>
        </w:rPr>
        <w:t xml:space="preserve">rovněž </w:t>
      </w:r>
      <w:r w:rsidR="000B22C7" w:rsidRPr="0013649B">
        <w:rPr>
          <w:rFonts w:cs="Arial"/>
          <w:color w:val="000000" w:themeColor="text1"/>
        </w:rPr>
        <w:t>učinit dohodou smluvních stran.</w:t>
      </w:r>
    </w:p>
    <w:p w14:paraId="66D897BF" w14:textId="40BBAD14" w:rsidR="00A06D8E" w:rsidRPr="00EA79B4" w:rsidRDefault="00EA79B4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3. </w:t>
      </w:r>
      <w:r w:rsidR="00A06D8E" w:rsidRPr="00A06D8E">
        <w:rPr>
          <w:rFonts w:cs="Arial"/>
          <w:color w:val="000000" w:themeColor="text1"/>
        </w:rPr>
        <w:t xml:space="preserve">Každá ze smluvních stran je oprávněna od této smlouvy odstoupit v případě jejího podstatného porušení druhou smluvní stranou. Pro účely této smlouvy se za podstatné porušení smluvních povinností považuje takové porušení, u kterého strana porušující smlouvu </w:t>
      </w:r>
      <w:r w:rsidR="00A06D8E" w:rsidRPr="00EA79B4">
        <w:rPr>
          <w:rFonts w:cs="Arial"/>
          <w:color w:val="000000" w:themeColor="text1"/>
        </w:rPr>
        <w:t>měla nebo mohla předpokládat, že při takovémto porušení smlouvy, s přihlédnutím ke všem okolnostem, by druhá smluvní strana neměla zájem smlouvu uzavřít, a to:</w:t>
      </w:r>
    </w:p>
    <w:p w14:paraId="1E425BCC" w14:textId="305A383F" w:rsidR="00A06D8E" w:rsidRPr="007466E6" w:rsidRDefault="00A06D8E" w:rsidP="007466E6">
      <w:pPr>
        <w:pStyle w:val="Odstavecseseznamem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ind w:left="567" w:hanging="207"/>
        <w:rPr>
          <w:rFonts w:cs="Arial"/>
          <w:color w:val="000000" w:themeColor="text1"/>
        </w:rPr>
      </w:pPr>
      <w:r w:rsidRPr="007466E6">
        <w:rPr>
          <w:rFonts w:cs="Arial"/>
          <w:color w:val="000000" w:themeColor="text1"/>
          <w:lang w:val="cs-CZ"/>
        </w:rPr>
        <w:t xml:space="preserve">na straně </w:t>
      </w:r>
      <w:r w:rsidR="00EA79B4">
        <w:rPr>
          <w:rFonts w:cs="Arial"/>
          <w:color w:val="000000" w:themeColor="text1"/>
          <w:lang w:val="cs-CZ"/>
        </w:rPr>
        <w:t>Objednatele</w:t>
      </w:r>
      <w:r w:rsidRPr="007466E6">
        <w:rPr>
          <w:rFonts w:cs="Arial"/>
          <w:color w:val="000000" w:themeColor="text1"/>
          <w:lang w:val="cs-CZ"/>
        </w:rPr>
        <w:t xml:space="preserve"> nezaplacení smluvní ceny dle uzavřené smlouvy ve lhůtě delší 30 dní po dni splatnosti příslušné faktury, pokud byla dodávka bez vad a nedostatků, pokud </w:t>
      </w:r>
      <w:r w:rsidR="00EA79B4" w:rsidRPr="007466E6">
        <w:rPr>
          <w:rFonts w:cs="Arial"/>
          <w:color w:val="000000" w:themeColor="text1"/>
          <w:lang w:val="cs-CZ"/>
        </w:rPr>
        <w:t>objednatel</w:t>
      </w:r>
      <w:r w:rsidRPr="007466E6">
        <w:rPr>
          <w:rFonts w:cs="Arial"/>
          <w:color w:val="000000" w:themeColor="text1"/>
          <w:lang w:val="cs-CZ"/>
        </w:rPr>
        <w:t xml:space="preserve"> nezajistil nápravu, přestože byl účastníkem na neplnění podmínek dle této smlouvy písemně upozorněn. </w:t>
      </w:r>
    </w:p>
    <w:p w14:paraId="72C859AD" w14:textId="0FEC9BC1" w:rsidR="00A06D8E" w:rsidRPr="001325C0" w:rsidRDefault="00EA79B4" w:rsidP="007466E6">
      <w:pPr>
        <w:pStyle w:val="Odstavecseseznamem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ind w:left="567" w:hanging="207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cs-CZ"/>
        </w:rPr>
        <w:t>n</w:t>
      </w:r>
      <w:r w:rsidR="00A06D8E" w:rsidRPr="007466E6">
        <w:rPr>
          <w:rFonts w:cs="Arial"/>
          <w:color w:val="000000" w:themeColor="text1"/>
          <w:lang w:val="cs-CZ"/>
        </w:rPr>
        <w:t xml:space="preserve">a straně </w:t>
      </w:r>
      <w:r>
        <w:rPr>
          <w:rFonts w:cs="Arial"/>
          <w:color w:val="000000" w:themeColor="text1"/>
          <w:lang w:val="cs-CZ"/>
        </w:rPr>
        <w:t>Dodavatele</w:t>
      </w:r>
      <w:r w:rsidR="00A06D8E" w:rsidRPr="007466E6">
        <w:rPr>
          <w:rFonts w:cs="Arial"/>
          <w:color w:val="000000" w:themeColor="text1"/>
          <w:lang w:val="cs-CZ"/>
        </w:rPr>
        <w:t>, pokud účastník není schopen plnit dodávku dle smlouvy ani v náhradní lhůtě, která se</w:t>
      </w:r>
      <w:r w:rsidR="00A06D8E" w:rsidRPr="001325C0">
        <w:rPr>
          <w:rFonts w:cs="Arial"/>
          <w:color w:val="000000" w:themeColor="text1"/>
        </w:rPr>
        <w:t xml:space="preserve"> </w:t>
      </w:r>
      <w:proofErr w:type="spellStart"/>
      <w:r w:rsidR="00A06D8E" w:rsidRPr="001325C0">
        <w:rPr>
          <w:rFonts w:cs="Arial"/>
          <w:color w:val="000000" w:themeColor="text1"/>
        </w:rPr>
        <w:t>sjednává</w:t>
      </w:r>
      <w:proofErr w:type="spellEnd"/>
      <w:r w:rsidR="00A06D8E" w:rsidRPr="001325C0">
        <w:rPr>
          <w:rFonts w:cs="Arial"/>
          <w:color w:val="000000" w:themeColor="text1"/>
        </w:rPr>
        <w:t xml:space="preserve"> v </w:t>
      </w:r>
      <w:proofErr w:type="spellStart"/>
      <w:r w:rsidR="00A06D8E" w:rsidRPr="001325C0">
        <w:rPr>
          <w:rFonts w:cs="Arial"/>
          <w:color w:val="000000" w:themeColor="text1"/>
        </w:rPr>
        <w:t>délce</w:t>
      </w:r>
      <w:proofErr w:type="spellEnd"/>
      <w:r w:rsidR="00A06D8E" w:rsidRPr="001325C0">
        <w:rPr>
          <w:rFonts w:cs="Arial"/>
          <w:color w:val="000000" w:themeColor="text1"/>
        </w:rPr>
        <w:t xml:space="preserve"> 5 </w:t>
      </w:r>
      <w:proofErr w:type="spellStart"/>
      <w:r w:rsidR="00A06D8E" w:rsidRPr="001325C0">
        <w:rPr>
          <w:rFonts w:cs="Arial"/>
          <w:color w:val="000000" w:themeColor="text1"/>
        </w:rPr>
        <w:t>pracovních</w:t>
      </w:r>
      <w:proofErr w:type="spellEnd"/>
      <w:r w:rsidR="00A06D8E" w:rsidRPr="001325C0">
        <w:rPr>
          <w:rFonts w:cs="Arial"/>
          <w:color w:val="000000" w:themeColor="text1"/>
        </w:rPr>
        <w:t xml:space="preserve"> </w:t>
      </w:r>
      <w:proofErr w:type="spellStart"/>
      <w:r w:rsidR="00A06D8E" w:rsidRPr="001325C0">
        <w:rPr>
          <w:rFonts w:cs="Arial"/>
          <w:color w:val="000000" w:themeColor="text1"/>
        </w:rPr>
        <w:t>dní</w:t>
      </w:r>
      <w:proofErr w:type="spellEnd"/>
      <w:r w:rsidR="00A06D8E" w:rsidRPr="001325C0">
        <w:rPr>
          <w:rFonts w:cs="Arial"/>
          <w:color w:val="000000" w:themeColor="text1"/>
        </w:rPr>
        <w:t xml:space="preserve"> ode </w:t>
      </w:r>
      <w:proofErr w:type="spellStart"/>
      <w:r w:rsidR="00A06D8E" w:rsidRPr="001325C0">
        <w:rPr>
          <w:rFonts w:cs="Arial"/>
          <w:color w:val="000000" w:themeColor="text1"/>
        </w:rPr>
        <w:t>dne</w:t>
      </w:r>
      <w:proofErr w:type="spellEnd"/>
      <w:r w:rsidR="00A06D8E" w:rsidRPr="001325C0">
        <w:rPr>
          <w:rFonts w:cs="Arial"/>
          <w:color w:val="000000" w:themeColor="text1"/>
        </w:rPr>
        <w:t xml:space="preserve">, </w:t>
      </w:r>
      <w:proofErr w:type="spellStart"/>
      <w:r w:rsidR="00A06D8E" w:rsidRPr="001325C0">
        <w:rPr>
          <w:rFonts w:cs="Arial"/>
          <w:color w:val="000000" w:themeColor="text1"/>
        </w:rPr>
        <w:t>kdy</w:t>
      </w:r>
      <w:proofErr w:type="spellEnd"/>
      <w:r w:rsidR="00A06D8E" w:rsidRPr="001325C0">
        <w:rPr>
          <w:rFonts w:cs="Arial"/>
          <w:color w:val="000000" w:themeColor="text1"/>
        </w:rPr>
        <w:t xml:space="preserve"> </w:t>
      </w:r>
      <w:proofErr w:type="spellStart"/>
      <w:r w:rsidR="00A06D8E" w:rsidRPr="001325C0">
        <w:rPr>
          <w:rFonts w:cs="Arial"/>
          <w:color w:val="000000" w:themeColor="text1"/>
        </w:rPr>
        <w:t>měla</w:t>
      </w:r>
      <w:proofErr w:type="spellEnd"/>
      <w:r w:rsidR="00A06D8E" w:rsidRPr="001325C0">
        <w:rPr>
          <w:rFonts w:cs="Arial"/>
          <w:color w:val="000000" w:themeColor="text1"/>
        </w:rPr>
        <w:t xml:space="preserve"> </w:t>
      </w:r>
      <w:proofErr w:type="spellStart"/>
      <w:r w:rsidR="00A06D8E" w:rsidRPr="001325C0">
        <w:rPr>
          <w:rFonts w:cs="Arial"/>
          <w:color w:val="000000" w:themeColor="text1"/>
        </w:rPr>
        <w:t>být</w:t>
      </w:r>
      <w:proofErr w:type="spellEnd"/>
      <w:r w:rsidR="00A06D8E" w:rsidRPr="001325C0">
        <w:rPr>
          <w:rFonts w:cs="Arial"/>
          <w:color w:val="000000" w:themeColor="text1"/>
        </w:rPr>
        <w:t xml:space="preserve"> </w:t>
      </w:r>
      <w:r w:rsidR="00A06D8E" w:rsidRPr="007466E6">
        <w:rPr>
          <w:rFonts w:cs="Arial"/>
          <w:color w:val="000000" w:themeColor="text1"/>
          <w:lang w:val="cs-CZ"/>
        </w:rPr>
        <w:t xml:space="preserve">dodávka/služba splněna a dále pokud účastník nezajistí plnění servisních podmínek (dodržení reakční doby) dle uzavřené smlouvy ani v náhradní lhůtě, která se sjednává v délce 10 pracovních dní ode dne, kdy měla být splněna dodávka nebo pro-veden servisní zásah, pokud účastník nezajistil nápravu, přestože byl zadavatelem na neplnění podmínek dle této smlouvy písemně upozorněn. </w:t>
      </w:r>
    </w:p>
    <w:p w14:paraId="151BE795" w14:textId="031FF6FC" w:rsidR="00A06D8E" w:rsidRPr="00EA79B4" w:rsidRDefault="00EA79B4" w:rsidP="00A06D8E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EA79B4">
        <w:rPr>
          <w:rFonts w:cs="Arial"/>
          <w:color w:val="000000" w:themeColor="text1"/>
        </w:rPr>
        <w:t xml:space="preserve">4. </w:t>
      </w:r>
      <w:r w:rsidR="00A06D8E" w:rsidRPr="00EA79B4">
        <w:rPr>
          <w:rFonts w:cs="Arial"/>
          <w:color w:val="000000" w:themeColor="text1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6BE5D054" w14:textId="77777777" w:rsidR="00A06D8E" w:rsidRPr="0013649B" w:rsidRDefault="00A06D8E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225FF0B2" w14:textId="77777777" w:rsidR="000B22C7" w:rsidRPr="00253F64" w:rsidRDefault="000B22C7" w:rsidP="000B22C7">
      <w:pPr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VII</w:t>
      </w:r>
      <w:r w:rsidRPr="0013649B">
        <w:rPr>
          <w:b/>
          <w:color w:val="000000" w:themeColor="text1"/>
        </w:rPr>
        <w:t>. Sankce a odstoupení od smlouvy</w:t>
      </w:r>
    </w:p>
    <w:p w14:paraId="55A1935C" w14:textId="5741240A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 xml:space="preserve">1. Nedodrží-li </w:t>
      </w:r>
      <w:r>
        <w:rPr>
          <w:rFonts w:cs="Arial"/>
          <w:color w:val="000000" w:themeColor="text1"/>
        </w:rPr>
        <w:t>Dodavatel</w:t>
      </w:r>
      <w:r w:rsidRPr="00394B8F">
        <w:rPr>
          <w:rFonts w:cs="Arial"/>
          <w:color w:val="000000" w:themeColor="text1"/>
        </w:rPr>
        <w:t xml:space="preserve"> lhůty</w:t>
      </w:r>
      <w:r>
        <w:rPr>
          <w:rFonts w:cs="Arial"/>
          <w:color w:val="000000" w:themeColor="text1"/>
        </w:rPr>
        <w:t xml:space="preserve"> k dodání plnění</w:t>
      </w:r>
      <w:r w:rsidR="007466E6">
        <w:rPr>
          <w:rFonts w:cs="Arial"/>
          <w:color w:val="000000" w:themeColor="text1"/>
        </w:rPr>
        <w:t xml:space="preserve"> dle čl. III. Této smlouvy</w:t>
      </w:r>
      <w:r>
        <w:rPr>
          <w:rFonts w:cs="Arial"/>
          <w:color w:val="000000" w:themeColor="text1"/>
        </w:rPr>
        <w:t>, je povinen uhradit O</w:t>
      </w:r>
      <w:r w:rsidRPr="00394B8F">
        <w:rPr>
          <w:rFonts w:cs="Arial"/>
          <w:color w:val="000000" w:themeColor="text1"/>
        </w:rPr>
        <w:t>bjednateli smluvní pokutu ve výši 0,</w:t>
      </w:r>
      <w:r>
        <w:rPr>
          <w:rFonts w:cs="Arial"/>
          <w:color w:val="000000" w:themeColor="text1"/>
        </w:rPr>
        <w:t>1</w:t>
      </w:r>
      <w:r w:rsidRPr="00394B8F">
        <w:rPr>
          <w:rFonts w:cs="Arial"/>
          <w:color w:val="000000" w:themeColor="text1"/>
        </w:rPr>
        <w:t xml:space="preserve"> % z celkové ceny </w:t>
      </w:r>
      <w:r>
        <w:rPr>
          <w:rFonts w:cs="Arial"/>
          <w:color w:val="000000" w:themeColor="text1"/>
        </w:rPr>
        <w:t>za každý započatý den prodlení</w:t>
      </w:r>
      <w:r w:rsidRPr="00394B8F">
        <w:rPr>
          <w:rFonts w:cs="Arial"/>
          <w:color w:val="000000" w:themeColor="text1"/>
        </w:rPr>
        <w:t xml:space="preserve"> až do výše částky celkové</w:t>
      </w:r>
      <w:r>
        <w:rPr>
          <w:rFonts w:cs="Arial"/>
          <w:color w:val="000000" w:themeColor="text1"/>
        </w:rPr>
        <w:t xml:space="preserve"> ceny. Nárok O</w:t>
      </w:r>
      <w:r w:rsidRPr="00394B8F">
        <w:rPr>
          <w:rFonts w:cs="Arial"/>
          <w:color w:val="000000" w:themeColor="text1"/>
        </w:rPr>
        <w:t xml:space="preserve">bjednatele na náhradu škody, která přesahuje smluvní pokutu, není tímto ustanovením dotčen. </w:t>
      </w:r>
    </w:p>
    <w:p w14:paraId="329F2131" w14:textId="60B739A2" w:rsidR="000B22C7" w:rsidRDefault="00A06D8E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 </w:t>
      </w:r>
      <w:r w:rsidR="000B22C7">
        <w:rPr>
          <w:rFonts w:cs="Arial"/>
          <w:color w:val="000000" w:themeColor="text1"/>
        </w:rPr>
        <w:t xml:space="preserve">V případě, že Dodavatel </w:t>
      </w:r>
      <w:r w:rsidR="000B22C7" w:rsidRPr="00955DE5">
        <w:rPr>
          <w:rFonts w:cs="Arial"/>
          <w:color w:val="000000" w:themeColor="text1"/>
        </w:rPr>
        <w:t>neodstraní vady, na něž se vztahuje reklamace</w:t>
      </w:r>
      <w:r w:rsidR="000B22C7">
        <w:rPr>
          <w:rFonts w:cs="Arial"/>
          <w:color w:val="000000" w:themeColor="text1"/>
        </w:rPr>
        <w:t xml:space="preserve"> nebo podpora,</w:t>
      </w:r>
      <w:r w:rsidR="000B22C7" w:rsidRPr="00955DE5">
        <w:rPr>
          <w:rFonts w:cs="Arial"/>
          <w:color w:val="000000" w:themeColor="text1"/>
        </w:rPr>
        <w:t xml:space="preserve"> ve lhůtách</w:t>
      </w:r>
      <w:r w:rsidR="000B22C7">
        <w:rPr>
          <w:rFonts w:cs="Arial"/>
          <w:color w:val="000000" w:themeColor="text1"/>
        </w:rPr>
        <w:t xml:space="preserve"> dle </w:t>
      </w:r>
      <w:r w:rsidR="007466E6">
        <w:rPr>
          <w:rFonts w:cs="Arial"/>
          <w:color w:val="000000" w:themeColor="text1"/>
        </w:rPr>
        <w:t xml:space="preserve">čl. V. odst. 6 </w:t>
      </w:r>
      <w:r w:rsidR="000B22C7">
        <w:rPr>
          <w:rFonts w:cs="Arial"/>
          <w:color w:val="000000" w:themeColor="text1"/>
        </w:rPr>
        <w:t>této smlouvy, zavazuje se zaplatit O</w:t>
      </w:r>
      <w:r w:rsidR="000B22C7" w:rsidRPr="00955DE5">
        <w:rPr>
          <w:rFonts w:cs="Arial"/>
          <w:color w:val="000000" w:themeColor="text1"/>
        </w:rPr>
        <w:t xml:space="preserve">bjednateli smluvní pokutu ve výši </w:t>
      </w:r>
      <w:proofErr w:type="gramStart"/>
      <w:r w:rsidR="000B22C7" w:rsidRPr="00955DE5">
        <w:rPr>
          <w:rFonts w:cs="Arial"/>
          <w:color w:val="000000" w:themeColor="text1"/>
        </w:rPr>
        <w:t>2</w:t>
      </w:r>
      <w:r w:rsidR="000B22C7">
        <w:rPr>
          <w:rFonts w:cs="Arial"/>
          <w:color w:val="000000" w:themeColor="text1"/>
        </w:rPr>
        <w:t>.</w:t>
      </w:r>
      <w:r w:rsidR="000B22C7" w:rsidRPr="00955DE5">
        <w:rPr>
          <w:rFonts w:cs="Arial"/>
          <w:color w:val="000000" w:themeColor="text1"/>
        </w:rPr>
        <w:t>000,-</w:t>
      </w:r>
      <w:proofErr w:type="gramEnd"/>
      <w:r w:rsidR="000B22C7" w:rsidRPr="00955DE5">
        <w:rPr>
          <w:rFonts w:cs="Arial"/>
          <w:color w:val="000000" w:themeColor="text1"/>
        </w:rPr>
        <w:t xml:space="preserve"> Kč za každý započatý</w:t>
      </w:r>
      <w:r w:rsidR="000B22C7">
        <w:rPr>
          <w:rFonts w:cs="Arial"/>
          <w:color w:val="000000" w:themeColor="text1"/>
        </w:rPr>
        <w:t xml:space="preserve"> den prodlení následující po zme</w:t>
      </w:r>
      <w:r w:rsidR="000B22C7" w:rsidRPr="00955DE5">
        <w:rPr>
          <w:rFonts w:cs="Arial"/>
          <w:color w:val="000000" w:themeColor="text1"/>
        </w:rPr>
        <w:t>škání lhůty.</w:t>
      </w:r>
    </w:p>
    <w:p w14:paraId="55D99FAB" w14:textId="33AA689A" w:rsidR="00A06D8E" w:rsidRPr="00A06D8E" w:rsidRDefault="00A06D8E" w:rsidP="00A06D8E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3. </w:t>
      </w:r>
      <w:r w:rsidRPr="00A06D8E">
        <w:rPr>
          <w:rFonts w:cs="Arial"/>
          <w:color w:val="000000" w:themeColor="text1"/>
        </w:rPr>
        <w:t xml:space="preserve">V případě prodlení zadavatele s úhradou řádně fakturované ceny je účastník oprávněn požadovat zaplacení zákonného úroku z prodlení. </w:t>
      </w:r>
    </w:p>
    <w:p w14:paraId="1DBDA4F5" w14:textId="05CA4B37" w:rsidR="000B22C7" w:rsidRPr="00394B8F" w:rsidRDefault="00A06D8E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</w:t>
      </w:r>
      <w:r w:rsidR="000B22C7" w:rsidRPr="00394B8F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r w:rsidR="000B22C7" w:rsidRPr="00394B8F">
        <w:rPr>
          <w:rFonts w:cs="Arial"/>
          <w:color w:val="000000" w:themeColor="text1"/>
        </w:rPr>
        <w:t>Objednate</w:t>
      </w:r>
      <w:r w:rsidR="000B22C7">
        <w:rPr>
          <w:rFonts w:cs="Arial"/>
          <w:color w:val="000000" w:themeColor="text1"/>
        </w:rPr>
        <w:t>l je oprávněn započíst závazek Dodavatele</w:t>
      </w:r>
      <w:r w:rsidR="000B22C7" w:rsidRPr="00394B8F">
        <w:rPr>
          <w:rFonts w:cs="Arial"/>
          <w:color w:val="000000" w:themeColor="text1"/>
        </w:rPr>
        <w:t xml:space="preserve"> vzniklý z porušení této Smlouvy – smluvní pokutu přímo oproti vlastním nesplaceným závazkům vůči</w:t>
      </w:r>
      <w:r w:rsidR="000B22C7">
        <w:rPr>
          <w:rFonts w:cs="Arial"/>
          <w:color w:val="000000" w:themeColor="text1"/>
        </w:rPr>
        <w:t xml:space="preserve"> Dodavateli</w:t>
      </w:r>
      <w:r w:rsidR="000B22C7" w:rsidRPr="00394B8F">
        <w:rPr>
          <w:rFonts w:cs="Arial"/>
          <w:color w:val="000000" w:themeColor="text1"/>
        </w:rPr>
        <w:t>.</w:t>
      </w:r>
    </w:p>
    <w:p w14:paraId="0CE7A268" w14:textId="134D746E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5. Sankce určené procentní částkou se vypočítávají z ceny </w:t>
      </w:r>
      <w:r w:rsidRPr="00F670F6">
        <w:rPr>
          <w:rFonts w:cs="Arial"/>
          <w:color w:val="000000" w:themeColor="text1"/>
        </w:rPr>
        <w:t>bez DPH dle čl. IV.</w:t>
      </w:r>
    </w:p>
    <w:p w14:paraId="2BE0C477" w14:textId="5F912DF0" w:rsidR="00A06D8E" w:rsidRPr="00A06D8E" w:rsidRDefault="00A06D8E" w:rsidP="00A06D8E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6. </w:t>
      </w:r>
      <w:r w:rsidRPr="00A06D8E">
        <w:rPr>
          <w:rFonts w:cs="Arial"/>
          <w:color w:val="000000" w:themeColor="text1"/>
        </w:rPr>
        <w:t xml:space="preserve">Smluvní pokuta bude vyúčtována samostatným daňovým dokladem, splatnost smluvní po-kuty činí 30 dnů ode dne doručení druhé smluvní straně. </w:t>
      </w:r>
    </w:p>
    <w:p w14:paraId="68DDD26F" w14:textId="75AF6644" w:rsidR="00A06D8E" w:rsidRDefault="00A06D8E" w:rsidP="00A06D8E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7. </w:t>
      </w:r>
      <w:r w:rsidRPr="00A06D8E">
        <w:rPr>
          <w:rFonts w:cs="Arial"/>
          <w:color w:val="000000" w:themeColor="text1"/>
        </w:rPr>
        <w:t xml:space="preserve">Úhradou kterékoli smluvní pokuty dle této smlouvy není dotčeno právo na náhradu škody </w:t>
      </w:r>
      <w:r w:rsidRPr="00A06D8E">
        <w:rPr>
          <w:rFonts w:cs="Arial"/>
          <w:color w:val="000000" w:themeColor="text1"/>
        </w:rPr>
        <w:lastRenderedPageBreak/>
        <w:t>zvlášť a v plné výši. Smluvní strany tak výslovně vylučují použití § 2050 a § 2051 občanského zákoníku.</w:t>
      </w:r>
    </w:p>
    <w:p w14:paraId="64F33563" w14:textId="77777777" w:rsidR="00E54162" w:rsidRDefault="00E54162" w:rsidP="00A06D8E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3857F376" w14:textId="77777777" w:rsidR="00A06D8E" w:rsidRPr="00E8400A" w:rsidRDefault="00A06D8E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2A636460" w14:textId="77777777" w:rsidR="000B22C7" w:rsidRPr="0013649B" w:rsidRDefault="000B22C7" w:rsidP="000B22C7">
      <w:pPr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VIII</w:t>
      </w:r>
      <w:r w:rsidRPr="0013649B">
        <w:rPr>
          <w:b/>
          <w:color w:val="000000" w:themeColor="text1"/>
        </w:rPr>
        <w:t>. Závěrečná ustanovení</w:t>
      </w:r>
    </w:p>
    <w:p w14:paraId="420E6EB2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1. Smluvní st</w:t>
      </w:r>
      <w:r>
        <w:rPr>
          <w:rFonts w:cs="Arial"/>
          <w:color w:val="000000" w:themeColor="text1"/>
        </w:rPr>
        <w:t xml:space="preserve">rany jsou povinny poskytnout si </w:t>
      </w:r>
      <w:r w:rsidRPr="0013649B">
        <w:rPr>
          <w:rFonts w:cs="Arial"/>
          <w:color w:val="000000" w:themeColor="text1"/>
        </w:rPr>
        <w:t>dostatečnou součinnost při plnění této smlouvy, jakož i při vyhodnocování</w:t>
      </w:r>
      <w:r>
        <w:rPr>
          <w:rFonts w:cs="Arial"/>
          <w:color w:val="000000" w:themeColor="text1"/>
        </w:rPr>
        <w:t xml:space="preserve"> spokojenosti s jejím plněním.</w:t>
      </w:r>
    </w:p>
    <w:p w14:paraId="3EB988DE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2. Smluvní strany jsou povinny předávat si nav</w:t>
      </w:r>
      <w:r>
        <w:rPr>
          <w:rFonts w:cs="Arial"/>
          <w:color w:val="000000" w:themeColor="text1"/>
        </w:rPr>
        <w:t xml:space="preserve">zájem vždy aktuální, pravdivé a úplné </w:t>
      </w:r>
      <w:r w:rsidRPr="0013649B">
        <w:rPr>
          <w:rFonts w:cs="Arial"/>
          <w:color w:val="000000" w:themeColor="text1"/>
        </w:rPr>
        <w:t>informace nezbytně nutné k řádnému a včasnému plnění této smlouvy</w:t>
      </w:r>
    </w:p>
    <w:p w14:paraId="6EC47D32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>3. Tato smlouva je vyhotovena ve třech vyhotoveních, z nichž Objednatel obdrží dvě a</w:t>
      </w:r>
      <w:r>
        <w:rPr>
          <w:rFonts w:cs="Arial"/>
          <w:color w:val="000000" w:themeColor="text1"/>
        </w:rPr>
        <w:t xml:space="preserve"> Dodavatel</w:t>
      </w:r>
      <w:r w:rsidRPr="00394B8F">
        <w:rPr>
          <w:rFonts w:cs="Arial"/>
          <w:color w:val="000000" w:themeColor="text1"/>
        </w:rPr>
        <w:t xml:space="preserve"> jedno.</w:t>
      </w:r>
      <w:r w:rsidRPr="0013649B">
        <w:rPr>
          <w:rFonts w:cs="Arial"/>
          <w:color w:val="000000" w:themeColor="text1"/>
        </w:rPr>
        <w:t xml:space="preserve"> </w:t>
      </w:r>
    </w:p>
    <w:p w14:paraId="0303CB1F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4. Nevynutitelnost nebo neplatnost kteréhokoli článku, odstavce, pododstavce nebo ustanovení této smlouvy neovlivní vynutitelnost nebo platnost</w:t>
      </w:r>
      <w:r>
        <w:rPr>
          <w:rFonts w:cs="Arial"/>
          <w:color w:val="000000" w:themeColor="text1"/>
        </w:rPr>
        <w:t xml:space="preserve"> ustanovení</w:t>
      </w:r>
      <w:r w:rsidRPr="0013649B">
        <w:rPr>
          <w:rFonts w:cs="Arial"/>
          <w:color w:val="000000" w:themeColor="text1"/>
        </w:rPr>
        <w:t xml:space="preserve"> ostatních. V případě, že jakýkoli takovýto článek, odstavec, pod</w:t>
      </w:r>
      <w:r>
        <w:rPr>
          <w:rFonts w:cs="Arial"/>
          <w:color w:val="000000" w:themeColor="text1"/>
        </w:rPr>
        <w:t>odstavec nebo ustanovení by měl</w:t>
      </w:r>
      <w:r w:rsidRPr="0013649B">
        <w:rPr>
          <w:rFonts w:cs="Arial"/>
          <w:color w:val="000000" w:themeColor="text1"/>
        </w:rPr>
        <w:t xml:space="preserve"> z jakéhokoli důvodu pozbýt platnosti (zejména z důvodu rozporu s aplikovatelnými zákony a ostatními právními normami), provedou smluvní strany konzultace a dohodnou se na právně přijatelném způsobu provedení záměrů obsažených v takové části smlouvy, jež pozbyla platnosti.</w:t>
      </w:r>
    </w:p>
    <w:p w14:paraId="439423BA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>5.</w:t>
      </w:r>
      <w:r>
        <w:rPr>
          <w:rFonts w:cs="Arial"/>
          <w:color w:val="000000" w:themeColor="text1"/>
        </w:rPr>
        <w:t xml:space="preserve"> Dodavatel </w:t>
      </w:r>
      <w:r w:rsidRPr="00394B8F">
        <w:rPr>
          <w:rFonts w:cs="Arial"/>
          <w:noProof/>
          <w:color w:val="000000" w:themeColor="text1"/>
          <w:shd w:val="clear" w:color="auto" w:fill="FFFFFF"/>
        </w:rPr>
        <w:t xml:space="preserve">se zavazuje řádně uchovávat originál smlouvy, včetně jejích případných dodatků a příloh, veškeré originály účetních dokladů </w:t>
      </w:r>
      <w:r w:rsidRPr="00394B8F">
        <w:rPr>
          <w:rFonts w:cs="Arial"/>
          <w:color w:val="000000" w:themeColor="text1"/>
        </w:rPr>
        <w:t>minimálně po dobu deseti let od jejich vystavení</w:t>
      </w:r>
      <w:r>
        <w:rPr>
          <w:rFonts w:cs="Arial"/>
          <w:color w:val="000000" w:themeColor="text1"/>
        </w:rPr>
        <w:t xml:space="preserve"> a na případnou výzvu Objednatele mu bezplatně poskytnout prosté kopie</w:t>
      </w:r>
      <w:r w:rsidRPr="00394B8F">
        <w:rPr>
          <w:rFonts w:cs="Arial"/>
          <w:noProof/>
          <w:color w:val="000000" w:themeColor="text1"/>
          <w:shd w:val="clear" w:color="auto" w:fill="FFFFFF"/>
        </w:rPr>
        <w:t>.</w:t>
      </w:r>
      <w:r w:rsidRPr="0013649B">
        <w:rPr>
          <w:rFonts w:cs="Arial"/>
          <w:noProof/>
          <w:color w:val="000000" w:themeColor="text1"/>
          <w:shd w:val="clear" w:color="auto" w:fill="FFFFFF"/>
        </w:rPr>
        <w:t xml:space="preserve"> </w:t>
      </w:r>
    </w:p>
    <w:p w14:paraId="252B6AA5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6. </w:t>
      </w:r>
      <w:r>
        <w:rPr>
          <w:rFonts w:cs="Arial"/>
          <w:color w:val="000000" w:themeColor="text1"/>
        </w:rPr>
        <w:t>Dodavatel</w:t>
      </w:r>
      <w:r w:rsidRPr="0013649B">
        <w:rPr>
          <w:rFonts w:cs="Arial"/>
          <w:color w:val="000000" w:themeColor="text1"/>
        </w:rPr>
        <w:t xml:space="preserve"> prohlašuje, že je mu známa skutečnost, že sazba daně z přidané hodn</w:t>
      </w:r>
      <w:r>
        <w:rPr>
          <w:rFonts w:cs="Arial"/>
          <w:color w:val="000000" w:themeColor="text1"/>
        </w:rPr>
        <w:t>oty bude stanovena v souladu s </w:t>
      </w:r>
      <w:r w:rsidRPr="0013649B">
        <w:rPr>
          <w:rFonts w:cs="Arial"/>
          <w:color w:val="000000" w:themeColor="text1"/>
        </w:rPr>
        <w:t>právními předpisy platnými v době podpisu této smlouvy.</w:t>
      </w:r>
    </w:p>
    <w:p w14:paraId="0DA6FEC8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7. </w:t>
      </w:r>
      <w:r w:rsidRPr="00120135">
        <w:rPr>
          <w:rFonts w:cs="Arial"/>
          <w:color w:val="000000" w:themeColor="text1"/>
        </w:rPr>
        <w:t>V případě interpretačních různic smluvních stran vyplývajících z této smlouvy se smluvní strany dohodly, že se bude při interpr</w:t>
      </w:r>
      <w:r>
        <w:rPr>
          <w:rFonts w:cs="Arial"/>
          <w:color w:val="000000" w:themeColor="text1"/>
        </w:rPr>
        <w:t>etaci smlouvy přednostně aplikovat technická specifikace, poté zadávací podmínky a nakonec smlouva, a to v uvedeném pořadí.</w:t>
      </w:r>
    </w:p>
    <w:p w14:paraId="5A88F308" w14:textId="11C1972C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8. Dodavatel</w:t>
      </w:r>
      <w:r w:rsidRPr="0013649B">
        <w:rPr>
          <w:rFonts w:cs="Arial"/>
          <w:color w:val="000000" w:themeColor="text1"/>
        </w:rPr>
        <w:t xml:space="preserve"> prohlašuje, že mu je známa skutečnost, že není oprávněn podmínit tuto nabídku jakoukoliv protinabídkou</w:t>
      </w:r>
      <w:r>
        <w:rPr>
          <w:rFonts w:cs="Arial"/>
          <w:color w:val="000000" w:themeColor="text1"/>
        </w:rPr>
        <w:t>,</w:t>
      </w:r>
      <w:r w:rsidRPr="0013649B">
        <w:rPr>
          <w:rFonts w:cs="Arial"/>
          <w:color w:val="000000" w:themeColor="text1"/>
        </w:rPr>
        <w:t xml:space="preserve"> a to </w:t>
      </w:r>
      <w:r>
        <w:rPr>
          <w:rFonts w:cs="Arial"/>
          <w:color w:val="000000" w:themeColor="text1"/>
        </w:rPr>
        <w:t>an</w:t>
      </w:r>
      <w:r w:rsidRPr="0013649B">
        <w:rPr>
          <w:rFonts w:cs="Arial"/>
          <w:color w:val="000000" w:themeColor="text1"/>
        </w:rPr>
        <w:t>i tehdy, vyžadovala-li by tak standardně nabízená licence imanentně pro instalaci nebo řádný provoz i spuštění software</w:t>
      </w:r>
      <w:r>
        <w:rPr>
          <w:rFonts w:cs="Arial"/>
          <w:color w:val="000000" w:themeColor="text1"/>
        </w:rPr>
        <w:t xml:space="preserve"> (např. tzv. EULA); Dodavateli </w:t>
      </w:r>
      <w:r w:rsidRPr="0013649B">
        <w:rPr>
          <w:rFonts w:cs="Arial"/>
          <w:color w:val="000000" w:themeColor="text1"/>
        </w:rPr>
        <w:t xml:space="preserve">je známo, že k takovým ustanovení nebude Objednatel přihlížet a smluvní strany budou činit, </w:t>
      </w:r>
      <w:r w:rsidR="00C13CC8" w:rsidRPr="0013649B">
        <w:rPr>
          <w:rFonts w:cs="Arial"/>
          <w:color w:val="000000" w:themeColor="text1"/>
        </w:rPr>
        <w:t>jako by</w:t>
      </w:r>
      <w:r w:rsidRPr="0013649B">
        <w:rPr>
          <w:rFonts w:cs="Arial"/>
          <w:color w:val="000000" w:themeColor="text1"/>
        </w:rPr>
        <w:t xml:space="preserve"> jich nebylo.</w:t>
      </w:r>
    </w:p>
    <w:p w14:paraId="52E05278" w14:textId="77777777" w:rsidR="000B22C7" w:rsidRPr="009573F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9. Dodavatel</w:t>
      </w:r>
      <w:r w:rsidRPr="009573F1">
        <w:rPr>
          <w:rFonts w:cs="Arial"/>
          <w:color w:val="000000" w:themeColor="text1"/>
        </w:rPr>
        <w:t xml:space="preserve"> je, dle § 2e zákona č. 320/2001 Sb., o finanční kontrole ve veřejné správě a o změně některých zákonů, v platném znění, osobou povinnou spolupůsobit při výkonu finanční kontroly.</w:t>
      </w:r>
    </w:p>
    <w:p w14:paraId="02C8BA43" w14:textId="77777777" w:rsidR="000B22C7" w:rsidRPr="000B22C7" w:rsidRDefault="000B22C7" w:rsidP="000B22C7">
      <w:pPr>
        <w:pStyle w:val="Odstavecseseznamem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  <w:lang w:val="cs-CZ"/>
        </w:rPr>
      </w:pPr>
      <w:r w:rsidRPr="000B22C7">
        <w:rPr>
          <w:rFonts w:cs="Arial"/>
          <w:color w:val="000000" w:themeColor="text1"/>
          <w:lang w:val="cs-CZ"/>
        </w:rPr>
        <w:t>Poskytovat nezbytné informace týkající se dodavatelských činností orgánům provádějícím audit a kontrolu Programu, respektive projektu.</w:t>
      </w:r>
    </w:p>
    <w:p w14:paraId="699E48B2" w14:textId="77777777" w:rsidR="000B22C7" w:rsidRPr="000B22C7" w:rsidRDefault="000B22C7" w:rsidP="000B22C7">
      <w:pPr>
        <w:pStyle w:val="Odstavecseseznamem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  <w:lang w:val="cs-CZ"/>
        </w:rPr>
      </w:pPr>
      <w:r w:rsidRPr="000B22C7">
        <w:rPr>
          <w:rFonts w:cs="Arial"/>
          <w:color w:val="000000" w:themeColor="text1"/>
          <w:lang w:val="cs-CZ"/>
        </w:rPr>
        <w:t>Uchovávat dokumentaci související se realizací zakázky a účetních a daňových záznamů po dobu 10 let následujících po roce, v němž byla vyplacena poslední část dotace, zároveň však nejméně do doby uplynutí 3 let od uzávěrky Programu.</w:t>
      </w:r>
    </w:p>
    <w:p w14:paraId="7857C2E2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10. Dodavatel bere na vědomí, že objednatel</w:t>
      </w:r>
      <w:r w:rsidRPr="009573F1">
        <w:rPr>
          <w:rFonts w:cs="Arial"/>
          <w:color w:val="000000" w:themeColor="text1"/>
        </w:rPr>
        <w:t xml:space="preserve">, jako konečný příjemce dotace na financování projektu, je povinen poskytovat požadované informace a dokumentaci, umožnit vstup </w:t>
      </w:r>
      <w:r w:rsidRPr="009573F1">
        <w:rPr>
          <w:rFonts w:cs="Arial"/>
          <w:color w:val="000000" w:themeColor="text1"/>
        </w:rPr>
        <w:lastRenderedPageBreak/>
        <w:t xml:space="preserve">pověřeným osobám ze strany poskytovatele, Ministerstva financí ČR, Evropské komise, Evropského účetního dvora, nejvyššího kontrolního úřadu ČR a dalších kontrolních orgánů, do objektů a na pozemky související s projektem a jeho realizací k ověřování plnění podmínek smlouvy po dobu 10 let od ukončení financování projektu, zároveň však alespoň do doby uplynutí 3 let od ukončení programu dle čl. </w:t>
      </w:r>
      <w:smartTag w:uri="urn:schemas-microsoft-com:office:smarttags" w:element="metricconverter">
        <w:smartTagPr>
          <w:attr w:name="ProductID" w:val="90 a"/>
        </w:smartTagPr>
        <w:r w:rsidRPr="009573F1">
          <w:rPr>
            <w:rFonts w:cs="Arial"/>
            <w:color w:val="000000" w:themeColor="text1"/>
          </w:rPr>
          <w:t>90 a</w:t>
        </w:r>
      </w:smartTag>
      <w:r w:rsidRPr="009573F1">
        <w:rPr>
          <w:rFonts w:cs="Arial"/>
          <w:color w:val="000000" w:themeColor="text1"/>
        </w:rPr>
        <w:t xml:space="preserve"> následujících Nařízení Rady (ES) 1083/2006, o obecných ustanoveních o Evropském fondu pro regionální rozvoj, Evropském sociálním fondu</w:t>
      </w:r>
      <w:r>
        <w:rPr>
          <w:rFonts w:cs="Arial"/>
          <w:color w:val="000000" w:themeColor="text1"/>
        </w:rPr>
        <w:t xml:space="preserve"> a Fondu soudržnosti. Dodavatel</w:t>
      </w:r>
      <w:r w:rsidRPr="009573F1">
        <w:rPr>
          <w:rFonts w:cs="Arial"/>
          <w:color w:val="000000" w:themeColor="text1"/>
        </w:rPr>
        <w:t xml:space="preserve"> se zavazuje poskytovat plnou součinnost k plnění výše uvedených povinností objednatele, jako konečného příjemce dotace z EU. </w:t>
      </w:r>
      <w:r>
        <w:rPr>
          <w:rFonts w:cs="Arial"/>
          <w:color w:val="000000" w:themeColor="text1"/>
        </w:rPr>
        <w:t>Dodavatel</w:t>
      </w:r>
      <w:r w:rsidRPr="009573F1">
        <w:rPr>
          <w:rFonts w:cs="Arial"/>
          <w:color w:val="000000" w:themeColor="text1"/>
        </w:rPr>
        <w:t xml:space="preserve"> se současně zavazuje doklady </w:t>
      </w:r>
      <w:r>
        <w:rPr>
          <w:rFonts w:cs="Arial"/>
          <w:color w:val="000000" w:themeColor="text1"/>
        </w:rPr>
        <w:t>k zakázce</w:t>
      </w:r>
      <w:r w:rsidRPr="009573F1">
        <w:rPr>
          <w:rFonts w:cs="Arial"/>
          <w:color w:val="000000" w:themeColor="text1"/>
        </w:rPr>
        <w:t xml:space="preserve"> archivovat po dobu 10 let následujících po roce, v němž byla vyplacena poslední část dotace, zároveň však nejméně do doby uplynutí 3 let </w:t>
      </w:r>
      <w:r>
        <w:rPr>
          <w:rFonts w:cs="Arial"/>
          <w:color w:val="000000" w:themeColor="text1"/>
        </w:rPr>
        <w:t>od uzávěrky Programu. Dodavatel</w:t>
      </w:r>
      <w:r w:rsidRPr="009573F1">
        <w:rPr>
          <w:rFonts w:cs="Arial"/>
          <w:color w:val="000000" w:themeColor="text1"/>
        </w:rPr>
        <w:t xml:space="preserve"> je povinen na vyžádání objednatele zpřístupnit objednateli nebo orgánům uvedeným výše veškerou dokumentaci </w:t>
      </w:r>
      <w:r>
        <w:rPr>
          <w:rFonts w:cs="Arial"/>
          <w:color w:val="000000" w:themeColor="text1"/>
        </w:rPr>
        <w:t>k zakázce.</w:t>
      </w:r>
    </w:p>
    <w:p w14:paraId="59DC505C" w14:textId="6AF1DAAD" w:rsidR="000B22C7" w:rsidRPr="009573F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11. Přílohou</w:t>
      </w:r>
      <w:r w:rsidR="00463CED">
        <w:rPr>
          <w:rFonts w:cs="Arial"/>
          <w:color w:val="000000" w:themeColor="text1"/>
        </w:rPr>
        <w:t xml:space="preserve"> č. 2</w:t>
      </w:r>
      <w:r>
        <w:rPr>
          <w:rFonts w:cs="Arial"/>
          <w:color w:val="000000" w:themeColor="text1"/>
        </w:rPr>
        <w:t xml:space="preserve"> této smlouvy je pojistný certifikát, resp. jeho kopie, který prokazuje a utvrzuje skutečnost, že Dodavatel je pojistníkem resp. pojištěným co do způsobené škody provozem</w:t>
      </w:r>
      <w:r w:rsidRPr="00E528F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 nasazováním</w:t>
      </w:r>
      <w:r w:rsidRPr="00E528F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předmětu plnění</w:t>
      </w:r>
      <w:r w:rsidRPr="00E528F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u Objednatele, a to s pojistným plněním nejméně do výše předpokládané hodnoty veřejné zakázky, z níž závazek založený touto smlouvou vyšel. Dodavatel se zavazuje mít uzavřeno pojištění ve výše uvedeném smyslu po celou dobu trvání závazku vyplývajícího z této smlouvy, přičemž Dodavatel se zavazuje předložit pojistku resp. pojistný certifikát s účinností alespoň jeden rok ode dne nabytí účinnosti této smlouvy a každý následující rok předložit Objednateli pojistku nebo pojistný certifikát na další rok, z něhož bude vyplývat závazek pojištění odpovědnosti za škodu dle tohoto odstavce. Smluvní strany se dohodly, že v případě, že nebude-li Zhotovitel disponovat pojištěním dle tohoto podmínek tohoto odstavce Smlouvy, jedná se o podstatné porušení smluvních podmínek.    </w:t>
      </w:r>
    </w:p>
    <w:p w14:paraId="7403C7CA" w14:textId="4AD129E8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C13CC8">
        <w:rPr>
          <w:rFonts w:cs="Arial"/>
          <w:color w:val="000000" w:themeColor="text1"/>
        </w:rPr>
        <w:t>2</w:t>
      </w:r>
      <w:r w:rsidRPr="0013649B">
        <w:rPr>
          <w:rFonts w:cs="Arial"/>
          <w:color w:val="000000" w:themeColor="text1"/>
        </w:rPr>
        <w:t>. Tato smlouva se řídí českým právem a ke sporům z ní vzniklým jsou místně, věcně a funkčně příslušné soudy České republiky.</w:t>
      </w:r>
    </w:p>
    <w:p w14:paraId="50147F93" w14:textId="55418897" w:rsidR="000B22C7" w:rsidRDefault="000B22C7" w:rsidP="000B22C7">
      <w:pPr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C13CC8">
        <w:rPr>
          <w:rFonts w:cs="Arial"/>
          <w:color w:val="000000" w:themeColor="text1"/>
        </w:rPr>
        <w:t>3</w:t>
      </w:r>
      <w:r w:rsidRPr="0013649B">
        <w:rPr>
          <w:rFonts w:cs="Arial"/>
          <w:color w:val="000000" w:themeColor="text1"/>
        </w:rPr>
        <w:t xml:space="preserve">. </w:t>
      </w:r>
      <w:r w:rsidRPr="00662E4A">
        <w:rPr>
          <w:rFonts w:cs="Arial"/>
          <w:color w:val="000000" w:themeColor="text1"/>
        </w:rPr>
        <w:t xml:space="preserve">Smluvní strany prohlašují, že jim je známa skutečnost, že tato smlouva nabývá účinnosti dnem jejího zveřejnění v registru smluv dle </w:t>
      </w:r>
      <w:proofErr w:type="spellStart"/>
      <w:r w:rsidRPr="00662E4A">
        <w:rPr>
          <w:rFonts w:cs="Arial"/>
          <w:color w:val="000000" w:themeColor="text1"/>
        </w:rPr>
        <w:t>ust</w:t>
      </w:r>
      <w:proofErr w:type="spellEnd"/>
      <w:r w:rsidRPr="00662E4A">
        <w:rPr>
          <w:rFonts w:cs="Arial"/>
          <w:color w:val="000000" w:themeColor="text1"/>
        </w:rPr>
        <w:t>. § 6 zákona č. 340/2015</w:t>
      </w:r>
      <w:r>
        <w:rPr>
          <w:rFonts w:cs="Arial"/>
          <w:color w:val="000000" w:themeColor="text1"/>
        </w:rPr>
        <w:t xml:space="preserve"> Sb.,</w:t>
      </w:r>
      <w:r w:rsidRPr="00662E4A">
        <w:rPr>
          <w:rFonts w:cs="Arial"/>
          <w:color w:val="000000" w:themeColor="text1"/>
        </w:rPr>
        <w:t xml:space="preserve"> o registru smluv, ve znění pozdějších předpisů, a že proti tomuto zveřejnění smlouvy se všemi údaji, které v ní jsou, nemají žádných námitek</w:t>
      </w:r>
      <w:r>
        <w:rPr>
          <w:rFonts w:cs="Arial"/>
          <w:color w:val="000000" w:themeColor="text1"/>
        </w:rPr>
        <w:t xml:space="preserve"> a</w:t>
      </w:r>
      <w:r w:rsidRPr="00662E4A">
        <w:rPr>
          <w:rFonts w:cs="Arial"/>
          <w:color w:val="000000" w:themeColor="text1"/>
        </w:rPr>
        <w:t xml:space="preserve"> ani jim není známo, že by se vyskytovaly </w:t>
      </w:r>
      <w:r>
        <w:rPr>
          <w:rFonts w:cs="Arial"/>
          <w:color w:val="000000" w:themeColor="text1"/>
        </w:rPr>
        <w:t xml:space="preserve">právní </w:t>
      </w:r>
      <w:r w:rsidRPr="00662E4A">
        <w:rPr>
          <w:rFonts w:cs="Arial"/>
          <w:color w:val="000000" w:themeColor="text1"/>
        </w:rPr>
        <w:t>překážky bránící jejímu zveřejnění v plném znění.</w:t>
      </w:r>
    </w:p>
    <w:p w14:paraId="1183B031" w14:textId="4E2388B9" w:rsidR="00EA79B4" w:rsidRDefault="00EA79B4" w:rsidP="000B22C7">
      <w:pPr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C13CC8">
        <w:rPr>
          <w:rFonts w:cs="Arial"/>
          <w:color w:val="000000" w:themeColor="text1"/>
        </w:rPr>
        <w:t>4</w:t>
      </w:r>
      <w:r>
        <w:rPr>
          <w:rFonts w:cs="Arial"/>
          <w:color w:val="000000" w:themeColor="text1"/>
        </w:rPr>
        <w:t xml:space="preserve">. </w:t>
      </w:r>
      <w:r w:rsidRPr="00EA79B4">
        <w:rPr>
          <w:rFonts w:cs="Arial"/>
          <w:color w:val="000000" w:themeColor="text1"/>
        </w:rPr>
        <w:t>Smluvní strany sjednávají, že pohledávku dle této smlouvy nebo smlouvu samotnou nelze postoupit třetí osobě bez předchozího písemného souhlasu druhé smluvní strany.</w:t>
      </w:r>
    </w:p>
    <w:p w14:paraId="50382A60" w14:textId="0BA6D023" w:rsidR="00EA79B4" w:rsidRPr="00EA79B4" w:rsidRDefault="00EA79B4" w:rsidP="00EA79B4">
      <w:pPr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C13CC8">
        <w:rPr>
          <w:rFonts w:cs="Arial"/>
          <w:color w:val="000000" w:themeColor="text1"/>
        </w:rPr>
        <w:t>5</w:t>
      </w:r>
      <w:r>
        <w:rPr>
          <w:rFonts w:cs="Arial"/>
          <w:color w:val="000000" w:themeColor="text1"/>
        </w:rPr>
        <w:t xml:space="preserve">. </w:t>
      </w:r>
      <w:r w:rsidRPr="00EA79B4">
        <w:rPr>
          <w:rFonts w:cs="Arial"/>
          <w:color w:val="000000" w:themeColor="text1"/>
        </w:rPr>
        <w:t>Účastník se zavazuje zachovávat mlčenlivost ve vztahu ve vztahu ke všem informacím a skutečnostem, které se dozví o zadavateli, jeho zaměstnancích atd. v souvislosti s uzavřením a plněním smluv, pokud tyto informace mají povahu obchodního tajemství, osobních údajů nebo mají být z jiných důvodů chráněny před zveřejněním. Účastník je povinen nakládat s osobními údaji a zejména s údaji o zdravotním stavu, genetickými a biometrickými údaji v souladu s Nařízením Evropského parlamentu a Rady (EU) 2016/679 (GDPR) a příslušnými ustanoveními zákona č. 101/2000 Sb., o ochraně osobních údajů. Povinnost mlčenlivosti platí rovněž o skutečnostech, na něž se vztahuje povinnost mlčenlivosti, a o bezpečnostních opatřeních, jejichž zveřejnění by ohrozilo zabezpečení osobních údajů. Prodávající se dále zavazuje, pakliže to bude v konkrétním případě relevantní, uzavřít s kupujícím smlouvu o zpracování osobních údajů dle GDPR.</w:t>
      </w:r>
    </w:p>
    <w:p w14:paraId="4576F7FC" w14:textId="0C700ECE" w:rsidR="00EA79B4" w:rsidRPr="0013649B" w:rsidRDefault="00EA79B4" w:rsidP="00EA79B4">
      <w:pPr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7466E6">
        <w:rPr>
          <w:rFonts w:cs="Arial"/>
          <w:color w:val="000000" w:themeColor="text1"/>
        </w:rPr>
        <w:t>6</w:t>
      </w:r>
      <w:r>
        <w:rPr>
          <w:rFonts w:cs="Arial"/>
          <w:color w:val="000000" w:themeColor="text1"/>
        </w:rPr>
        <w:t xml:space="preserve">. </w:t>
      </w:r>
      <w:r w:rsidRPr="00EA79B4">
        <w:rPr>
          <w:rFonts w:cs="Arial"/>
          <w:color w:val="000000" w:themeColor="text1"/>
        </w:rPr>
        <w:t>Obsah uzavřené smlouvy je možné měnit jen písemnými dodatky, podepsanými statutárními zástupci smluvních stran.</w:t>
      </w:r>
    </w:p>
    <w:p w14:paraId="3D6F1985" w14:textId="64BB5646" w:rsidR="000B22C7" w:rsidRPr="0013649B" w:rsidRDefault="00EA79B4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1</w:t>
      </w:r>
      <w:r w:rsidR="007466E6">
        <w:rPr>
          <w:rFonts w:cs="Arial"/>
          <w:color w:val="000000" w:themeColor="text1"/>
        </w:rPr>
        <w:t>7</w:t>
      </w:r>
      <w:r w:rsidR="000B22C7" w:rsidRPr="0013649B">
        <w:rPr>
          <w:rFonts w:cs="Arial"/>
          <w:color w:val="000000" w:themeColor="text1"/>
        </w:rPr>
        <w:t xml:space="preserve"> Nedílnou součástí této smlouvy jsou následující přílohy:</w:t>
      </w:r>
    </w:p>
    <w:p w14:paraId="546BBA65" w14:textId="4067424D" w:rsidR="000B22C7" w:rsidRPr="004B29B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4B29B1">
        <w:rPr>
          <w:rFonts w:cs="Arial"/>
          <w:color w:val="000000" w:themeColor="text1"/>
        </w:rPr>
        <w:t xml:space="preserve">Příloha č. </w:t>
      </w:r>
      <w:r w:rsidR="00463CED" w:rsidRPr="004B29B1">
        <w:rPr>
          <w:rFonts w:cs="Arial"/>
          <w:color w:val="000000" w:themeColor="text1"/>
        </w:rPr>
        <w:t>1</w:t>
      </w:r>
      <w:r w:rsidRPr="004B29B1">
        <w:rPr>
          <w:rFonts w:cs="Arial"/>
          <w:color w:val="000000" w:themeColor="text1"/>
        </w:rPr>
        <w:t xml:space="preserve"> – Cenový rozpad (účastníci vyplní a vloží do nabídky) </w:t>
      </w:r>
    </w:p>
    <w:p w14:paraId="43DAA41C" w14:textId="6A86A94C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4B29B1">
        <w:rPr>
          <w:rFonts w:cs="Arial"/>
          <w:color w:val="000000" w:themeColor="text1"/>
        </w:rPr>
        <w:t xml:space="preserve">Příloha č. </w:t>
      </w:r>
      <w:r w:rsidR="00463CED" w:rsidRPr="004B29B1">
        <w:rPr>
          <w:rFonts w:cs="Arial"/>
          <w:color w:val="000000" w:themeColor="text1"/>
        </w:rPr>
        <w:t>2</w:t>
      </w:r>
      <w:r w:rsidRPr="004B29B1">
        <w:rPr>
          <w:rFonts w:cs="Arial"/>
          <w:color w:val="000000" w:themeColor="text1"/>
        </w:rPr>
        <w:t xml:space="preserve"> – Pojistný certifikát</w:t>
      </w:r>
      <w:r w:rsidR="007466E6" w:rsidRPr="004B29B1">
        <w:rPr>
          <w:rFonts w:cs="Arial"/>
          <w:color w:val="000000" w:themeColor="text1"/>
        </w:rPr>
        <w:t xml:space="preserve"> dle čl. VIII, odst. 11 této smlouvy</w:t>
      </w:r>
      <w:r w:rsidRPr="004B29B1">
        <w:rPr>
          <w:rFonts w:cs="Arial"/>
          <w:color w:val="000000" w:themeColor="text1"/>
        </w:rPr>
        <w:t xml:space="preserve"> – účastníci nevkládají do nabídky, bude vložena vybraným dodavatelem před podpisem smlouvy</w:t>
      </w:r>
    </w:p>
    <w:p w14:paraId="35D6A3D5" w14:textId="77777777" w:rsidR="000B22C7" w:rsidRPr="0013649B" w:rsidRDefault="000B22C7" w:rsidP="000B22C7">
      <w:pPr>
        <w:rPr>
          <w:color w:val="000000" w:themeColor="text1"/>
          <w:sz w:val="20"/>
        </w:rPr>
      </w:pPr>
    </w:p>
    <w:p w14:paraId="0657FE2B" w14:textId="77777777" w:rsidR="000B22C7" w:rsidRPr="0013649B" w:rsidRDefault="000B22C7" w:rsidP="000B22C7">
      <w:pPr>
        <w:rPr>
          <w:color w:val="000000" w:themeColor="text1"/>
        </w:rPr>
      </w:pPr>
      <w:r w:rsidRPr="0013649B">
        <w:rPr>
          <w:color w:val="000000" w:themeColor="text1"/>
        </w:rPr>
        <w:t>Obě smluvní strany prohlašují, že si smlouvu před jejím podpisem přečetly, že byla uzavřena po projednání podle jejich pravé a svobodné vůle.</w:t>
      </w:r>
    </w:p>
    <w:p w14:paraId="78BE7EA6" w14:textId="2719DC49" w:rsidR="000B22C7" w:rsidRDefault="000B22C7" w:rsidP="000B22C7">
      <w:pPr>
        <w:rPr>
          <w:color w:val="000000" w:themeColor="text1"/>
        </w:rPr>
      </w:pPr>
    </w:p>
    <w:p w14:paraId="2770A5A4" w14:textId="77777777" w:rsidR="00EA79B4" w:rsidRPr="0013649B" w:rsidRDefault="00EA79B4" w:rsidP="000B22C7">
      <w:pPr>
        <w:rPr>
          <w:color w:val="000000" w:themeColor="text1"/>
        </w:rPr>
      </w:pPr>
    </w:p>
    <w:p w14:paraId="3F0DAE00" w14:textId="77777777" w:rsidR="000B22C7" w:rsidRPr="0013649B" w:rsidRDefault="000B22C7" w:rsidP="000B22C7">
      <w:pPr>
        <w:rPr>
          <w:color w:val="000000" w:themeColor="text1"/>
        </w:rPr>
      </w:pPr>
      <w:r w:rsidRPr="0013649B">
        <w:rPr>
          <w:color w:val="000000" w:themeColor="text1"/>
        </w:rPr>
        <w:t>Autentičnost smlouvy potvrzují zástupci smluvních stran svými podpisy:</w:t>
      </w:r>
    </w:p>
    <w:p w14:paraId="0AD90E0B" w14:textId="77777777" w:rsidR="000B22C7" w:rsidRPr="0013649B" w:rsidRDefault="000B22C7" w:rsidP="000B22C7">
      <w:pPr>
        <w:pStyle w:val="SBSnormln"/>
        <w:rPr>
          <w:rFonts w:ascii="Calibri" w:hAnsi="Calibri"/>
          <w:color w:val="000000" w:themeColor="text1"/>
        </w:rPr>
      </w:pPr>
    </w:p>
    <w:p w14:paraId="43FC7FE2" w14:textId="77777777" w:rsidR="000B22C7" w:rsidRDefault="000B22C7" w:rsidP="000B22C7">
      <w:pPr>
        <w:pStyle w:val="odstavecseseznamem1"/>
        <w:spacing w:before="360"/>
        <w:ind w:left="0"/>
        <w:jc w:val="left"/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>Za objednatele</w:t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 w:rsidRPr="00E528FF">
        <w:rPr>
          <w:rFonts w:ascii="Calibri" w:hAnsi="Calibri" w:cs="Calibri"/>
          <w:b/>
          <w:bCs/>
          <w:lang w:eastAsia="cs-CZ"/>
        </w:rPr>
        <w:t xml:space="preserve">Za </w:t>
      </w:r>
      <w:r>
        <w:rPr>
          <w:rFonts w:ascii="Calibri" w:hAnsi="Calibri" w:cs="Calibri"/>
          <w:b/>
          <w:bCs/>
          <w:lang w:eastAsia="cs-CZ"/>
        </w:rPr>
        <w:t>dodavatele</w:t>
      </w:r>
    </w:p>
    <w:p w14:paraId="48C2CA4E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lang w:eastAsia="cs-CZ"/>
        </w:rPr>
      </w:pPr>
    </w:p>
    <w:p w14:paraId="73D7FDEE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  <w:r w:rsidRPr="00E528FF">
        <w:rPr>
          <w:rFonts w:ascii="Calibri" w:hAnsi="Calibri" w:cs="Calibri"/>
          <w:lang w:eastAsia="cs-CZ"/>
        </w:rPr>
        <w:t>V</w:t>
      </w:r>
      <w:r>
        <w:rPr>
          <w:rFonts w:ascii="Calibri" w:hAnsi="Calibri" w:cs="Calibri"/>
          <w:lang w:eastAsia="cs-CZ"/>
        </w:rPr>
        <w:t xml:space="preserve"> Šenově u Nového Jičína </w:t>
      </w:r>
      <w:r w:rsidRPr="00E528FF">
        <w:rPr>
          <w:rFonts w:ascii="Calibri" w:hAnsi="Calibri" w:cs="Calibri"/>
          <w:lang w:eastAsia="cs-CZ"/>
        </w:rPr>
        <w:t>dne ………………</w:t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 w:rsidRPr="00E528FF">
        <w:rPr>
          <w:rFonts w:ascii="Calibri" w:hAnsi="Calibri" w:cs="Calibri"/>
          <w:lang w:eastAsia="cs-CZ"/>
        </w:rPr>
        <w:t>V………………dne ………………</w:t>
      </w:r>
    </w:p>
    <w:p w14:paraId="40358D5F" w14:textId="77777777" w:rsidR="000B22C7" w:rsidRDefault="000B22C7" w:rsidP="000B22C7">
      <w:pPr>
        <w:pStyle w:val="odstavecseseznamem1"/>
        <w:spacing w:before="360"/>
        <w:ind w:left="0"/>
        <w:jc w:val="left"/>
        <w:rPr>
          <w:rFonts w:ascii="Calibri" w:hAnsi="Calibri" w:cs="Calibri"/>
          <w:lang w:eastAsia="cs-CZ"/>
        </w:rPr>
      </w:pPr>
    </w:p>
    <w:p w14:paraId="617D3D5E" w14:textId="61540C60" w:rsidR="000B22C7" w:rsidRDefault="000B22C7" w:rsidP="000B22C7">
      <w:pPr>
        <w:pStyle w:val="odstavecseseznamem1"/>
        <w:spacing w:before="360"/>
        <w:ind w:left="0"/>
        <w:jc w:val="left"/>
      </w:pPr>
    </w:p>
    <w:p w14:paraId="706BB0EA" w14:textId="6E6EEC61" w:rsidR="00E54162" w:rsidRDefault="00E54162" w:rsidP="000B22C7">
      <w:pPr>
        <w:pStyle w:val="odstavecseseznamem1"/>
        <w:spacing w:before="360"/>
        <w:ind w:left="0"/>
        <w:jc w:val="left"/>
      </w:pPr>
    </w:p>
    <w:p w14:paraId="306F2A51" w14:textId="77777777" w:rsidR="00E54162" w:rsidRDefault="00E54162" w:rsidP="000B22C7">
      <w:pPr>
        <w:pStyle w:val="odstavecseseznamem1"/>
        <w:spacing w:before="360"/>
        <w:ind w:left="0"/>
        <w:jc w:val="left"/>
      </w:pPr>
    </w:p>
    <w:p w14:paraId="1CA82068" w14:textId="77777777" w:rsidR="000B22C7" w:rsidRDefault="000B22C7" w:rsidP="000B22C7">
      <w:pPr>
        <w:pStyle w:val="odstavecseseznamem1"/>
        <w:spacing w:before="360"/>
        <w:ind w:left="0"/>
        <w:jc w:val="left"/>
      </w:pPr>
    </w:p>
    <w:p w14:paraId="78F006C7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  <w:r w:rsidRPr="00E528FF">
        <w:rPr>
          <w:rFonts w:ascii="Calibri" w:hAnsi="Calibri" w:cs="Calibri"/>
          <w:lang w:eastAsia="cs-CZ"/>
        </w:rPr>
        <w:t>………………………………………………………….</w:t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 w:rsidRPr="00E528FF">
        <w:rPr>
          <w:rFonts w:ascii="Calibri" w:hAnsi="Calibri" w:cs="Calibri"/>
          <w:lang w:eastAsia="cs-CZ"/>
        </w:rPr>
        <w:t>…………………………………………………………</w:t>
      </w:r>
    </w:p>
    <w:p w14:paraId="2B40E7B2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</w:p>
    <w:p w14:paraId="7405649D" w14:textId="2AE9A7BF" w:rsidR="000B22C7" w:rsidRPr="003D1C6B" w:rsidRDefault="006B1872" w:rsidP="000B22C7">
      <w:pPr>
        <w:pStyle w:val="odstavecseseznamem1"/>
        <w:spacing w:before="0"/>
        <w:ind w:left="0"/>
      </w:pPr>
      <w:r>
        <w:rPr>
          <w:rFonts w:ascii="Calibri" w:hAnsi="Calibri" w:cs="Calibri"/>
          <w:lang w:eastAsia="cs-CZ"/>
        </w:rPr>
        <w:t>Martin</w:t>
      </w:r>
      <w:r w:rsidR="003D1C6B" w:rsidRPr="003D1C6B">
        <w:rPr>
          <w:rFonts w:ascii="Calibri" w:hAnsi="Calibri" w:cs="Calibri"/>
          <w:lang w:eastAsia="cs-CZ"/>
        </w:rPr>
        <w:t xml:space="preserve"> Sedlář</w:t>
      </w:r>
      <w:r w:rsidR="000B22C7" w:rsidRPr="003D1C6B">
        <w:rPr>
          <w:rFonts w:ascii="Calibri" w:hAnsi="Calibri" w:cs="Calibri"/>
          <w:lang w:eastAsia="cs-CZ"/>
        </w:rPr>
        <w:t xml:space="preserve"> </w:t>
      </w:r>
      <w:r w:rsidR="000B22C7" w:rsidRPr="003D1C6B">
        <w:rPr>
          <w:rFonts w:ascii="Calibri" w:hAnsi="Calibri" w:cs="Calibri"/>
          <w:lang w:eastAsia="cs-CZ"/>
        </w:rPr>
        <w:tab/>
      </w:r>
      <w:r w:rsidR="000B22C7" w:rsidRPr="003D1C6B">
        <w:rPr>
          <w:rFonts w:ascii="Calibri" w:hAnsi="Calibri" w:cs="Calibri"/>
          <w:lang w:eastAsia="cs-CZ"/>
        </w:rPr>
        <w:tab/>
      </w:r>
      <w:r w:rsidR="000B22C7" w:rsidRPr="003D1C6B">
        <w:rPr>
          <w:rFonts w:ascii="Calibri" w:hAnsi="Calibri" w:cs="Calibri"/>
          <w:lang w:eastAsia="cs-CZ"/>
        </w:rPr>
        <w:tab/>
      </w:r>
      <w:r w:rsidR="000B22C7" w:rsidRPr="003D1C6B">
        <w:rPr>
          <w:rFonts w:ascii="Calibri" w:hAnsi="Calibri" w:cs="Calibri"/>
          <w:lang w:eastAsia="cs-CZ"/>
        </w:rPr>
        <w:tab/>
      </w:r>
      <w:r w:rsidR="000B22C7" w:rsidRPr="003D1C6B">
        <w:rPr>
          <w:rFonts w:ascii="Calibri" w:hAnsi="Calibri" w:cs="Calibri"/>
          <w:lang w:eastAsia="cs-CZ"/>
        </w:rPr>
        <w:tab/>
      </w:r>
    </w:p>
    <w:p w14:paraId="0DF1C9C8" w14:textId="27751FD9" w:rsidR="000B22C7" w:rsidRPr="0013649B" w:rsidRDefault="000B22C7" w:rsidP="000B22C7">
      <w:pPr>
        <w:rPr>
          <w:color w:val="000000" w:themeColor="text1"/>
        </w:rPr>
      </w:pPr>
      <w:r w:rsidRPr="003D1C6B">
        <w:rPr>
          <w:rFonts w:cs="Calibri"/>
        </w:rPr>
        <w:t>ředitel</w:t>
      </w:r>
      <w:r w:rsidR="006E6C81" w:rsidRPr="003D1C6B">
        <w:rPr>
          <w:rFonts w:cs="Calibri"/>
        </w:rPr>
        <w:t xml:space="preserve"> </w:t>
      </w:r>
      <w:r w:rsidR="003D1C6B" w:rsidRPr="003D1C6B">
        <w:rPr>
          <w:rFonts w:cs="Calibri"/>
        </w:rPr>
        <w:t>ICT</w:t>
      </w:r>
    </w:p>
    <w:p w14:paraId="0FD6C31E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</w:p>
    <w:p w14:paraId="3D0817FC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</w:p>
    <w:p w14:paraId="7A8D0053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  <w:r w:rsidRPr="00E528FF">
        <w:rPr>
          <w:rFonts w:ascii="Calibri" w:hAnsi="Calibri" w:cs="Calibri"/>
          <w:lang w:eastAsia="cs-CZ"/>
        </w:rPr>
        <w:t>…………………………………………………………</w:t>
      </w:r>
    </w:p>
    <w:p w14:paraId="0E5271EE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</w:p>
    <w:p w14:paraId="0BE98205" w14:textId="7C80CF4C" w:rsidR="000B22C7" w:rsidRPr="00E528FF" w:rsidRDefault="000B22C7" w:rsidP="000B22C7">
      <w:pPr>
        <w:pStyle w:val="odstavecseseznamem1"/>
        <w:spacing w:before="0"/>
        <w:ind w:left="0"/>
      </w:pPr>
      <w:r w:rsidRPr="00E528FF">
        <w:rPr>
          <w:rFonts w:ascii="Calibri" w:hAnsi="Calibri" w:cs="Calibri"/>
          <w:lang w:eastAsia="cs-CZ"/>
        </w:rPr>
        <w:t xml:space="preserve">Ing. </w:t>
      </w:r>
      <w:r w:rsidR="003D1C6B">
        <w:rPr>
          <w:rFonts w:ascii="Calibri" w:hAnsi="Calibri" w:cs="Calibri"/>
          <w:lang w:eastAsia="cs-CZ"/>
        </w:rPr>
        <w:t>Radovan Putna</w:t>
      </w:r>
    </w:p>
    <w:p w14:paraId="182DA308" w14:textId="77777777" w:rsidR="000B22C7" w:rsidRPr="0013649B" w:rsidRDefault="000B22C7" w:rsidP="000B22C7">
      <w:pPr>
        <w:pStyle w:val="SBSnormln"/>
        <w:rPr>
          <w:rFonts w:ascii="Calibri" w:hAnsi="Calibri"/>
          <w:color w:val="000000" w:themeColor="text1"/>
        </w:rPr>
      </w:pPr>
      <w:r w:rsidRPr="00E528FF">
        <w:rPr>
          <w:rFonts w:ascii="Calibri" w:hAnsi="Calibri" w:cs="Calibri"/>
        </w:rPr>
        <w:t>ředitel podniku</w:t>
      </w:r>
    </w:p>
    <w:p w14:paraId="29D419A3" w14:textId="77777777" w:rsidR="000B22C7" w:rsidRPr="0013649B" w:rsidRDefault="000B22C7" w:rsidP="000B22C7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48E850BD" w14:textId="77777777" w:rsidR="008D461A" w:rsidRDefault="00EA13E2"/>
    <w:sectPr w:rsidR="008D461A" w:rsidSect="00F65C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09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A8CD" w14:textId="77777777" w:rsidR="000739B2" w:rsidRDefault="000739B2">
      <w:r>
        <w:separator/>
      </w:r>
    </w:p>
  </w:endnote>
  <w:endnote w:type="continuationSeparator" w:id="0">
    <w:p w14:paraId="5E13D676" w14:textId="77777777" w:rsidR="000739B2" w:rsidRDefault="0007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FA25" w14:textId="77777777" w:rsidR="00F253E8" w:rsidRPr="00F914BD" w:rsidRDefault="000B22C7" w:rsidP="00F253E8">
    <w:pPr>
      <w:pStyle w:val="Zpat1"/>
      <w:spacing w:after="0" w:line="240" w:lineRule="auto"/>
      <w:jc w:val="both"/>
      <w:rPr>
        <w:rFonts w:asciiTheme="minorHAnsi" w:hAnsiTheme="minorHAnsi" w:cs="Arial"/>
        <w:sz w:val="20"/>
        <w:szCs w:val="20"/>
      </w:rPr>
    </w:pPr>
    <w:r w:rsidRPr="00F914BD">
      <w:rPr>
        <w:rFonts w:asciiTheme="minorHAnsi" w:hAnsiTheme="minorHAnsi" w:cs="Arial"/>
        <w:sz w:val="20"/>
        <w:szCs w:val="20"/>
      </w:rPr>
      <w:t xml:space="preserve">Projekt je </w:t>
    </w:r>
    <w:r w:rsidRPr="00B729C8">
      <w:rPr>
        <w:rFonts w:asciiTheme="minorHAnsi" w:hAnsiTheme="minorHAnsi" w:cs="Arial"/>
        <w:sz w:val="20"/>
        <w:szCs w:val="20"/>
      </w:rPr>
      <w:t>spolufinancován za spoluúčasti Evropské unie z Evropského fondu pro regionální rozvoj / Integrovaný regionální operační program</w:t>
    </w:r>
  </w:p>
  <w:p w14:paraId="1E001F75" w14:textId="057823DF" w:rsidR="00F253E8" w:rsidRPr="00E31D23" w:rsidRDefault="000B22C7" w:rsidP="00F253E8">
    <w:pPr>
      <w:pStyle w:val="Zpat"/>
      <w:jc w:val="center"/>
      <w:rPr>
        <w:rFonts w:cs="Calibri"/>
        <w:sz w:val="20"/>
        <w:szCs w:val="20"/>
      </w:rPr>
    </w:pPr>
    <w:r w:rsidRPr="00E31D23">
      <w:rPr>
        <w:rStyle w:val="slostrnky"/>
        <w:rFonts w:cs="Calibri"/>
        <w:sz w:val="20"/>
        <w:szCs w:val="20"/>
      </w:rPr>
      <w:t xml:space="preserve">Strana </w:t>
    </w:r>
    <w:r w:rsidRPr="00E31D23">
      <w:rPr>
        <w:rStyle w:val="slostrnky"/>
        <w:rFonts w:cs="Calibri"/>
        <w:sz w:val="20"/>
        <w:szCs w:val="20"/>
      </w:rPr>
      <w:fldChar w:fldCharType="begin"/>
    </w:r>
    <w:r w:rsidRPr="00E31D23">
      <w:rPr>
        <w:rStyle w:val="slostrnky"/>
        <w:rFonts w:cs="Calibri"/>
        <w:sz w:val="20"/>
        <w:szCs w:val="20"/>
      </w:rPr>
      <w:instrText xml:space="preserve"> PAGE </w:instrText>
    </w:r>
    <w:r w:rsidRPr="00E31D23">
      <w:rPr>
        <w:rStyle w:val="slostrnky"/>
        <w:rFonts w:cs="Calibri"/>
        <w:sz w:val="20"/>
        <w:szCs w:val="20"/>
      </w:rPr>
      <w:fldChar w:fldCharType="separate"/>
    </w:r>
    <w:r w:rsidR="007668CE">
      <w:rPr>
        <w:rStyle w:val="slostrnky"/>
        <w:rFonts w:cs="Calibri"/>
        <w:noProof/>
        <w:sz w:val="20"/>
        <w:szCs w:val="20"/>
      </w:rPr>
      <w:t>2</w:t>
    </w:r>
    <w:r w:rsidRPr="00E31D23">
      <w:rPr>
        <w:rStyle w:val="slostrnky"/>
        <w:rFonts w:cs="Calibri"/>
        <w:sz w:val="20"/>
        <w:szCs w:val="20"/>
      </w:rPr>
      <w:fldChar w:fldCharType="end"/>
    </w:r>
    <w:r w:rsidRPr="00E31D23">
      <w:rPr>
        <w:rStyle w:val="slostrnky"/>
        <w:rFonts w:cs="Calibri"/>
        <w:sz w:val="20"/>
        <w:szCs w:val="20"/>
      </w:rPr>
      <w:t xml:space="preserve"> (celkem </w:t>
    </w:r>
    <w:r w:rsidRPr="00E31D23">
      <w:rPr>
        <w:rStyle w:val="slostrnky"/>
        <w:rFonts w:cs="Calibri"/>
        <w:sz w:val="20"/>
        <w:szCs w:val="20"/>
      </w:rPr>
      <w:fldChar w:fldCharType="begin"/>
    </w:r>
    <w:r w:rsidRPr="00E31D23">
      <w:rPr>
        <w:rStyle w:val="slostrnky"/>
        <w:rFonts w:cs="Calibri"/>
        <w:sz w:val="20"/>
        <w:szCs w:val="20"/>
      </w:rPr>
      <w:instrText xml:space="preserve"> NUMPAGES </w:instrText>
    </w:r>
    <w:r w:rsidRPr="00E31D23">
      <w:rPr>
        <w:rStyle w:val="slostrnky"/>
        <w:rFonts w:cs="Calibri"/>
        <w:sz w:val="20"/>
        <w:szCs w:val="20"/>
      </w:rPr>
      <w:fldChar w:fldCharType="separate"/>
    </w:r>
    <w:r w:rsidR="007668CE">
      <w:rPr>
        <w:rStyle w:val="slostrnky"/>
        <w:rFonts w:cs="Calibri"/>
        <w:noProof/>
        <w:sz w:val="20"/>
        <w:szCs w:val="20"/>
      </w:rPr>
      <w:t>7</w:t>
    </w:r>
    <w:r w:rsidRPr="00E31D23">
      <w:rPr>
        <w:rStyle w:val="slostrnky"/>
        <w:rFonts w:cs="Calibri"/>
        <w:sz w:val="20"/>
        <w:szCs w:val="20"/>
      </w:rPr>
      <w:fldChar w:fldCharType="end"/>
    </w:r>
    <w:r w:rsidRPr="00E31D23">
      <w:rPr>
        <w:rStyle w:val="slostrnky"/>
        <w:rFonts w:cs="Calibri"/>
        <w:sz w:val="20"/>
        <w:szCs w:val="20"/>
      </w:rPr>
      <w:t>)</w:t>
    </w:r>
  </w:p>
  <w:p w14:paraId="05C37FF5" w14:textId="77777777" w:rsidR="00361233" w:rsidRPr="00F253E8" w:rsidRDefault="00EA13E2" w:rsidP="00F253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E67D" w14:textId="77777777" w:rsidR="00F253E8" w:rsidRPr="00F914BD" w:rsidRDefault="000B22C7" w:rsidP="00F253E8">
    <w:pPr>
      <w:pStyle w:val="Zpat1"/>
      <w:spacing w:after="0" w:line="240" w:lineRule="auto"/>
      <w:jc w:val="both"/>
      <w:rPr>
        <w:rFonts w:asciiTheme="minorHAnsi" w:hAnsiTheme="minorHAnsi" w:cs="Arial"/>
        <w:sz w:val="20"/>
        <w:szCs w:val="20"/>
      </w:rPr>
    </w:pPr>
    <w:r w:rsidRPr="00F914BD">
      <w:rPr>
        <w:rFonts w:asciiTheme="minorHAnsi" w:hAnsiTheme="minorHAnsi" w:cs="Arial"/>
        <w:sz w:val="20"/>
        <w:szCs w:val="20"/>
      </w:rPr>
      <w:t xml:space="preserve">Projekt je </w:t>
    </w:r>
    <w:r w:rsidRPr="00B729C8">
      <w:rPr>
        <w:rFonts w:asciiTheme="minorHAnsi" w:hAnsiTheme="minorHAnsi" w:cs="Arial"/>
        <w:sz w:val="20"/>
        <w:szCs w:val="20"/>
      </w:rPr>
      <w:t>spolufinancován za spoluúčasti Evropské unie z Evropského fondu pro regionální rozvoj / Integrovaný regionální operační program</w:t>
    </w:r>
  </w:p>
  <w:p w14:paraId="7B671D07" w14:textId="308FBADF" w:rsidR="00F253E8" w:rsidRPr="00E31D23" w:rsidRDefault="000B22C7" w:rsidP="00F253E8">
    <w:pPr>
      <w:pStyle w:val="Zpat"/>
      <w:jc w:val="center"/>
      <w:rPr>
        <w:rFonts w:cs="Calibri"/>
        <w:sz w:val="20"/>
        <w:szCs w:val="20"/>
      </w:rPr>
    </w:pPr>
    <w:r w:rsidRPr="00E31D23">
      <w:rPr>
        <w:rStyle w:val="slostrnky"/>
        <w:rFonts w:cs="Calibri"/>
        <w:sz w:val="20"/>
        <w:szCs w:val="20"/>
      </w:rPr>
      <w:t xml:space="preserve">Strana </w:t>
    </w:r>
    <w:r w:rsidRPr="00E31D23">
      <w:rPr>
        <w:rStyle w:val="slostrnky"/>
        <w:rFonts w:cs="Calibri"/>
        <w:sz w:val="20"/>
        <w:szCs w:val="20"/>
      </w:rPr>
      <w:fldChar w:fldCharType="begin"/>
    </w:r>
    <w:r w:rsidRPr="00E31D23">
      <w:rPr>
        <w:rStyle w:val="slostrnky"/>
        <w:rFonts w:cs="Calibri"/>
        <w:sz w:val="20"/>
        <w:szCs w:val="20"/>
      </w:rPr>
      <w:instrText xml:space="preserve"> PAGE </w:instrText>
    </w:r>
    <w:r w:rsidRPr="00E31D23">
      <w:rPr>
        <w:rStyle w:val="slostrnky"/>
        <w:rFonts w:cs="Calibri"/>
        <w:sz w:val="20"/>
        <w:szCs w:val="20"/>
      </w:rPr>
      <w:fldChar w:fldCharType="separate"/>
    </w:r>
    <w:r w:rsidR="007668CE">
      <w:rPr>
        <w:rStyle w:val="slostrnky"/>
        <w:rFonts w:cs="Calibri"/>
        <w:noProof/>
        <w:sz w:val="20"/>
        <w:szCs w:val="20"/>
      </w:rPr>
      <w:t>1</w:t>
    </w:r>
    <w:r w:rsidRPr="00E31D23">
      <w:rPr>
        <w:rStyle w:val="slostrnky"/>
        <w:rFonts w:cs="Calibri"/>
        <w:sz w:val="20"/>
        <w:szCs w:val="20"/>
      </w:rPr>
      <w:fldChar w:fldCharType="end"/>
    </w:r>
    <w:r w:rsidRPr="00E31D23">
      <w:rPr>
        <w:rStyle w:val="slostrnky"/>
        <w:rFonts w:cs="Calibri"/>
        <w:sz w:val="20"/>
        <w:szCs w:val="20"/>
      </w:rPr>
      <w:t xml:space="preserve"> (celkem </w:t>
    </w:r>
    <w:r w:rsidRPr="00E31D23">
      <w:rPr>
        <w:rStyle w:val="slostrnky"/>
        <w:rFonts w:cs="Calibri"/>
        <w:sz w:val="20"/>
        <w:szCs w:val="20"/>
      </w:rPr>
      <w:fldChar w:fldCharType="begin"/>
    </w:r>
    <w:r w:rsidRPr="00E31D23">
      <w:rPr>
        <w:rStyle w:val="slostrnky"/>
        <w:rFonts w:cs="Calibri"/>
        <w:sz w:val="20"/>
        <w:szCs w:val="20"/>
      </w:rPr>
      <w:instrText xml:space="preserve"> NUMPAGES </w:instrText>
    </w:r>
    <w:r w:rsidRPr="00E31D23">
      <w:rPr>
        <w:rStyle w:val="slostrnky"/>
        <w:rFonts w:cs="Calibri"/>
        <w:sz w:val="20"/>
        <w:szCs w:val="20"/>
      </w:rPr>
      <w:fldChar w:fldCharType="separate"/>
    </w:r>
    <w:r w:rsidR="007668CE">
      <w:rPr>
        <w:rStyle w:val="slostrnky"/>
        <w:rFonts w:cs="Calibri"/>
        <w:noProof/>
        <w:sz w:val="20"/>
        <w:szCs w:val="20"/>
      </w:rPr>
      <w:t>7</w:t>
    </w:r>
    <w:r w:rsidRPr="00E31D23">
      <w:rPr>
        <w:rStyle w:val="slostrnky"/>
        <w:rFonts w:cs="Calibri"/>
        <w:sz w:val="20"/>
        <w:szCs w:val="20"/>
      </w:rPr>
      <w:fldChar w:fldCharType="end"/>
    </w:r>
    <w:r w:rsidRPr="00E31D23">
      <w:rPr>
        <w:rStyle w:val="slostrnky"/>
        <w:rFonts w:cs="Calibri"/>
        <w:sz w:val="20"/>
        <w:szCs w:val="20"/>
      </w:rPr>
      <w:t>)</w:t>
    </w:r>
  </w:p>
  <w:p w14:paraId="3DD18AA8" w14:textId="77777777" w:rsidR="006656BB" w:rsidRPr="00F253E8" w:rsidRDefault="00EA13E2" w:rsidP="00F25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152C" w14:textId="77777777" w:rsidR="000739B2" w:rsidRDefault="000739B2">
      <w:r>
        <w:separator/>
      </w:r>
    </w:p>
  </w:footnote>
  <w:footnote w:type="continuationSeparator" w:id="0">
    <w:p w14:paraId="4FCD8004" w14:textId="77777777" w:rsidR="000739B2" w:rsidRDefault="0007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2F55" w14:textId="77777777" w:rsidR="006C22C5" w:rsidRDefault="000B22C7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D76C37" wp14:editId="195F363A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3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EF86" w14:textId="77777777" w:rsidR="00F253E8" w:rsidRDefault="000B22C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B0040B" wp14:editId="1F9803F2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2" name="Obrázek 2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02235C8"/>
    <w:multiLevelType w:val="hybridMultilevel"/>
    <w:tmpl w:val="534C1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1314"/>
    <w:multiLevelType w:val="hybridMultilevel"/>
    <w:tmpl w:val="20EC5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42E9A"/>
    <w:multiLevelType w:val="multilevel"/>
    <w:tmpl w:val="D3E80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orml11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A908E0"/>
    <w:multiLevelType w:val="hybridMultilevel"/>
    <w:tmpl w:val="5CF6A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2F01"/>
    <w:multiLevelType w:val="hybridMultilevel"/>
    <w:tmpl w:val="C7B4E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C3D7D"/>
    <w:multiLevelType w:val="hybridMultilevel"/>
    <w:tmpl w:val="A204F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3756A"/>
    <w:multiLevelType w:val="hybridMultilevel"/>
    <w:tmpl w:val="89527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C7"/>
    <w:rsid w:val="0003259E"/>
    <w:rsid w:val="00045661"/>
    <w:rsid w:val="000739B2"/>
    <w:rsid w:val="000874A0"/>
    <w:rsid w:val="000B22C7"/>
    <w:rsid w:val="000D409E"/>
    <w:rsid w:val="001325C0"/>
    <w:rsid w:val="001430FB"/>
    <w:rsid w:val="001F7154"/>
    <w:rsid w:val="00244B08"/>
    <w:rsid w:val="003D1C6B"/>
    <w:rsid w:val="00457AAC"/>
    <w:rsid w:val="00463CED"/>
    <w:rsid w:val="004902A4"/>
    <w:rsid w:val="004B29B1"/>
    <w:rsid w:val="005725BD"/>
    <w:rsid w:val="006A38BF"/>
    <w:rsid w:val="006B1872"/>
    <w:rsid w:val="006E6C81"/>
    <w:rsid w:val="007466E6"/>
    <w:rsid w:val="007668CE"/>
    <w:rsid w:val="00772CB1"/>
    <w:rsid w:val="007A7C4D"/>
    <w:rsid w:val="008043D7"/>
    <w:rsid w:val="008B1677"/>
    <w:rsid w:val="00A06D8E"/>
    <w:rsid w:val="00C04447"/>
    <w:rsid w:val="00C13CC8"/>
    <w:rsid w:val="00CD4FC4"/>
    <w:rsid w:val="00D32C21"/>
    <w:rsid w:val="00DC6C50"/>
    <w:rsid w:val="00DD36AE"/>
    <w:rsid w:val="00E54162"/>
    <w:rsid w:val="00EA13E2"/>
    <w:rsid w:val="00EA79B4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AAC22"/>
  <w15:chartTrackingRefBased/>
  <w15:docId w15:val="{602D8857-A612-46EB-95F8-F9F0C4C5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2C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22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0B22C7"/>
    <w:pPr>
      <w:keepNext w:val="0"/>
      <w:numPr>
        <w:ilvl w:val="1"/>
        <w:numId w:val="1"/>
      </w:numPr>
      <w:spacing w:before="0" w:after="0"/>
      <w:jc w:val="both"/>
      <w:outlineLvl w:val="1"/>
    </w:pPr>
    <w:rPr>
      <w:rFonts w:ascii="Palatino Linotype" w:hAnsi="Palatino Linotype"/>
      <w:b w:val="0"/>
      <w:bCs w:val="0"/>
      <w:iCs/>
      <w:color w:val="00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2C7"/>
    <w:rPr>
      <w:rFonts w:ascii="Calibri" w:eastAsia="Times New Roman" w:hAnsi="Calibri" w:cs="Times New Roman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0B22C7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paragraph" w:styleId="Zhlav">
    <w:name w:val="header"/>
    <w:basedOn w:val="Normln"/>
    <w:link w:val="ZhlavChar"/>
    <w:rsid w:val="000B2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22C7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2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22C7"/>
    <w:rPr>
      <w:rFonts w:ascii="Calibri" w:eastAsia="Times New Roman" w:hAnsi="Calibri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B22C7"/>
  </w:style>
  <w:style w:type="paragraph" w:customStyle="1" w:styleId="SBSnormln">
    <w:name w:val="SBS normální"/>
    <w:basedOn w:val="Normln"/>
    <w:rsid w:val="000B22C7"/>
    <w:pPr>
      <w:spacing w:before="120"/>
    </w:pPr>
    <w:rPr>
      <w:rFonts w:ascii="Arial" w:hAnsi="Arial"/>
      <w:sz w:val="22"/>
    </w:rPr>
  </w:style>
  <w:style w:type="paragraph" w:customStyle="1" w:styleId="SBSSmlouva">
    <w:name w:val="SBS Smlouva"/>
    <w:basedOn w:val="SBSnormln"/>
    <w:rsid w:val="000B22C7"/>
    <w:pPr>
      <w:numPr>
        <w:numId w:val="1"/>
      </w:numPr>
      <w:jc w:val="left"/>
    </w:pPr>
  </w:style>
  <w:style w:type="paragraph" w:customStyle="1" w:styleId="Nzevsmlouvy">
    <w:name w:val="Název smlouvy"/>
    <w:basedOn w:val="Normln"/>
    <w:rsid w:val="000B22C7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  <w:szCs w:val="20"/>
      <w:lang w:eastAsia="en-US"/>
    </w:rPr>
  </w:style>
  <w:style w:type="paragraph" w:styleId="Odstavecseseznamem">
    <w:name w:val="List Paragraph"/>
    <w:basedOn w:val="Normln"/>
    <w:qFormat/>
    <w:rsid w:val="000B22C7"/>
    <w:pPr>
      <w:ind w:left="708"/>
    </w:pPr>
    <w:rPr>
      <w:lang w:val="en-US" w:eastAsia="en-US"/>
    </w:rPr>
  </w:style>
  <w:style w:type="table" w:styleId="Mkatabulky">
    <w:name w:val="Table Grid"/>
    <w:basedOn w:val="Normlntabulka"/>
    <w:uiPriority w:val="39"/>
    <w:rsid w:val="000B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pat1">
    <w:name w:val="Zápatí1"/>
    <w:basedOn w:val="Normln"/>
    <w:rsid w:val="000B22C7"/>
    <w:pPr>
      <w:tabs>
        <w:tab w:val="center" w:pos="4536"/>
        <w:tab w:val="right" w:pos="9072"/>
      </w:tabs>
      <w:spacing w:after="200" w:line="276" w:lineRule="auto"/>
      <w:jc w:val="left"/>
    </w:pPr>
    <w:rPr>
      <w:rFonts w:eastAsia="Calibri" w:cs="Calibri"/>
      <w:sz w:val="22"/>
      <w:szCs w:val="22"/>
      <w:lang w:eastAsia="zh-CN"/>
    </w:rPr>
  </w:style>
  <w:style w:type="paragraph" w:customStyle="1" w:styleId="odstavecseseznamem1">
    <w:name w:val="odstavec se seznamem1"/>
    <w:basedOn w:val="Normln"/>
    <w:uiPriority w:val="34"/>
    <w:rsid w:val="000B22C7"/>
    <w:pPr>
      <w:spacing w:before="120"/>
      <w:ind w:left="720"/>
      <w:contextualSpacing/>
    </w:pPr>
    <w:rPr>
      <w:rFonts w:ascii="Times New Roman" w:eastAsiaTheme="minorHAnsi" w:hAnsi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B2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2C7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2C7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2C7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3C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3CED"/>
    <w:rPr>
      <w:color w:val="605E5C"/>
      <w:shd w:val="clear" w:color="auto" w:fill="E1DFDD"/>
    </w:rPr>
  </w:style>
  <w:style w:type="paragraph" w:customStyle="1" w:styleId="Norml11">
    <w:name w:val="Normál 1.1"/>
    <w:basedOn w:val="Odstavecseseznamem"/>
    <w:link w:val="Norml11Char"/>
    <w:qFormat/>
    <w:rsid w:val="00E54162"/>
    <w:pPr>
      <w:numPr>
        <w:ilvl w:val="1"/>
        <w:numId w:val="7"/>
      </w:numPr>
      <w:spacing w:after="160" w:line="259" w:lineRule="auto"/>
      <w:jc w:val="left"/>
    </w:pPr>
    <w:rPr>
      <w:rFonts w:ascii="Calibri-Bold" w:hAnsi="Calibri-Bold" w:cs="Calibri-Bold"/>
      <w:lang w:val="cs-CZ"/>
    </w:rPr>
  </w:style>
  <w:style w:type="character" w:customStyle="1" w:styleId="Norml11Char">
    <w:name w:val="Normál 1.1 Char"/>
    <w:basedOn w:val="Standardnpsmoodstavce"/>
    <w:link w:val="Norml11"/>
    <w:rsid w:val="00E54162"/>
    <w:rPr>
      <w:rFonts w:ascii="Calibri-Bold" w:eastAsia="Times New Roman" w:hAnsi="Calibri-Bold" w:cs="Calibri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osik.j@vop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2" ma:contentTypeDescription="Vytvoří nový dokument" ma:contentTypeScope="" ma:versionID="4699d55dcb79ec94ca408c7274c33952">
  <xsd:schema xmlns:xsd="http://www.w3.org/2001/XMLSchema" xmlns:xs="http://www.w3.org/2001/XMLSchema" xmlns:p="http://schemas.microsoft.com/office/2006/metadata/properties" xmlns:ns2="ba73f000-ffbf-4b25-9de3-469a7180441c" xmlns:ns3="c6cf3cc8-e73b-4349-bd04-7e628828ba17" targetNamespace="http://schemas.microsoft.com/office/2006/metadata/properties" ma:root="true" ma:fieldsID="4a58071b03278235d5ef854f092178dd" ns2:_="" ns3:_="">
    <xsd:import namespace="ba73f000-ffbf-4b25-9de3-469a7180441c"/>
    <xsd:import namespace="c6cf3cc8-e73b-4349-bd04-7e628828b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kovat_x0020_v_x0020_IROP" minOccurs="0"/>
                <xsd:element ref="ns3:Publikov_x00e1_no_x0020_v_x0020_I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3cc8-e73b-4349-bd04-7e628828ba17" elementFormDefault="qualified">
    <xsd:import namespace="http://schemas.microsoft.com/office/2006/documentManagement/types"/>
    <xsd:import namespace="http://schemas.microsoft.com/office/infopath/2007/PartnerControls"/>
    <xsd:element name="Publikovat_x0020_v_x0020_IROP" ma:index="11" nillable="true" ma:displayName="Publikovat v IROP" ma:default="0" ma:description="Dokument je nutno publikovat v IROP (MS2014+)" ma:internalName="Publikovat_x0020_v_x0020_IROP">
      <xsd:simpleType>
        <xsd:restriction base="dms:Boolean"/>
      </xsd:simpleType>
    </xsd:element>
    <xsd:element name="Publikov_x00e1_no_x0020_v_x0020_IROP" ma:index="12" nillable="true" ma:displayName="Publikováno v IROP" ma:default="0" ma:description="Příznak publikování v IROP (MS2014+)" ma:internalName="Publikov_x00e1_no_x0020_v_x0020_IRO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NP55VW6ZVVYM-1551701539-1087</_dlc_DocId>
    <_dlc_DocIdUrl xmlns="ba73f000-ffbf-4b25-9de3-469a7180441c">
      <Url>https://intranet.tomaho.cz/projekty/vop003/_layouts/15/DocIdRedir.aspx?ID=NP55VW6ZVVYM-1551701539-1087</Url>
      <Description>NP55VW6ZVVYM-1551701539-1087</Description>
    </_dlc_DocIdUrl>
    <Publikovat_x0020_v_x0020_IROP xmlns="c6cf3cc8-e73b-4349-bd04-7e628828ba17">false</Publikovat_x0020_v_x0020_IROP>
    <Publikov_x00e1_no_x0020_v_x0020_IROP xmlns="c6cf3cc8-e73b-4349-bd04-7e628828ba17">false</Publikov_x00e1_no_x0020_v_x0020_IROP>
  </documentManagement>
</p:properties>
</file>

<file path=customXml/itemProps1.xml><?xml version="1.0" encoding="utf-8"?>
<ds:datastoreItem xmlns:ds="http://schemas.openxmlformats.org/officeDocument/2006/customXml" ds:itemID="{3C65E852-4957-4DF5-AA6B-3EB16FE0F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c6cf3cc8-e73b-4349-bd04-7e628828b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0DB88-22C3-4A72-AA15-4D81CBA15E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75ADE9-D993-41BD-948A-32543D274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B2AA9-5A17-40A8-A412-21F5FBFCB4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cf3cc8-e73b-4349-bd04-7e628828ba17"/>
    <ds:schemaRef ds:uri="http://purl.org/dc/elements/1.1/"/>
    <ds:schemaRef ds:uri="http://schemas.microsoft.com/office/2006/metadata/properties"/>
    <ds:schemaRef ds:uri="ba73f000-ffbf-4b25-9de3-469a718044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2801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3</cp:revision>
  <dcterms:created xsi:type="dcterms:W3CDTF">2020-10-05T10:01:00Z</dcterms:created>
  <dcterms:modified xsi:type="dcterms:W3CDTF">2020-10-05T10:02:00Z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0c7ff9ea-0cb9-4c08-9e9f-f2284642eb65</vt:lpwstr>
  </property>
  <property fmtid="{D5CDD505-2E9C-101B-9397-08002B2CF9AE}" pid="3" name="ContentTypeId">
    <vt:lpwstr>0x0101002A2BE3360737C7408B6F385527FD4849</vt:lpwstr>
  </property>
</Properties>
</file>