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97F" w14:textId="5C4E0D97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o</w:t>
      </w:r>
      <w:r w:rsidR="00B6236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zHOTOVENÍ  A </w:t>
      </w:r>
      <w:r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dodávkách </w:t>
      </w:r>
      <w:r w:rsidR="00B6236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DÍLŮ </w:t>
      </w:r>
      <w:r w:rsidR="0062040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pro projekt</w:t>
      </w:r>
      <w:r w:rsidR="00B6236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TROL</w:t>
      </w:r>
      <w:r w:rsidR="0062040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l</w:t>
      </w:r>
      <w:r w:rsidR="00B6236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EY</w:t>
      </w:r>
    </w:p>
    <w:p w14:paraId="7EDEA7A6" w14:textId="3428F21B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8352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48352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B6236B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176/21</w:t>
      </w:r>
    </w:p>
    <w:p w14:paraId="3ED27554" w14:textId="77777777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6AAE5D2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Krajským soudem v Ostravě pod sp. zn. A XIV 150</w:t>
      </w:r>
    </w:p>
    <w:p w14:paraId="740229F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UniCredit Bank Czech Republic and Slovakia a.s., </w:t>
      </w:r>
    </w:p>
    <w:p w14:paraId="0F17CBE4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Romanem Dudašem, ředitelem nákupu a logistiky</w:t>
      </w:r>
    </w:p>
    <w:p w14:paraId="720C8EE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………….. pod sp. zn. …………..</w:t>
      </w:r>
    </w:p>
    <w:p w14:paraId="5D9D9A38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…………….., DIČ …………………</w:t>
      </w:r>
    </w:p>
    <w:p w14:paraId="02322BEA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59CB741E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27D4F118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B6236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Zhotovení a dodání dílů </w:t>
      </w:r>
      <w:r w:rsidR="0062040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pro projekt</w:t>
      </w:r>
      <w:r w:rsidR="00B6236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TROLLEY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48352D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2D2A188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2FCE75D" w14:textId="19F1040E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následující kapacitu dodávek Zboží Kupujícímu: </w:t>
      </w:r>
      <w:r w:rsidR="00231B44" w:rsidRPr="0048352D">
        <w:rPr>
          <w:rFonts w:ascii="Arial" w:eastAsia="Times New Roman" w:hAnsi="Arial" w:cs="Arial"/>
          <w:sz w:val="20"/>
          <w:szCs w:val="20"/>
          <w:lang w:eastAsia="cs-CZ"/>
        </w:rPr>
        <w:t>jedna šestina (1/6) množství uvedeného v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 příloze č. 2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této dohody 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ve sloupci </w:t>
      </w:r>
      <w:r w:rsidR="00B1529D"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„Předpokládané množství odběru v MJ“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měsíčně. </w:t>
      </w:r>
    </w:p>
    <w:p w14:paraId="7B44A436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31DC20A1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článku, přičemž minimální počet kusů Zboží objednaných jednou objednávkou bude </w:t>
      </w:r>
      <w:r w:rsidR="0092186E" w:rsidRPr="0048352D">
        <w:rPr>
          <w:rFonts w:ascii="Arial" w:eastAsia="Times New Roman" w:hAnsi="Arial" w:cs="Arial"/>
          <w:sz w:val="20"/>
          <w:szCs w:val="20"/>
          <w:lang w:eastAsia="cs-CZ"/>
        </w:rPr>
        <w:t>deset</w:t>
      </w:r>
      <w:r w:rsidR="002544E5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92186E" w:rsidRPr="0048352D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6543E884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3C0630" w14:textId="64384859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</w:t>
      </w:r>
      <w:r w:rsidR="00B424A8" w:rsidRPr="0048352D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620405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Objednávky musí být Kupujícímu doručeny v písemné podobě, a to prostřednictvím kontaktních údajů uvedených v čl. II odst. 7 této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EC65168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92DC0E5" w14:textId="7777777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1B4E0149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43BF4ECB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nabídku (protinávrh), která bude svým obsahem co nejbližší objednávce Kupujícího, kterou Prodávající odmítl.</w:t>
      </w:r>
    </w:p>
    <w:p w14:paraId="3F2FD7AF" w14:textId="77777777" w:rsidR="00C1787A" w:rsidRPr="0048352D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48352D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11BCB389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48352D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48352D" w:rsidRDefault="004A1BFE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48352D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768CAF0" w14:textId="752C71E3" w:rsidR="00C1787A" w:rsidRPr="0048352D" w:rsidRDefault="00276AA6" w:rsidP="00C1787A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Jan Faluši, </w:t>
      </w:r>
      <w:hyperlink r:id="rId7" w:history="1">
        <w:r w:rsidRPr="004D448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falusi.j@vop.cz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556 783 411</w:t>
      </w:r>
    </w:p>
    <w:p w14:paraId="4A3E3BDE" w14:textId="3ED67B31" w:rsidR="00C1787A" w:rsidRPr="0048352D" w:rsidRDefault="00B6236B" w:rsidP="00C1787A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Ing. Petr Colledani, </w:t>
      </w:r>
      <w:hyperlink r:id="rId8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colledani.p</w:t>
        </w:r>
        <w:r w:rsidRPr="00B6236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@vop</w:t>
        </w:r>
        <w:r w:rsidRPr="004D448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.cz</w:t>
        </w:r>
      </w:hyperlink>
      <w:r w:rsidR="00276AA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6AA6">
        <w:rPr>
          <w:rFonts w:ascii="Arial" w:eastAsia="Times New Roman" w:hAnsi="Arial" w:cs="Arial"/>
          <w:sz w:val="20"/>
          <w:szCs w:val="20"/>
          <w:lang w:eastAsia="cs-CZ"/>
        </w:rPr>
        <w:t>556 783 5</w:t>
      </w:r>
      <w:r>
        <w:rPr>
          <w:rFonts w:ascii="Arial" w:eastAsia="Times New Roman" w:hAnsi="Arial" w:cs="Arial"/>
          <w:sz w:val="20"/>
          <w:szCs w:val="20"/>
          <w:lang w:eastAsia="cs-CZ"/>
        </w:rPr>
        <w:t>01</w:t>
      </w:r>
    </w:p>
    <w:bookmarkEnd w:id="0"/>
    <w:p w14:paraId="508B95F4" w14:textId="77777777" w:rsidR="00C1787A" w:rsidRPr="0048352D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48352D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48352D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48352D" w:rsidRDefault="00C1787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48352D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33059FAF" w:rsidR="00C1787A" w:rsidRPr="0048352D" w:rsidRDefault="008914B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jinou osobu, a to i bez uzavření dodatku k této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48352D" w:rsidRDefault="00C1787A" w:rsidP="00C178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51EDAAD7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Zboží bude dodáno v provedení uvedeném v příloze č. 2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48352D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C63FE4" w14:textId="25BFDC9A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Zboží bude dodáno v jakosti uvedené v příloze č. 3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>.</w:t>
      </w:r>
    </w:p>
    <w:p w14:paraId="278DEAF7" w14:textId="77777777" w:rsidR="00C1787A" w:rsidRPr="0048352D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A7BD71B" w14:textId="353FD631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Prodávající se zavazuje dodržovat při plnění této </w:t>
      </w:r>
      <w:r w:rsidR="008914BA" w:rsidRPr="0048352D">
        <w:rPr>
          <w:rFonts w:ascii="Arial" w:hAnsi="Arial" w:cs="Arial"/>
          <w:sz w:val="20"/>
          <w:szCs w:val="20"/>
        </w:rPr>
        <w:t xml:space="preserve">dohody </w:t>
      </w:r>
      <w:r w:rsidRPr="0048352D">
        <w:rPr>
          <w:rFonts w:ascii="Arial" w:hAnsi="Arial" w:cs="Arial"/>
          <w:sz w:val="20"/>
          <w:szCs w:val="20"/>
        </w:rPr>
        <w:t xml:space="preserve">a na ni navazujících kupních smluv </w:t>
      </w:r>
      <w:r w:rsidRPr="0048352D">
        <w:rPr>
          <w:rFonts w:ascii="Arial" w:hAnsi="Arial" w:cs="Arial"/>
          <w:i/>
          <w:iCs/>
          <w:sz w:val="20"/>
          <w:szCs w:val="20"/>
        </w:rPr>
        <w:t>„Závazné podmínky pro zajištění jakosti zhotovovaných a dodávaných dílů“</w:t>
      </w:r>
      <w:r w:rsidRPr="0048352D">
        <w:rPr>
          <w:rFonts w:ascii="Arial" w:hAnsi="Arial" w:cs="Arial"/>
          <w:sz w:val="20"/>
          <w:szCs w:val="20"/>
        </w:rPr>
        <w:t xml:space="preserve">, které jsou uvedeny v příloze č. 3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 xml:space="preserve">. Prodávající se dále zavazuje prokazovat kupujícímu na jeho výzvu plnění těchto podmínek ve vztahu k dodanému zboží, včetně prokázání dodržení sjednaných technických vlastností a jakosti. </w:t>
      </w:r>
    </w:p>
    <w:p w14:paraId="4BF7E453" w14:textId="77777777" w:rsidR="00C1787A" w:rsidRPr="0048352D" w:rsidRDefault="00C1787A" w:rsidP="00C1787A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152290A2" w:rsidR="00C1787A" w:rsidRPr="0048352D" w:rsidRDefault="00C1787A" w:rsidP="00E801B2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48352D" w:rsidRDefault="008914BA" w:rsidP="008914B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48352D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4B449ED9" w:rsidR="00C1787A" w:rsidRPr="0048352D" w:rsidRDefault="00C1787A" w:rsidP="00C1787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AD4FD4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</w:p>
    <w:p w14:paraId="3F70B6FA" w14:textId="40A72125" w:rsidR="00C1787A" w:rsidRPr="0048352D" w:rsidRDefault="00C1787A" w:rsidP="00BB304F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atest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ke zboží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prohlášení o shodě</w:t>
      </w:r>
      <w:r w:rsidR="0092654B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inspekční certifikát dle 10204/3.1</w:t>
      </w:r>
    </w:p>
    <w:p w14:paraId="622871E1" w14:textId="3FF4E6B1" w:rsidR="00C1787A" w:rsidRPr="0048352D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4A5B581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6D08D3B0" w:rsidR="00C1787A" w:rsidRPr="0048352D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4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5D887F7F" w:rsidR="00C1787A" w:rsidRPr="0048352D" w:rsidRDefault="00C1787A" w:rsidP="00C1787A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2A980746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55BD17D" w14:textId="6A6313EE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se zavazuje nakládat s obsahem příloh č. 2 a 3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osobě bez předchozího písemného souhlasu Kupujícího. Tato povinnost Prodávajícího přetrvá po dobu deseti (10) let po ukončení této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76008D04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uzavírá na dobu jednoho (1) roku ode dne jejího nabytí účinnosti. </w:t>
      </w:r>
    </w:p>
    <w:p w14:paraId="31D76188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48352D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48352D" w:rsidRDefault="00C1787A" w:rsidP="00C1787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48352D" w:rsidRDefault="00871AEC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48352D" w:rsidRDefault="00C1787A" w:rsidP="00C178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48352D" w:rsidRDefault="00C1787A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19A5913F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ceník, výkresová dokumentace</w:t>
      </w:r>
    </w:p>
    <w:p w14:paraId="7FC1CA64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– Závazné podmínky jakosti Zboží</w:t>
      </w:r>
    </w:p>
    <w:p w14:paraId="487E5A7C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Základní povinnosti osob vstupujících/vjíždějících do areálu VOP CZ, s.p. </w:t>
      </w:r>
    </w:p>
    <w:p w14:paraId="3262202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s.p.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C178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VOP CZ, s.p.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620405"/>
    <w:sectPr w:rsidR="00F82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BD5" w14:textId="77777777" w:rsidR="00AD512D" w:rsidRDefault="00AD512D" w:rsidP="00AD512D">
      <w:pPr>
        <w:spacing w:after="0" w:line="240" w:lineRule="auto"/>
      </w:pPr>
      <w:r>
        <w:separator/>
      </w:r>
    </w:p>
  </w:endnote>
  <w:endnote w:type="continuationSeparator" w:id="0">
    <w:p w14:paraId="73C6C8F3" w14:textId="77777777" w:rsidR="00AD512D" w:rsidRDefault="00AD512D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B31" w14:textId="77777777" w:rsidR="00AD512D" w:rsidRDefault="00AD512D" w:rsidP="00AD512D">
      <w:pPr>
        <w:spacing w:after="0" w:line="240" w:lineRule="auto"/>
      </w:pPr>
      <w:r>
        <w:separator/>
      </w:r>
    </w:p>
  </w:footnote>
  <w:footnote w:type="continuationSeparator" w:id="0">
    <w:p w14:paraId="7C89BB69" w14:textId="77777777" w:rsidR="00AD512D" w:rsidRDefault="00AD512D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C3D8C"/>
    <w:rsid w:val="0011550D"/>
    <w:rsid w:val="001457E7"/>
    <w:rsid w:val="0022626B"/>
    <w:rsid w:val="00231B44"/>
    <w:rsid w:val="002544E5"/>
    <w:rsid w:val="00276AA6"/>
    <w:rsid w:val="003C6DAC"/>
    <w:rsid w:val="00406E80"/>
    <w:rsid w:val="0048352D"/>
    <w:rsid w:val="004A1BFE"/>
    <w:rsid w:val="005606F7"/>
    <w:rsid w:val="005E7CD7"/>
    <w:rsid w:val="00617A78"/>
    <w:rsid w:val="00620405"/>
    <w:rsid w:val="007031A8"/>
    <w:rsid w:val="008701BF"/>
    <w:rsid w:val="00871AEC"/>
    <w:rsid w:val="008914BA"/>
    <w:rsid w:val="0092186E"/>
    <w:rsid w:val="0092654B"/>
    <w:rsid w:val="009D2208"/>
    <w:rsid w:val="00AB773F"/>
    <w:rsid w:val="00AD4FD4"/>
    <w:rsid w:val="00AD512D"/>
    <w:rsid w:val="00AD78EF"/>
    <w:rsid w:val="00AF134E"/>
    <w:rsid w:val="00AF46D0"/>
    <w:rsid w:val="00B074DE"/>
    <w:rsid w:val="00B1529D"/>
    <w:rsid w:val="00B424A8"/>
    <w:rsid w:val="00B6236B"/>
    <w:rsid w:val="00BB304F"/>
    <w:rsid w:val="00BC1C11"/>
    <w:rsid w:val="00C1787A"/>
    <w:rsid w:val="00C72F64"/>
    <w:rsid w:val="00DF0FAC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Hypertextovodkaz">
    <w:name w:val="Hyperlink"/>
    <w:basedOn w:val="Standardnpsmoodstavce"/>
    <w:uiPriority w:val="99"/>
    <w:unhideWhenUsed/>
    <w:rsid w:val="00276A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usi.j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usi.j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Eva Brandová</cp:lastModifiedBy>
  <cp:revision>9</cp:revision>
  <dcterms:created xsi:type="dcterms:W3CDTF">2021-02-19T10:03:00Z</dcterms:created>
  <dcterms:modified xsi:type="dcterms:W3CDTF">2021-06-15T10:10:00Z</dcterms:modified>
</cp:coreProperties>
</file>