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690C7" w14:textId="43F3AFE9" w:rsidR="00B334F2" w:rsidRPr="00A74D1B" w:rsidRDefault="00B334F2" w:rsidP="00B334F2">
      <w:pPr>
        <w:spacing w:after="0" w:line="240" w:lineRule="auto"/>
        <w:jc w:val="center"/>
        <w:rPr>
          <w:rFonts w:ascii="Arial" w:hAnsi="Arial" w:cs="Arial"/>
          <w:b/>
          <w:iCs/>
          <w:sz w:val="36"/>
          <w:szCs w:val="36"/>
        </w:rPr>
      </w:pPr>
      <w:r w:rsidRPr="00A74D1B">
        <w:rPr>
          <w:rFonts w:ascii="Arial" w:hAnsi="Arial" w:cs="Arial"/>
          <w:b/>
          <w:iCs/>
          <w:sz w:val="36"/>
          <w:szCs w:val="36"/>
        </w:rPr>
        <w:t xml:space="preserve">SMLOUVA O PROVÁDĚNÍ </w:t>
      </w:r>
      <w:r w:rsidR="001848A4">
        <w:rPr>
          <w:rFonts w:ascii="Arial" w:hAnsi="Arial" w:cs="Arial"/>
          <w:b/>
          <w:iCs/>
          <w:sz w:val="36"/>
          <w:szCs w:val="36"/>
        </w:rPr>
        <w:t>OPRAV SVÁŘECÍCH HOŘÁKŮ A SVÁŘECÍCH KABELŮ</w:t>
      </w:r>
    </w:p>
    <w:p w14:paraId="236D09C5" w14:textId="77777777" w:rsidR="00B334F2" w:rsidRPr="00A74D1B" w:rsidRDefault="00B334F2" w:rsidP="00B334F2">
      <w:pPr>
        <w:spacing w:after="0" w:line="240" w:lineRule="auto"/>
        <w:jc w:val="center"/>
        <w:rPr>
          <w:rFonts w:ascii="Arial" w:hAnsi="Arial" w:cs="Arial"/>
          <w:b/>
          <w:iCs/>
        </w:rPr>
      </w:pPr>
    </w:p>
    <w:p w14:paraId="291C9E90" w14:textId="6FCE650D" w:rsidR="00B334F2" w:rsidRPr="00A74D1B" w:rsidRDefault="00B334F2" w:rsidP="00B334F2">
      <w:pPr>
        <w:spacing w:after="0" w:line="240" w:lineRule="auto"/>
        <w:jc w:val="center"/>
        <w:rPr>
          <w:rFonts w:ascii="Arial" w:hAnsi="Arial" w:cs="Arial"/>
          <w:b/>
          <w:iCs/>
          <w:sz w:val="36"/>
          <w:szCs w:val="36"/>
        </w:rPr>
      </w:pPr>
      <w:r w:rsidRPr="00A74D1B">
        <w:rPr>
          <w:rFonts w:ascii="Arial" w:hAnsi="Arial" w:cs="Arial"/>
          <w:b/>
          <w:iCs/>
          <w:sz w:val="36"/>
          <w:szCs w:val="36"/>
        </w:rPr>
        <w:t>č.  S</w:t>
      </w:r>
      <w:r w:rsidR="00833A38">
        <w:rPr>
          <w:rFonts w:ascii="Arial" w:hAnsi="Arial" w:cs="Arial"/>
          <w:b/>
          <w:iCs/>
          <w:sz w:val="36"/>
          <w:szCs w:val="36"/>
        </w:rPr>
        <w:t>100</w:t>
      </w:r>
      <w:r w:rsidRPr="00A74D1B">
        <w:rPr>
          <w:rFonts w:ascii="Arial" w:hAnsi="Arial" w:cs="Arial"/>
          <w:b/>
          <w:iCs/>
          <w:sz w:val="36"/>
          <w:szCs w:val="36"/>
        </w:rPr>
        <w:t>/2</w:t>
      </w:r>
      <w:r w:rsidR="00833A38">
        <w:rPr>
          <w:rFonts w:ascii="Arial" w:hAnsi="Arial" w:cs="Arial"/>
          <w:b/>
          <w:iCs/>
          <w:sz w:val="36"/>
          <w:szCs w:val="36"/>
        </w:rPr>
        <w:t>5</w:t>
      </w:r>
    </w:p>
    <w:p w14:paraId="49FBC58A" w14:textId="77777777" w:rsidR="00B334F2" w:rsidRPr="00A74D1B" w:rsidRDefault="00B334F2" w:rsidP="00B334F2">
      <w:pPr>
        <w:spacing w:after="0" w:line="240" w:lineRule="auto"/>
        <w:jc w:val="both"/>
        <w:rPr>
          <w:rFonts w:ascii="Arial" w:hAnsi="Arial" w:cs="Arial"/>
          <w:i/>
        </w:rPr>
      </w:pPr>
    </w:p>
    <w:p w14:paraId="5AD6270F" w14:textId="77777777" w:rsidR="00B334F2" w:rsidRPr="00A74D1B" w:rsidRDefault="00B334F2" w:rsidP="00B334F2">
      <w:pPr>
        <w:spacing w:after="0" w:line="240" w:lineRule="auto"/>
        <w:jc w:val="center"/>
        <w:rPr>
          <w:rFonts w:ascii="Arial" w:hAnsi="Arial" w:cs="Arial"/>
          <w:b/>
          <w:i/>
        </w:rPr>
      </w:pPr>
    </w:p>
    <w:p w14:paraId="64A541D0" w14:textId="77777777" w:rsidR="00B334F2" w:rsidRPr="00A74D1B" w:rsidRDefault="00B334F2" w:rsidP="00B334F2">
      <w:pPr>
        <w:spacing w:after="0" w:line="240" w:lineRule="auto"/>
        <w:jc w:val="center"/>
        <w:rPr>
          <w:rFonts w:ascii="Arial" w:hAnsi="Arial" w:cs="Arial"/>
          <w:b/>
          <w:i/>
        </w:rPr>
      </w:pPr>
    </w:p>
    <w:p w14:paraId="32DAC0D3" w14:textId="77777777" w:rsidR="00B334F2" w:rsidRPr="00A74D1B" w:rsidRDefault="00B334F2" w:rsidP="00B334F2">
      <w:pPr>
        <w:spacing w:after="0" w:line="240" w:lineRule="auto"/>
        <w:jc w:val="center"/>
        <w:rPr>
          <w:rFonts w:ascii="Arial" w:eastAsiaTheme="minorEastAsia" w:hAnsi="Arial" w:cs="Arial"/>
          <w:bCs/>
          <w:lang w:eastAsia="cs-CZ"/>
        </w:rPr>
      </w:pPr>
      <w:r w:rsidRPr="00A74D1B">
        <w:rPr>
          <w:rFonts w:ascii="Arial" w:eastAsiaTheme="minorEastAsia" w:hAnsi="Arial" w:cs="Arial"/>
          <w:bCs/>
          <w:lang w:eastAsia="cs-CZ"/>
        </w:rPr>
        <w:t>uzavřená mezi smluvními stranami, kterými jsou:</w:t>
      </w:r>
    </w:p>
    <w:p w14:paraId="0D242696" w14:textId="77777777" w:rsidR="00B334F2" w:rsidRPr="00A74D1B" w:rsidRDefault="00B334F2" w:rsidP="00B334F2">
      <w:pPr>
        <w:spacing w:after="0" w:line="240" w:lineRule="auto"/>
        <w:rPr>
          <w:rFonts w:ascii="Arial" w:eastAsiaTheme="minorEastAsia" w:hAnsi="Arial" w:cs="Arial"/>
          <w:lang w:eastAsia="cs-CZ"/>
        </w:rPr>
      </w:pPr>
    </w:p>
    <w:p w14:paraId="3EE90A5B" w14:textId="77777777" w:rsidR="00B334F2" w:rsidRPr="00A74D1B" w:rsidRDefault="00B334F2" w:rsidP="00B334F2">
      <w:pPr>
        <w:spacing w:after="0" w:line="240" w:lineRule="auto"/>
        <w:rPr>
          <w:rFonts w:ascii="Arial" w:eastAsiaTheme="minorEastAsia" w:hAnsi="Arial" w:cs="Arial"/>
          <w:lang w:eastAsia="cs-CZ"/>
        </w:rPr>
      </w:pPr>
    </w:p>
    <w:p w14:paraId="0D3F11F0" w14:textId="77777777" w:rsidR="00B334F2" w:rsidRPr="00A74D1B" w:rsidRDefault="00B334F2" w:rsidP="00B334F2">
      <w:pPr>
        <w:spacing w:after="0" w:line="240" w:lineRule="auto"/>
        <w:rPr>
          <w:rFonts w:ascii="Arial" w:eastAsia="Times New Roman" w:hAnsi="Arial" w:cs="Arial"/>
          <w:b/>
          <w:lang w:eastAsia="cs-CZ"/>
        </w:rPr>
      </w:pPr>
    </w:p>
    <w:p w14:paraId="479FE59A" w14:textId="77777777" w:rsidR="00B334F2" w:rsidRPr="00A74D1B" w:rsidRDefault="00B334F2" w:rsidP="00B334F2">
      <w:pPr>
        <w:spacing w:after="0" w:line="240" w:lineRule="auto"/>
        <w:ind w:left="284"/>
        <w:rPr>
          <w:rFonts w:ascii="Arial" w:eastAsia="Times New Roman" w:hAnsi="Arial" w:cs="Arial"/>
          <w:i/>
          <w:iCs/>
          <w:color w:val="000000"/>
          <w:lang w:eastAsia="cs-CZ"/>
        </w:rPr>
      </w:pPr>
    </w:p>
    <w:p w14:paraId="5C380E60" w14:textId="77777777" w:rsidR="00B334F2" w:rsidRPr="00A74D1B" w:rsidRDefault="00B334F2" w:rsidP="00B334F2">
      <w:pPr>
        <w:spacing w:after="0" w:line="240" w:lineRule="auto"/>
        <w:rPr>
          <w:rFonts w:ascii="Arial" w:eastAsia="Times New Roman" w:hAnsi="Arial" w:cs="Arial"/>
          <w:color w:val="000000"/>
          <w:lang w:eastAsia="cs-CZ"/>
        </w:rPr>
      </w:pPr>
      <w:r w:rsidRPr="00A74D1B">
        <w:rPr>
          <w:rFonts w:ascii="Arial" w:eastAsia="Times New Roman" w:hAnsi="Arial" w:cs="Arial"/>
          <w:b/>
          <w:color w:val="000000"/>
          <w:lang w:eastAsia="cs-CZ"/>
        </w:rPr>
        <w:t xml:space="preserve">VOP CZ, </w:t>
      </w:r>
      <w:proofErr w:type="spellStart"/>
      <w:r w:rsidRPr="00A74D1B">
        <w:rPr>
          <w:rFonts w:ascii="Arial" w:eastAsia="Times New Roman" w:hAnsi="Arial" w:cs="Arial"/>
          <w:b/>
          <w:color w:val="000000"/>
          <w:lang w:eastAsia="cs-CZ"/>
        </w:rPr>
        <w:t>s.p</w:t>
      </w:r>
      <w:proofErr w:type="spellEnd"/>
      <w:r w:rsidRPr="00A74D1B">
        <w:rPr>
          <w:rFonts w:ascii="Arial" w:eastAsia="Times New Roman" w:hAnsi="Arial" w:cs="Arial"/>
          <w:b/>
          <w:color w:val="000000"/>
          <w:lang w:eastAsia="cs-CZ"/>
        </w:rPr>
        <w:t>.</w:t>
      </w:r>
    </w:p>
    <w:p w14:paraId="6D8C5303" w14:textId="77777777" w:rsidR="00B334F2" w:rsidRPr="00A74D1B" w:rsidRDefault="00B334F2" w:rsidP="00B334F2">
      <w:pPr>
        <w:spacing w:after="0" w:line="240" w:lineRule="auto"/>
        <w:rPr>
          <w:rFonts w:ascii="Arial" w:eastAsia="Times New Roman" w:hAnsi="Arial" w:cs="Arial"/>
          <w:color w:val="000000"/>
          <w:lang w:eastAsia="cs-CZ"/>
        </w:rPr>
      </w:pPr>
      <w:r w:rsidRPr="00A74D1B">
        <w:rPr>
          <w:rFonts w:ascii="Arial" w:eastAsia="Times New Roman" w:hAnsi="Arial" w:cs="Arial"/>
          <w:color w:val="000000"/>
          <w:lang w:eastAsia="cs-CZ"/>
        </w:rPr>
        <w:t>se sídlem Dukelská 102, Šenov u Nového Jičína, 742 42</w:t>
      </w:r>
    </w:p>
    <w:p w14:paraId="3B5987A3" w14:textId="076577BD" w:rsidR="00B334F2" w:rsidRPr="00A74D1B" w:rsidRDefault="00B334F2" w:rsidP="00B334F2">
      <w:pPr>
        <w:spacing w:after="0" w:line="240" w:lineRule="auto"/>
        <w:rPr>
          <w:rFonts w:ascii="Arial" w:eastAsia="Times New Roman" w:hAnsi="Arial" w:cs="Arial"/>
          <w:color w:val="000000"/>
          <w:lang w:eastAsia="cs-CZ"/>
        </w:rPr>
      </w:pPr>
      <w:r w:rsidRPr="00A74D1B">
        <w:rPr>
          <w:rFonts w:ascii="Arial" w:eastAsia="Times New Roman" w:hAnsi="Arial" w:cs="Arial"/>
          <w:color w:val="000000"/>
          <w:lang w:eastAsia="cs-CZ"/>
        </w:rPr>
        <w:t>zapsaný v obchodním rejstříku vedeném u Krajského soudu v</w:t>
      </w:r>
      <w:r w:rsidR="00BD6125">
        <w:rPr>
          <w:rFonts w:ascii="Arial" w:eastAsia="Times New Roman" w:hAnsi="Arial" w:cs="Arial"/>
          <w:color w:val="000000"/>
          <w:lang w:eastAsia="cs-CZ"/>
        </w:rPr>
        <w:t> </w:t>
      </w:r>
      <w:r w:rsidRPr="00A74D1B">
        <w:rPr>
          <w:rFonts w:ascii="Arial" w:eastAsia="Times New Roman" w:hAnsi="Arial" w:cs="Arial"/>
          <w:color w:val="000000"/>
          <w:lang w:eastAsia="cs-CZ"/>
        </w:rPr>
        <w:t>Ostravě</w:t>
      </w:r>
      <w:r w:rsidR="00BD6125">
        <w:rPr>
          <w:rFonts w:ascii="Arial" w:eastAsia="Times New Roman" w:hAnsi="Arial" w:cs="Arial"/>
          <w:color w:val="000000"/>
          <w:lang w:eastAsia="cs-CZ"/>
        </w:rPr>
        <w:t xml:space="preserve"> pod</w:t>
      </w:r>
      <w:r w:rsidRPr="00A74D1B">
        <w:rPr>
          <w:rFonts w:ascii="Arial" w:eastAsia="Times New Roman" w:hAnsi="Arial" w:cs="Arial"/>
          <w:color w:val="000000"/>
          <w:lang w:eastAsia="cs-CZ"/>
        </w:rPr>
        <w:t xml:space="preserve"> </w:t>
      </w:r>
      <w:proofErr w:type="spellStart"/>
      <w:r w:rsidRPr="00A74D1B">
        <w:rPr>
          <w:rFonts w:ascii="Arial" w:eastAsia="Times New Roman" w:hAnsi="Arial" w:cs="Arial"/>
          <w:color w:val="000000"/>
          <w:lang w:eastAsia="cs-CZ"/>
        </w:rPr>
        <w:t>sp</w:t>
      </w:r>
      <w:proofErr w:type="spellEnd"/>
      <w:r w:rsidRPr="00A74D1B">
        <w:rPr>
          <w:rFonts w:ascii="Arial" w:eastAsia="Times New Roman" w:hAnsi="Arial" w:cs="Arial"/>
          <w:color w:val="000000"/>
          <w:lang w:eastAsia="cs-CZ"/>
        </w:rPr>
        <w:t>. zn. AXIV 150</w:t>
      </w:r>
    </w:p>
    <w:p w14:paraId="74B54144" w14:textId="58ADCD8F" w:rsidR="00B334F2" w:rsidRDefault="00B334F2" w:rsidP="00B334F2">
      <w:pPr>
        <w:spacing w:after="0" w:line="240" w:lineRule="auto"/>
        <w:rPr>
          <w:rFonts w:ascii="Arial" w:eastAsia="Times New Roman" w:hAnsi="Arial" w:cs="Arial"/>
          <w:color w:val="000000"/>
          <w:lang w:eastAsia="cs-CZ"/>
        </w:rPr>
      </w:pPr>
      <w:r w:rsidRPr="00A74D1B">
        <w:rPr>
          <w:rFonts w:ascii="Arial" w:eastAsia="Times New Roman" w:hAnsi="Arial" w:cs="Arial"/>
          <w:color w:val="000000"/>
          <w:lang w:eastAsia="cs-CZ"/>
        </w:rPr>
        <w:t>IČO: 00000493, DIČ</w:t>
      </w:r>
      <w:r w:rsidR="00C51505">
        <w:rPr>
          <w:rFonts w:ascii="Arial" w:eastAsia="Times New Roman" w:hAnsi="Arial" w:cs="Arial"/>
          <w:color w:val="000000"/>
          <w:lang w:eastAsia="cs-CZ"/>
        </w:rPr>
        <w:t>:</w:t>
      </w:r>
      <w:r w:rsidRPr="00A74D1B">
        <w:rPr>
          <w:rFonts w:ascii="Arial" w:eastAsia="Times New Roman" w:hAnsi="Arial" w:cs="Arial"/>
          <w:color w:val="000000"/>
          <w:lang w:eastAsia="cs-CZ"/>
        </w:rPr>
        <w:t xml:space="preserve"> CZ00000493</w:t>
      </w:r>
    </w:p>
    <w:p w14:paraId="3C2CE270" w14:textId="44365B9E" w:rsidR="00BD6125" w:rsidRPr="000340D0" w:rsidRDefault="00BD6125" w:rsidP="00BD6125">
      <w:pPr>
        <w:pBdr>
          <w:top w:val="nil"/>
          <w:left w:val="nil"/>
          <w:bottom w:val="nil"/>
          <w:right w:val="nil"/>
          <w:between w:val="nil"/>
          <w:bar w:val="nil"/>
        </w:pBdr>
        <w:spacing w:after="0" w:line="240" w:lineRule="auto"/>
        <w:rPr>
          <w:rFonts w:ascii="Arial" w:eastAsia="Arial Unicode MS" w:hAnsi="Arial" w:cs="Arial"/>
          <w:color w:val="000000"/>
          <w:u w:color="000000"/>
          <w:bdr w:val="nil"/>
          <w:lang w:eastAsia="cs-CZ"/>
        </w:rPr>
      </w:pPr>
      <w:r>
        <w:rPr>
          <w:rFonts w:ascii="Arial" w:eastAsia="Arial Unicode MS" w:hAnsi="Arial" w:cs="Arial"/>
          <w:color w:val="000000"/>
          <w:u w:color="000000"/>
          <w:bdr w:val="nil"/>
          <w:lang w:eastAsia="cs-CZ"/>
        </w:rPr>
        <w:t>b</w:t>
      </w:r>
      <w:r w:rsidRPr="000340D0">
        <w:rPr>
          <w:rFonts w:ascii="Arial" w:eastAsia="Arial Unicode MS" w:hAnsi="Arial" w:cs="Arial"/>
          <w:color w:val="000000"/>
          <w:u w:color="000000"/>
          <w:bdr w:val="nil"/>
          <w:lang w:eastAsia="cs-CZ"/>
        </w:rPr>
        <w:t xml:space="preserve">ankovní spojení: </w:t>
      </w:r>
      <w:proofErr w:type="spellStart"/>
      <w:r w:rsidRPr="000340D0">
        <w:rPr>
          <w:rFonts w:ascii="Arial" w:eastAsia="Arial Unicode MS" w:hAnsi="Arial" w:cs="Arial"/>
          <w:color w:val="000000"/>
          <w:u w:color="000000"/>
          <w:bdr w:val="nil"/>
          <w:lang w:eastAsia="cs-CZ"/>
        </w:rPr>
        <w:t>UniCredit</w:t>
      </w:r>
      <w:proofErr w:type="spellEnd"/>
      <w:r w:rsidRPr="000340D0">
        <w:rPr>
          <w:rFonts w:ascii="Arial" w:eastAsia="Arial Unicode MS" w:hAnsi="Arial" w:cs="Arial"/>
          <w:color w:val="000000"/>
          <w:u w:color="000000"/>
          <w:bdr w:val="nil"/>
          <w:lang w:eastAsia="cs-CZ"/>
        </w:rPr>
        <w:t xml:space="preserve"> Bank Czech Republic and Slovakia, a.s.</w:t>
      </w:r>
    </w:p>
    <w:p w14:paraId="20F7B58F" w14:textId="5D8C3B9D" w:rsidR="00BD6125" w:rsidRPr="000340D0" w:rsidRDefault="00BD6125" w:rsidP="00BD6125">
      <w:pPr>
        <w:pBdr>
          <w:top w:val="nil"/>
          <w:left w:val="nil"/>
          <w:bottom w:val="nil"/>
          <w:right w:val="nil"/>
          <w:between w:val="nil"/>
          <w:bar w:val="nil"/>
        </w:pBdr>
        <w:spacing w:after="0" w:line="240" w:lineRule="auto"/>
        <w:rPr>
          <w:rFonts w:ascii="Arial" w:eastAsia="Arial Unicode MS" w:hAnsi="Arial Unicode MS" w:cs="Arial Unicode MS"/>
          <w:color w:val="000000"/>
          <w:u w:color="000000"/>
          <w:bdr w:val="nil"/>
          <w:lang w:eastAsia="cs-CZ"/>
        </w:rPr>
      </w:pPr>
      <w:r>
        <w:rPr>
          <w:rFonts w:ascii="Arial" w:eastAsia="Arial Unicode MS" w:hAnsi="Arial" w:cs="Arial"/>
          <w:color w:val="000000"/>
          <w:u w:color="000000"/>
          <w:bdr w:val="nil"/>
          <w:lang w:eastAsia="cs-CZ"/>
        </w:rPr>
        <w:t>č</w:t>
      </w:r>
      <w:r w:rsidRPr="000340D0">
        <w:rPr>
          <w:rFonts w:ascii="Arial" w:eastAsia="Arial Unicode MS" w:hAnsi="Arial" w:cs="Arial"/>
          <w:color w:val="000000"/>
          <w:u w:color="000000"/>
          <w:bdr w:val="nil"/>
          <w:lang w:eastAsia="cs-CZ"/>
        </w:rPr>
        <w:t>íslo účtu:</w:t>
      </w:r>
      <w:r>
        <w:rPr>
          <w:rFonts w:ascii="Arial" w:eastAsia="Arial Unicode MS" w:hAnsi="Arial" w:cs="Arial"/>
          <w:color w:val="000000"/>
          <w:u w:color="000000"/>
          <w:bdr w:val="nil"/>
          <w:lang w:eastAsia="cs-CZ"/>
        </w:rPr>
        <w:t xml:space="preserve"> </w:t>
      </w:r>
      <w:r w:rsidRPr="000340D0">
        <w:rPr>
          <w:rFonts w:ascii="Arial" w:eastAsia="Arial Unicode MS" w:hAnsi="Arial" w:cs="Arial"/>
          <w:color w:val="000000"/>
          <w:u w:color="000000"/>
          <w:bdr w:val="nil"/>
          <w:lang w:eastAsia="cs-CZ"/>
        </w:rPr>
        <w:t>5540150520/2700</w:t>
      </w:r>
    </w:p>
    <w:p w14:paraId="6895D1BA" w14:textId="20FE56A1" w:rsidR="00B334F2" w:rsidRPr="00A74D1B" w:rsidRDefault="00B334F2" w:rsidP="002E679B">
      <w:pPr>
        <w:spacing w:after="0" w:line="240" w:lineRule="auto"/>
        <w:jc w:val="both"/>
        <w:rPr>
          <w:rFonts w:ascii="Arial" w:eastAsia="Times New Roman" w:hAnsi="Arial" w:cs="Arial"/>
          <w:color w:val="000000"/>
          <w:lang w:eastAsia="cs-CZ"/>
        </w:rPr>
      </w:pPr>
      <w:r w:rsidRPr="00A74D1B">
        <w:rPr>
          <w:rFonts w:ascii="Arial" w:eastAsia="Times New Roman" w:hAnsi="Arial" w:cs="Arial"/>
          <w:color w:val="000000"/>
          <w:lang w:eastAsia="cs-CZ"/>
        </w:rPr>
        <w:t xml:space="preserve">zastoupený </w:t>
      </w:r>
      <w:r w:rsidR="002E679B" w:rsidRPr="00E352B6">
        <w:rPr>
          <w:rFonts w:ascii="Arial" w:eastAsia="Arial Unicode MS" w:hAnsi="Arial" w:cs="Arial"/>
          <w:color w:val="000000"/>
          <w:u w:color="000000"/>
          <w:bdr w:val="nil"/>
          <w:lang w:eastAsia="cs-CZ"/>
        </w:rPr>
        <w:t xml:space="preserve">Ing. Vlastimilem Navrátilem, MBA, ředitelem podniku a Ing. Romanem </w:t>
      </w:r>
      <w:proofErr w:type="spellStart"/>
      <w:r w:rsidR="002E679B" w:rsidRPr="00E352B6">
        <w:rPr>
          <w:rFonts w:ascii="Arial" w:eastAsia="Arial Unicode MS" w:hAnsi="Arial" w:cs="Arial"/>
          <w:color w:val="000000"/>
          <w:u w:color="000000"/>
          <w:bdr w:val="nil"/>
          <w:lang w:eastAsia="cs-CZ"/>
        </w:rPr>
        <w:t>Dudašem</w:t>
      </w:r>
      <w:proofErr w:type="spellEnd"/>
      <w:r w:rsidR="002E679B" w:rsidRPr="00E352B6">
        <w:rPr>
          <w:rFonts w:ascii="Arial" w:eastAsia="Arial Unicode MS" w:hAnsi="Arial" w:cs="Arial"/>
          <w:color w:val="000000"/>
          <w:u w:color="000000"/>
          <w:bdr w:val="nil"/>
          <w:lang w:eastAsia="cs-CZ"/>
        </w:rPr>
        <w:t>, pověřeným výkonem funkce výkonného ředitele na základě pověření ze dne 17. 6. 2025</w:t>
      </w:r>
    </w:p>
    <w:p w14:paraId="569BA882" w14:textId="77777777" w:rsidR="00B334F2" w:rsidRPr="00A74D1B" w:rsidRDefault="00B334F2" w:rsidP="00B334F2">
      <w:pPr>
        <w:spacing w:after="0" w:line="240" w:lineRule="auto"/>
        <w:ind w:left="284"/>
        <w:rPr>
          <w:rFonts w:ascii="Arial" w:eastAsia="Times New Roman" w:hAnsi="Arial" w:cs="Arial"/>
          <w:color w:val="000000"/>
          <w:lang w:eastAsia="cs-CZ"/>
        </w:rPr>
      </w:pPr>
    </w:p>
    <w:p w14:paraId="2C9C5832" w14:textId="77777777" w:rsidR="00B334F2" w:rsidRPr="00A74D1B" w:rsidRDefault="00B334F2" w:rsidP="00B334F2">
      <w:pPr>
        <w:spacing w:after="0" w:line="240" w:lineRule="auto"/>
        <w:rPr>
          <w:rFonts w:ascii="Arial" w:eastAsia="Times New Roman" w:hAnsi="Arial" w:cs="Arial"/>
          <w:lang w:eastAsia="cs-CZ"/>
        </w:rPr>
      </w:pPr>
      <w:r w:rsidRPr="00A74D1B">
        <w:rPr>
          <w:rFonts w:ascii="Arial" w:eastAsia="Times New Roman" w:hAnsi="Arial" w:cs="Arial"/>
          <w:lang w:eastAsia="cs-CZ"/>
        </w:rPr>
        <w:t xml:space="preserve">(dále jen </w:t>
      </w:r>
      <w:r w:rsidRPr="00C51505">
        <w:rPr>
          <w:rFonts w:ascii="Arial" w:eastAsia="Times New Roman" w:hAnsi="Arial" w:cs="Arial"/>
          <w:b/>
          <w:bCs/>
          <w:i/>
          <w:iCs/>
          <w:lang w:eastAsia="cs-CZ"/>
        </w:rPr>
        <w:t>„Zákazník“</w:t>
      </w:r>
      <w:r w:rsidRPr="00A74D1B">
        <w:rPr>
          <w:rFonts w:ascii="Arial" w:eastAsia="Times New Roman" w:hAnsi="Arial" w:cs="Arial"/>
          <w:lang w:eastAsia="cs-CZ"/>
        </w:rPr>
        <w:t>)</w:t>
      </w:r>
    </w:p>
    <w:p w14:paraId="04F04F42" w14:textId="77777777" w:rsidR="00B334F2" w:rsidRPr="00A74D1B" w:rsidRDefault="00B334F2" w:rsidP="00B334F2">
      <w:pPr>
        <w:spacing w:after="0" w:line="240" w:lineRule="auto"/>
        <w:jc w:val="right"/>
        <w:rPr>
          <w:rFonts w:ascii="Arial" w:eastAsia="Times New Roman" w:hAnsi="Arial" w:cs="Arial"/>
          <w:lang w:eastAsia="cs-CZ"/>
        </w:rPr>
      </w:pPr>
    </w:p>
    <w:p w14:paraId="121D4955" w14:textId="77777777" w:rsidR="00B334F2" w:rsidRPr="00A74D1B" w:rsidRDefault="00B334F2" w:rsidP="00B334F2">
      <w:pPr>
        <w:spacing w:after="0" w:line="240" w:lineRule="auto"/>
        <w:jc w:val="right"/>
        <w:rPr>
          <w:rFonts w:ascii="Arial" w:eastAsia="Times New Roman" w:hAnsi="Arial" w:cs="Arial"/>
          <w:lang w:eastAsia="cs-CZ"/>
        </w:rPr>
      </w:pPr>
    </w:p>
    <w:p w14:paraId="0892F7C2" w14:textId="77777777" w:rsidR="00B334F2" w:rsidRPr="00A74D1B" w:rsidRDefault="00B334F2" w:rsidP="00B334F2">
      <w:pPr>
        <w:spacing w:after="0" w:line="240" w:lineRule="auto"/>
        <w:jc w:val="right"/>
        <w:rPr>
          <w:rFonts w:ascii="Arial" w:eastAsia="Times New Roman" w:hAnsi="Arial" w:cs="Arial"/>
          <w:lang w:eastAsia="cs-CZ"/>
        </w:rPr>
      </w:pPr>
    </w:p>
    <w:p w14:paraId="09377198" w14:textId="77777777" w:rsidR="00B334F2" w:rsidRPr="00A74D1B" w:rsidRDefault="00B334F2" w:rsidP="00B334F2">
      <w:pPr>
        <w:spacing w:after="0" w:line="240" w:lineRule="auto"/>
        <w:jc w:val="center"/>
        <w:rPr>
          <w:rFonts w:ascii="Arial" w:eastAsia="Times New Roman" w:hAnsi="Arial" w:cs="Arial"/>
          <w:b/>
          <w:lang w:eastAsia="cs-CZ"/>
        </w:rPr>
      </w:pPr>
      <w:r w:rsidRPr="00A74D1B">
        <w:rPr>
          <w:rFonts w:ascii="Arial" w:eastAsia="Times New Roman" w:hAnsi="Arial" w:cs="Arial"/>
          <w:b/>
          <w:lang w:eastAsia="cs-CZ"/>
        </w:rPr>
        <w:t>a</w:t>
      </w:r>
    </w:p>
    <w:p w14:paraId="2F0D9CD3" w14:textId="77777777" w:rsidR="00B334F2" w:rsidRPr="00A74D1B" w:rsidRDefault="00B334F2" w:rsidP="00B334F2">
      <w:pPr>
        <w:spacing w:after="0" w:line="240" w:lineRule="auto"/>
        <w:jc w:val="center"/>
        <w:rPr>
          <w:rFonts w:ascii="Arial" w:eastAsia="Times New Roman" w:hAnsi="Arial" w:cs="Arial"/>
          <w:lang w:eastAsia="cs-CZ"/>
        </w:rPr>
      </w:pPr>
    </w:p>
    <w:p w14:paraId="384624DE" w14:textId="77777777" w:rsidR="00B334F2" w:rsidRPr="00A74D1B" w:rsidRDefault="00B334F2" w:rsidP="00B334F2">
      <w:pPr>
        <w:spacing w:after="0" w:line="240" w:lineRule="auto"/>
        <w:jc w:val="center"/>
        <w:rPr>
          <w:rFonts w:ascii="Arial" w:eastAsia="Times New Roman" w:hAnsi="Arial" w:cs="Arial"/>
          <w:lang w:eastAsia="cs-CZ"/>
        </w:rPr>
      </w:pPr>
    </w:p>
    <w:p w14:paraId="760126CC" w14:textId="77777777" w:rsidR="00B334F2" w:rsidRPr="00A74D1B" w:rsidRDefault="00B334F2" w:rsidP="00B334F2">
      <w:pPr>
        <w:spacing w:after="0" w:line="240" w:lineRule="auto"/>
        <w:jc w:val="both"/>
        <w:rPr>
          <w:rFonts w:ascii="Arial" w:eastAsiaTheme="minorEastAsia" w:hAnsi="Arial" w:cs="Arial"/>
          <w:lang w:eastAsia="cs-CZ"/>
        </w:rPr>
      </w:pPr>
    </w:p>
    <w:p w14:paraId="253A4B42" w14:textId="77777777" w:rsidR="00B334F2" w:rsidRPr="00A74D1B" w:rsidRDefault="00B334F2" w:rsidP="00B334F2">
      <w:pPr>
        <w:spacing w:after="0" w:line="240" w:lineRule="auto"/>
        <w:rPr>
          <w:rFonts w:ascii="Arial" w:eastAsia="Times New Roman" w:hAnsi="Arial" w:cs="Arial"/>
          <w:b/>
          <w:noProof/>
          <w:highlight w:val="yellow"/>
          <w:lang w:eastAsia="cs-CZ"/>
        </w:rPr>
      </w:pPr>
      <w:r w:rsidRPr="00A74D1B">
        <w:rPr>
          <w:rFonts w:ascii="Arial" w:eastAsia="Times New Roman" w:hAnsi="Arial" w:cs="Arial"/>
          <w:b/>
          <w:noProof/>
          <w:highlight w:val="yellow"/>
          <w:lang w:eastAsia="cs-CZ"/>
        </w:rPr>
        <w:t>……………..</w:t>
      </w:r>
    </w:p>
    <w:p w14:paraId="4865F339" w14:textId="77777777" w:rsidR="00B334F2" w:rsidRDefault="00B334F2" w:rsidP="00B334F2">
      <w:pPr>
        <w:spacing w:after="0" w:line="240" w:lineRule="auto"/>
        <w:rPr>
          <w:rFonts w:ascii="Arial" w:eastAsia="Times New Roman" w:hAnsi="Arial" w:cs="Arial"/>
          <w:noProof/>
          <w:highlight w:val="yellow"/>
          <w:lang w:eastAsia="cs-CZ"/>
        </w:rPr>
      </w:pPr>
      <w:r w:rsidRPr="00A74D1B">
        <w:rPr>
          <w:rFonts w:ascii="Arial" w:eastAsia="Times New Roman" w:hAnsi="Arial" w:cs="Arial"/>
          <w:noProof/>
          <w:highlight w:val="yellow"/>
          <w:lang w:eastAsia="cs-CZ"/>
        </w:rPr>
        <w:t>se sídlem …………………</w:t>
      </w:r>
    </w:p>
    <w:p w14:paraId="1C049C5C" w14:textId="5B603808" w:rsidR="00BD6125" w:rsidRPr="00A74D1B" w:rsidRDefault="00BD6125" w:rsidP="00B334F2">
      <w:pPr>
        <w:spacing w:after="0" w:line="240" w:lineRule="auto"/>
        <w:rPr>
          <w:rFonts w:ascii="Arial" w:eastAsia="Times New Roman" w:hAnsi="Arial" w:cs="Arial"/>
          <w:noProof/>
          <w:highlight w:val="yellow"/>
          <w:lang w:eastAsia="cs-CZ"/>
        </w:rPr>
      </w:pPr>
      <w:r>
        <w:rPr>
          <w:rFonts w:ascii="Arial" w:eastAsia="Times New Roman" w:hAnsi="Arial" w:cs="Arial"/>
          <w:noProof/>
          <w:highlight w:val="yellow"/>
          <w:lang w:eastAsia="cs-CZ"/>
        </w:rPr>
        <w:t>zapsaná v obchodním resjtříku vedeném u ……………………….. pod sp. zn. ………..</w:t>
      </w:r>
    </w:p>
    <w:p w14:paraId="0A30C028" w14:textId="0A7E2514" w:rsidR="00B334F2" w:rsidRPr="00A74D1B" w:rsidRDefault="00B334F2" w:rsidP="00B334F2">
      <w:pPr>
        <w:spacing w:after="0" w:line="240" w:lineRule="auto"/>
        <w:rPr>
          <w:rFonts w:ascii="Arial" w:eastAsia="Times New Roman" w:hAnsi="Arial" w:cs="Arial"/>
          <w:noProof/>
          <w:highlight w:val="yellow"/>
          <w:lang w:eastAsia="cs-CZ"/>
        </w:rPr>
      </w:pPr>
      <w:r w:rsidRPr="00A74D1B">
        <w:rPr>
          <w:rFonts w:ascii="Arial" w:eastAsia="Times New Roman" w:hAnsi="Arial" w:cs="Arial"/>
          <w:noProof/>
          <w:highlight w:val="yellow"/>
          <w:lang w:eastAsia="cs-CZ"/>
        </w:rPr>
        <w:t>IČ</w:t>
      </w:r>
      <w:r w:rsidR="00833A38">
        <w:rPr>
          <w:rFonts w:ascii="Arial" w:eastAsia="Times New Roman" w:hAnsi="Arial" w:cs="Arial"/>
          <w:noProof/>
          <w:highlight w:val="yellow"/>
          <w:lang w:eastAsia="cs-CZ"/>
        </w:rPr>
        <w:t>O</w:t>
      </w:r>
      <w:r w:rsidRPr="00A74D1B">
        <w:rPr>
          <w:rFonts w:ascii="Arial" w:eastAsia="Times New Roman" w:hAnsi="Arial" w:cs="Arial"/>
          <w:noProof/>
          <w:highlight w:val="yellow"/>
          <w:lang w:eastAsia="cs-CZ"/>
        </w:rPr>
        <w:t xml:space="preserve">: ………….., DIČ: CZ………… </w:t>
      </w:r>
    </w:p>
    <w:p w14:paraId="0B4867F8" w14:textId="77777777" w:rsidR="00B334F2" w:rsidRDefault="00B334F2" w:rsidP="00B334F2">
      <w:pPr>
        <w:spacing w:after="0" w:line="240" w:lineRule="auto"/>
        <w:rPr>
          <w:rFonts w:ascii="Arial" w:eastAsia="Times New Roman" w:hAnsi="Arial" w:cs="Arial"/>
          <w:noProof/>
          <w:highlight w:val="yellow"/>
          <w:lang w:eastAsia="cs-CZ"/>
        </w:rPr>
      </w:pPr>
      <w:r w:rsidRPr="00A74D1B">
        <w:rPr>
          <w:rFonts w:ascii="Arial" w:eastAsia="Times New Roman" w:hAnsi="Arial" w:cs="Arial"/>
          <w:noProof/>
          <w:highlight w:val="yellow"/>
          <w:lang w:eastAsia="cs-CZ"/>
        </w:rPr>
        <w:t>bankovní spojení: …………….</w:t>
      </w:r>
    </w:p>
    <w:p w14:paraId="5ECFC4B7" w14:textId="5D9645D8" w:rsidR="00BD6125" w:rsidRPr="00A74D1B" w:rsidRDefault="00BD6125" w:rsidP="00B334F2">
      <w:pPr>
        <w:spacing w:after="0" w:line="240" w:lineRule="auto"/>
        <w:rPr>
          <w:rFonts w:ascii="Arial" w:eastAsia="Times New Roman" w:hAnsi="Arial" w:cs="Arial"/>
          <w:noProof/>
          <w:highlight w:val="yellow"/>
          <w:lang w:eastAsia="cs-CZ"/>
        </w:rPr>
      </w:pPr>
      <w:r>
        <w:rPr>
          <w:rFonts w:ascii="Arial" w:eastAsia="Times New Roman" w:hAnsi="Arial" w:cs="Arial"/>
          <w:noProof/>
          <w:highlight w:val="yellow"/>
          <w:lang w:eastAsia="cs-CZ"/>
        </w:rPr>
        <w:t>číslo účtu: ……………..</w:t>
      </w:r>
    </w:p>
    <w:p w14:paraId="73C959BA" w14:textId="77777777" w:rsidR="00B334F2" w:rsidRPr="00A74D1B" w:rsidRDefault="00B334F2" w:rsidP="00B334F2">
      <w:pPr>
        <w:spacing w:after="0" w:line="240" w:lineRule="auto"/>
        <w:rPr>
          <w:rFonts w:ascii="Arial" w:eastAsia="Times New Roman" w:hAnsi="Arial" w:cs="Arial"/>
          <w:noProof/>
          <w:lang w:eastAsia="cs-CZ"/>
        </w:rPr>
      </w:pPr>
      <w:r w:rsidRPr="00A74D1B">
        <w:rPr>
          <w:rFonts w:ascii="Arial" w:eastAsia="Times New Roman" w:hAnsi="Arial" w:cs="Arial"/>
          <w:noProof/>
          <w:highlight w:val="yellow"/>
          <w:lang w:eastAsia="cs-CZ"/>
        </w:rPr>
        <w:t>zastoupená …………………………………………..</w:t>
      </w:r>
    </w:p>
    <w:p w14:paraId="0E841D19" w14:textId="77777777" w:rsidR="00B334F2" w:rsidRPr="00A74D1B" w:rsidRDefault="00B334F2" w:rsidP="00B334F2">
      <w:pPr>
        <w:spacing w:after="0" w:line="240" w:lineRule="auto"/>
        <w:rPr>
          <w:rFonts w:ascii="Arial" w:eastAsiaTheme="minorEastAsia" w:hAnsi="Arial" w:cs="Arial"/>
          <w:lang w:eastAsia="cs-CZ"/>
        </w:rPr>
      </w:pPr>
    </w:p>
    <w:p w14:paraId="7D5D0A8A" w14:textId="77777777" w:rsidR="00B334F2" w:rsidRPr="00A74D1B" w:rsidRDefault="00B334F2" w:rsidP="00B334F2">
      <w:pPr>
        <w:spacing w:after="0" w:line="240" w:lineRule="auto"/>
        <w:rPr>
          <w:rFonts w:ascii="Arial" w:eastAsiaTheme="minorEastAsia" w:hAnsi="Arial" w:cs="Arial"/>
          <w:lang w:eastAsia="cs-CZ"/>
        </w:rPr>
      </w:pPr>
      <w:r w:rsidRPr="00A74D1B">
        <w:rPr>
          <w:rFonts w:ascii="Arial" w:eastAsiaTheme="minorEastAsia" w:hAnsi="Arial" w:cs="Arial"/>
          <w:lang w:eastAsia="cs-CZ"/>
        </w:rPr>
        <w:t xml:space="preserve">(dále jen </w:t>
      </w:r>
      <w:r w:rsidRPr="00C51505">
        <w:rPr>
          <w:rFonts w:ascii="Arial" w:eastAsiaTheme="minorEastAsia" w:hAnsi="Arial" w:cs="Arial"/>
          <w:b/>
          <w:bCs/>
          <w:i/>
          <w:iCs/>
          <w:lang w:eastAsia="cs-CZ"/>
        </w:rPr>
        <w:t>„Poskytovatel“</w:t>
      </w:r>
      <w:r w:rsidRPr="00A74D1B">
        <w:rPr>
          <w:rFonts w:ascii="Arial" w:eastAsiaTheme="minorEastAsia" w:hAnsi="Arial" w:cs="Arial"/>
          <w:lang w:eastAsia="cs-CZ"/>
        </w:rPr>
        <w:t>)</w:t>
      </w:r>
    </w:p>
    <w:p w14:paraId="756A54C1" w14:textId="77777777" w:rsidR="00B334F2" w:rsidRPr="00A74D1B" w:rsidRDefault="00B334F2" w:rsidP="00B334F2">
      <w:pPr>
        <w:spacing w:after="0" w:line="240" w:lineRule="auto"/>
        <w:jc w:val="center"/>
        <w:rPr>
          <w:rFonts w:ascii="Arial" w:hAnsi="Arial" w:cs="Arial"/>
          <w:b/>
          <w:i/>
        </w:rPr>
      </w:pPr>
    </w:p>
    <w:p w14:paraId="0B425D70" w14:textId="77777777" w:rsidR="00B334F2" w:rsidRPr="00A74D1B" w:rsidRDefault="00B334F2" w:rsidP="00B334F2">
      <w:pPr>
        <w:spacing w:after="0" w:line="240" w:lineRule="auto"/>
        <w:jc w:val="both"/>
        <w:rPr>
          <w:rFonts w:ascii="Arial" w:hAnsi="Arial" w:cs="Arial"/>
          <w:i/>
        </w:rPr>
      </w:pPr>
    </w:p>
    <w:p w14:paraId="0C0745C4" w14:textId="77777777" w:rsidR="00B334F2" w:rsidRPr="00A74D1B" w:rsidRDefault="00B334F2" w:rsidP="00B334F2">
      <w:pPr>
        <w:spacing w:after="0" w:line="240" w:lineRule="auto"/>
        <w:jc w:val="both"/>
        <w:rPr>
          <w:rFonts w:ascii="Arial" w:hAnsi="Arial" w:cs="Arial"/>
          <w:i/>
        </w:rPr>
      </w:pPr>
    </w:p>
    <w:p w14:paraId="0E0C2CE6" w14:textId="77777777" w:rsidR="00B334F2" w:rsidRPr="00A74D1B" w:rsidRDefault="00B334F2" w:rsidP="00B334F2">
      <w:pPr>
        <w:spacing w:after="0" w:line="240" w:lineRule="auto"/>
        <w:jc w:val="both"/>
        <w:rPr>
          <w:rFonts w:ascii="Arial" w:hAnsi="Arial" w:cs="Arial"/>
          <w:i/>
        </w:rPr>
      </w:pPr>
    </w:p>
    <w:p w14:paraId="04232BFB" w14:textId="66163307" w:rsidR="00B334F2" w:rsidRDefault="00B334F2" w:rsidP="00B334F2">
      <w:pPr>
        <w:spacing w:after="0" w:line="240" w:lineRule="auto"/>
        <w:jc w:val="both"/>
        <w:rPr>
          <w:rFonts w:ascii="Arial" w:hAnsi="Arial" w:cs="Arial"/>
          <w:i/>
        </w:rPr>
      </w:pPr>
    </w:p>
    <w:p w14:paraId="400F05E4" w14:textId="77777777" w:rsidR="00833A38" w:rsidRDefault="00833A38" w:rsidP="00B334F2">
      <w:pPr>
        <w:spacing w:after="0" w:line="240" w:lineRule="auto"/>
        <w:jc w:val="both"/>
        <w:rPr>
          <w:rFonts w:ascii="Arial" w:hAnsi="Arial" w:cs="Arial"/>
          <w:i/>
        </w:rPr>
      </w:pPr>
    </w:p>
    <w:p w14:paraId="12B0B9E9" w14:textId="77777777" w:rsidR="00833A38" w:rsidRDefault="00833A38" w:rsidP="00B334F2">
      <w:pPr>
        <w:spacing w:after="0" w:line="240" w:lineRule="auto"/>
        <w:jc w:val="both"/>
        <w:rPr>
          <w:rFonts w:ascii="Arial" w:hAnsi="Arial" w:cs="Arial"/>
          <w:i/>
        </w:rPr>
      </w:pPr>
    </w:p>
    <w:p w14:paraId="388FC4CA" w14:textId="77777777" w:rsidR="00833A38" w:rsidRDefault="00833A38" w:rsidP="00B334F2">
      <w:pPr>
        <w:spacing w:after="0" w:line="240" w:lineRule="auto"/>
        <w:jc w:val="both"/>
        <w:rPr>
          <w:rFonts w:ascii="Arial" w:hAnsi="Arial" w:cs="Arial"/>
          <w:i/>
        </w:rPr>
      </w:pPr>
    </w:p>
    <w:p w14:paraId="2719F876" w14:textId="77777777" w:rsidR="00833A38" w:rsidRDefault="00833A38" w:rsidP="00B334F2">
      <w:pPr>
        <w:spacing w:after="0" w:line="240" w:lineRule="auto"/>
        <w:jc w:val="both"/>
        <w:rPr>
          <w:rFonts w:ascii="Arial" w:hAnsi="Arial" w:cs="Arial"/>
          <w:i/>
        </w:rPr>
      </w:pPr>
    </w:p>
    <w:p w14:paraId="746D9339" w14:textId="77777777" w:rsidR="00833A38" w:rsidRDefault="00833A38" w:rsidP="00B334F2">
      <w:pPr>
        <w:spacing w:after="0" w:line="240" w:lineRule="auto"/>
        <w:jc w:val="both"/>
        <w:rPr>
          <w:rFonts w:ascii="Arial" w:hAnsi="Arial" w:cs="Arial"/>
          <w:i/>
        </w:rPr>
      </w:pPr>
    </w:p>
    <w:p w14:paraId="21D1C099" w14:textId="77777777" w:rsidR="00833A38" w:rsidRDefault="00833A38" w:rsidP="00B334F2">
      <w:pPr>
        <w:spacing w:after="0" w:line="240" w:lineRule="auto"/>
        <w:jc w:val="both"/>
        <w:rPr>
          <w:rFonts w:ascii="Arial" w:hAnsi="Arial" w:cs="Arial"/>
          <w:i/>
        </w:rPr>
      </w:pPr>
    </w:p>
    <w:p w14:paraId="6E4FB4D4" w14:textId="0964335C" w:rsidR="00A66853" w:rsidRDefault="00A66853">
      <w:pPr>
        <w:rPr>
          <w:rFonts w:ascii="Arial" w:hAnsi="Arial" w:cs="Arial"/>
          <w:i/>
        </w:rPr>
      </w:pPr>
      <w:r>
        <w:rPr>
          <w:rFonts w:ascii="Arial" w:hAnsi="Arial" w:cs="Arial"/>
          <w:i/>
        </w:rPr>
        <w:br w:type="page"/>
      </w:r>
    </w:p>
    <w:p w14:paraId="38492C1F" w14:textId="77777777" w:rsidR="00B334F2" w:rsidRPr="00A74D1B" w:rsidRDefault="00B334F2" w:rsidP="00B334F2">
      <w:pPr>
        <w:keepNext/>
        <w:spacing w:after="0" w:line="240" w:lineRule="auto"/>
        <w:ind w:left="360"/>
        <w:jc w:val="center"/>
        <w:outlineLvl w:val="0"/>
        <w:rPr>
          <w:rFonts w:ascii="Arial" w:eastAsiaTheme="minorEastAsia" w:hAnsi="Arial" w:cs="Arial"/>
          <w:b/>
          <w:bCs/>
          <w:lang w:eastAsia="cs-CZ"/>
        </w:rPr>
      </w:pPr>
      <w:r w:rsidRPr="00A74D1B">
        <w:rPr>
          <w:rFonts w:ascii="Arial" w:eastAsiaTheme="minorEastAsia" w:hAnsi="Arial" w:cs="Arial"/>
          <w:b/>
          <w:bCs/>
          <w:lang w:eastAsia="cs-CZ"/>
        </w:rPr>
        <w:lastRenderedPageBreak/>
        <w:t>Článek I</w:t>
      </w:r>
    </w:p>
    <w:p w14:paraId="6A2E7255" w14:textId="77777777" w:rsidR="00B334F2" w:rsidRPr="00A74D1B" w:rsidRDefault="00B334F2" w:rsidP="00B334F2">
      <w:pPr>
        <w:keepNext/>
        <w:spacing w:after="0" w:line="240" w:lineRule="auto"/>
        <w:ind w:left="360"/>
        <w:jc w:val="center"/>
        <w:outlineLvl w:val="0"/>
        <w:rPr>
          <w:rFonts w:ascii="Arial" w:eastAsiaTheme="minorEastAsia" w:hAnsi="Arial" w:cs="Arial"/>
          <w:b/>
          <w:bCs/>
          <w:lang w:eastAsia="cs-CZ"/>
        </w:rPr>
      </w:pPr>
      <w:r w:rsidRPr="00A74D1B">
        <w:rPr>
          <w:rFonts w:ascii="Arial" w:eastAsiaTheme="minorEastAsia" w:hAnsi="Arial" w:cs="Arial"/>
          <w:b/>
          <w:bCs/>
          <w:lang w:eastAsia="cs-CZ"/>
        </w:rPr>
        <w:t>Účel a předmět smlouvy</w:t>
      </w:r>
    </w:p>
    <w:p w14:paraId="12E51540" w14:textId="77777777" w:rsidR="00B334F2" w:rsidRPr="00A74D1B" w:rsidRDefault="00B334F2" w:rsidP="00B334F2">
      <w:pPr>
        <w:spacing w:after="0" w:line="240" w:lineRule="auto"/>
        <w:jc w:val="both"/>
        <w:rPr>
          <w:rFonts w:ascii="Arial" w:eastAsiaTheme="minorEastAsia" w:hAnsi="Arial" w:cs="Arial"/>
          <w:b/>
          <w:bCs/>
          <w:lang w:eastAsia="cs-CZ"/>
        </w:rPr>
      </w:pPr>
    </w:p>
    <w:p w14:paraId="796D0114" w14:textId="14FE4C50" w:rsidR="00B334F2" w:rsidRDefault="00B334F2" w:rsidP="00B334F2">
      <w:pPr>
        <w:numPr>
          <w:ilvl w:val="0"/>
          <w:numId w:val="2"/>
        </w:numPr>
        <w:tabs>
          <w:tab w:val="num" w:pos="567"/>
        </w:tabs>
        <w:spacing w:after="0" w:line="240" w:lineRule="auto"/>
        <w:ind w:left="567" w:hanging="567"/>
        <w:jc w:val="both"/>
        <w:rPr>
          <w:rFonts w:ascii="Arial" w:eastAsiaTheme="minorEastAsia" w:hAnsi="Arial" w:cs="Arial"/>
          <w:lang w:eastAsia="cs-CZ"/>
        </w:rPr>
      </w:pPr>
      <w:r>
        <w:rPr>
          <w:rFonts w:ascii="Arial" w:eastAsiaTheme="minorEastAsia" w:hAnsi="Arial" w:cs="Arial"/>
          <w:lang w:eastAsia="cs-CZ"/>
        </w:rPr>
        <w:t xml:space="preserve">Smluvní strany uzavírají tuto smlouvu </w:t>
      </w:r>
      <w:r w:rsidRPr="002C05BD">
        <w:rPr>
          <w:rFonts w:ascii="Arial" w:eastAsiaTheme="minorEastAsia" w:hAnsi="Arial" w:cs="Arial"/>
          <w:lang w:eastAsia="cs-CZ"/>
        </w:rPr>
        <w:t xml:space="preserve">na základě veřejné zakázky vyhlášené </w:t>
      </w:r>
      <w:r>
        <w:rPr>
          <w:rFonts w:ascii="Arial" w:eastAsiaTheme="minorEastAsia" w:hAnsi="Arial" w:cs="Arial"/>
          <w:lang w:eastAsia="cs-CZ"/>
        </w:rPr>
        <w:t>Zákazníkem</w:t>
      </w:r>
      <w:r w:rsidRPr="002C05BD">
        <w:rPr>
          <w:rFonts w:ascii="Arial" w:eastAsiaTheme="minorEastAsia" w:hAnsi="Arial" w:cs="Arial"/>
          <w:lang w:eastAsia="cs-CZ"/>
        </w:rPr>
        <w:t xml:space="preserve"> pod názvem </w:t>
      </w:r>
      <w:r w:rsidR="00877624">
        <w:rPr>
          <w:rFonts w:ascii="Arial" w:eastAsiaTheme="minorEastAsia" w:hAnsi="Arial" w:cs="Arial"/>
          <w:lang w:eastAsia="cs-CZ"/>
        </w:rPr>
        <w:t>„</w:t>
      </w:r>
      <w:r w:rsidR="00877624" w:rsidRPr="00877624">
        <w:rPr>
          <w:rFonts w:ascii="Arial" w:eastAsiaTheme="minorEastAsia" w:hAnsi="Arial" w:cs="Arial"/>
          <w:i/>
          <w:iCs/>
          <w:lang w:eastAsia="cs-CZ"/>
        </w:rPr>
        <w:t>Provádění oprav svářecích hořáků a svářecích kabelů</w:t>
      </w:r>
      <w:r w:rsidR="00877624">
        <w:rPr>
          <w:rFonts w:ascii="Arial" w:eastAsiaTheme="minorEastAsia" w:hAnsi="Arial" w:cs="Arial"/>
          <w:lang w:eastAsia="cs-CZ"/>
        </w:rPr>
        <w:t>“</w:t>
      </w:r>
      <w:r w:rsidR="00877624" w:rsidRPr="002C05BD">
        <w:rPr>
          <w:rFonts w:ascii="Arial" w:eastAsiaTheme="minorEastAsia" w:hAnsi="Arial" w:cs="Arial"/>
          <w:lang w:eastAsia="cs-CZ"/>
        </w:rPr>
        <w:t xml:space="preserve"> </w:t>
      </w:r>
      <w:r w:rsidRPr="002C05BD">
        <w:rPr>
          <w:rFonts w:ascii="Arial" w:eastAsiaTheme="minorEastAsia" w:hAnsi="Arial" w:cs="Arial"/>
          <w:lang w:eastAsia="cs-CZ"/>
        </w:rPr>
        <w:t xml:space="preserve">výzvy Kupujícího ze dne </w:t>
      </w:r>
      <w:r w:rsidR="006311A5">
        <w:rPr>
          <w:rFonts w:ascii="Arial" w:eastAsiaTheme="minorEastAsia" w:hAnsi="Arial" w:cs="Arial"/>
          <w:lang w:eastAsia="cs-CZ"/>
        </w:rPr>
        <w:t>25. 06. 2025</w:t>
      </w:r>
      <w:r w:rsidRPr="002C05BD">
        <w:rPr>
          <w:rFonts w:ascii="Arial" w:eastAsiaTheme="minorEastAsia" w:hAnsi="Arial" w:cs="Arial"/>
          <w:lang w:eastAsia="cs-CZ"/>
        </w:rPr>
        <w:t xml:space="preserve"> a nabídky P</w:t>
      </w:r>
      <w:r>
        <w:rPr>
          <w:rFonts w:ascii="Arial" w:eastAsiaTheme="minorEastAsia" w:hAnsi="Arial" w:cs="Arial"/>
          <w:lang w:eastAsia="cs-CZ"/>
        </w:rPr>
        <w:t>oskytovatele</w:t>
      </w:r>
      <w:r w:rsidRPr="002C05BD">
        <w:rPr>
          <w:rFonts w:ascii="Arial" w:eastAsiaTheme="minorEastAsia" w:hAnsi="Arial" w:cs="Arial"/>
          <w:lang w:eastAsia="cs-CZ"/>
        </w:rPr>
        <w:t xml:space="preserve"> ze dne </w:t>
      </w:r>
      <w:r w:rsidRPr="00CE2B2E">
        <w:rPr>
          <w:rFonts w:ascii="Arial" w:eastAsiaTheme="minorEastAsia" w:hAnsi="Arial" w:cs="Arial"/>
          <w:highlight w:val="yellow"/>
          <w:lang w:eastAsia="cs-CZ"/>
        </w:rPr>
        <w:t>………….</w:t>
      </w:r>
      <w:r w:rsidRPr="002C05BD">
        <w:rPr>
          <w:rFonts w:ascii="Arial" w:eastAsiaTheme="minorEastAsia" w:hAnsi="Arial" w:cs="Arial"/>
          <w:lang w:eastAsia="cs-CZ"/>
        </w:rPr>
        <w:t xml:space="preserve"> </w:t>
      </w:r>
    </w:p>
    <w:p w14:paraId="65CF4B62" w14:textId="77777777" w:rsidR="00B334F2" w:rsidRDefault="00B334F2" w:rsidP="00B334F2">
      <w:pPr>
        <w:spacing w:after="0" w:line="240" w:lineRule="auto"/>
        <w:ind w:left="567"/>
        <w:jc w:val="both"/>
        <w:rPr>
          <w:rFonts w:ascii="Arial" w:eastAsiaTheme="minorEastAsia" w:hAnsi="Arial" w:cs="Arial"/>
          <w:lang w:eastAsia="cs-CZ"/>
        </w:rPr>
      </w:pPr>
    </w:p>
    <w:p w14:paraId="3C9CD2A2" w14:textId="3447F30D" w:rsidR="00B334F2" w:rsidRPr="000145B7" w:rsidRDefault="00B334F2" w:rsidP="000145B7">
      <w:pPr>
        <w:numPr>
          <w:ilvl w:val="0"/>
          <w:numId w:val="2"/>
        </w:numPr>
        <w:tabs>
          <w:tab w:val="num" w:pos="567"/>
        </w:tabs>
        <w:spacing w:after="0" w:line="240" w:lineRule="auto"/>
        <w:ind w:left="567" w:hanging="567"/>
        <w:jc w:val="both"/>
        <w:rPr>
          <w:rFonts w:ascii="Arial" w:eastAsiaTheme="minorEastAsia" w:hAnsi="Arial" w:cs="Arial"/>
          <w:lang w:eastAsia="cs-CZ"/>
        </w:rPr>
      </w:pPr>
      <w:r w:rsidRPr="00A74D1B">
        <w:rPr>
          <w:rFonts w:ascii="Arial" w:eastAsiaTheme="minorEastAsia" w:hAnsi="Arial" w:cs="Arial"/>
          <w:lang w:eastAsia="cs-CZ"/>
        </w:rPr>
        <w:t xml:space="preserve">Účelem této smlouvy </w:t>
      </w:r>
      <w:r w:rsidRPr="000B4E41">
        <w:rPr>
          <w:rFonts w:ascii="Arial" w:eastAsiaTheme="minorEastAsia" w:hAnsi="Arial" w:cs="Arial"/>
          <w:lang w:eastAsia="cs-CZ"/>
        </w:rPr>
        <w:t>je</w:t>
      </w:r>
      <w:r w:rsidRPr="000149CD">
        <w:rPr>
          <w:rFonts w:ascii="Arial" w:eastAsiaTheme="minorEastAsia" w:hAnsi="Arial" w:cs="Arial"/>
          <w:color w:val="C00000"/>
          <w:lang w:eastAsia="cs-CZ"/>
        </w:rPr>
        <w:t xml:space="preserve"> </w:t>
      </w:r>
      <w:r w:rsidRPr="00A74D1B">
        <w:rPr>
          <w:rFonts w:ascii="Arial" w:eastAsiaTheme="minorEastAsia" w:hAnsi="Arial" w:cs="Arial"/>
          <w:lang w:eastAsia="cs-CZ"/>
        </w:rPr>
        <w:t xml:space="preserve">zajištění provozuschopnosti </w:t>
      </w:r>
      <w:r w:rsidR="001848A4">
        <w:rPr>
          <w:rFonts w:ascii="Arial" w:eastAsiaTheme="minorEastAsia" w:hAnsi="Arial" w:cs="Arial"/>
          <w:lang w:eastAsia="cs-CZ"/>
        </w:rPr>
        <w:t>svařovací techniky</w:t>
      </w:r>
      <w:r w:rsidR="008D3B3C">
        <w:rPr>
          <w:rFonts w:ascii="Arial" w:eastAsiaTheme="minorEastAsia" w:hAnsi="Arial" w:cs="Arial"/>
          <w:lang w:eastAsia="cs-CZ"/>
        </w:rPr>
        <w:t xml:space="preserve">, jež </w:t>
      </w:r>
      <w:r w:rsidR="0058657E">
        <w:rPr>
          <w:rFonts w:ascii="Arial" w:eastAsiaTheme="minorEastAsia" w:hAnsi="Arial" w:cs="Arial"/>
          <w:lang w:eastAsia="cs-CZ"/>
        </w:rPr>
        <w:t>je</w:t>
      </w:r>
      <w:r w:rsidR="008D3B3C">
        <w:rPr>
          <w:rFonts w:ascii="Arial" w:eastAsiaTheme="minorEastAsia" w:hAnsi="Arial" w:cs="Arial"/>
          <w:lang w:eastAsia="cs-CZ"/>
        </w:rPr>
        <w:t xml:space="preserve"> ve vlastnictví </w:t>
      </w:r>
      <w:r w:rsidR="008D3B3C" w:rsidRPr="00143541">
        <w:rPr>
          <w:rFonts w:ascii="Arial" w:eastAsiaTheme="minorEastAsia" w:hAnsi="Arial" w:cs="Arial"/>
          <w:lang w:eastAsia="cs-CZ"/>
        </w:rPr>
        <w:t xml:space="preserve">Zákazníka (dále jen </w:t>
      </w:r>
      <w:r w:rsidR="008D3B3C" w:rsidRPr="00143541">
        <w:rPr>
          <w:rFonts w:ascii="Arial" w:eastAsiaTheme="minorEastAsia" w:hAnsi="Arial" w:cs="Arial"/>
          <w:b/>
          <w:bCs/>
          <w:i/>
          <w:iCs/>
          <w:lang w:eastAsia="cs-CZ"/>
        </w:rPr>
        <w:t>„Stroje“</w:t>
      </w:r>
      <w:r w:rsidR="008D3B3C" w:rsidRPr="00143541">
        <w:rPr>
          <w:rFonts w:ascii="Arial" w:eastAsiaTheme="minorEastAsia" w:hAnsi="Arial" w:cs="Arial"/>
          <w:lang w:eastAsia="cs-CZ"/>
        </w:rPr>
        <w:t>)</w:t>
      </w:r>
      <w:r w:rsidR="000145B7" w:rsidRPr="00143541">
        <w:rPr>
          <w:rFonts w:ascii="Arial" w:eastAsiaTheme="minorEastAsia" w:hAnsi="Arial" w:cs="Arial"/>
          <w:lang w:eastAsia="cs-CZ"/>
        </w:rPr>
        <w:t xml:space="preserve">, a to </w:t>
      </w:r>
      <w:r w:rsidRPr="00143541">
        <w:rPr>
          <w:rFonts w:ascii="Arial" w:eastAsiaTheme="minorEastAsia" w:hAnsi="Arial" w:cs="Arial"/>
          <w:lang w:eastAsia="cs-CZ"/>
        </w:rPr>
        <w:t>po celou dobu účinnosti této smlouvy.</w:t>
      </w:r>
      <w:r w:rsidR="000145B7" w:rsidRPr="00143541">
        <w:rPr>
          <w:rFonts w:ascii="Arial" w:eastAsiaTheme="minorEastAsia" w:hAnsi="Arial" w:cs="Arial"/>
          <w:lang w:eastAsia="cs-CZ"/>
        </w:rPr>
        <w:t xml:space="preserve"> Aktuální </w:t>
      </w:r>
      <w:r w:rsidR="00B23FD1">
        <w:rPr>
          <w:rFonts w:ascii="Arial" w:eastAsiaTheme="minorEastAsia" w:hAnsi="Arial" w:cs="Arial"/>
          <w:lang w:eastAsia="cs-CZ"/>
        </w:rPr>
        <w:t>S</w:t>
      </w:r>
      <w:r w:rsidR="000145B7" w:rsidRPr="00143541">
        <w:rPr>
          <w:rFonts w:ascii="Arial" w:eastAsiaTheme="minorEastAsia" w:hAnsi="Arial" w:cs="Arial"/>
          <w:lang w:eastAsia="cs-CZ"/>
        </w:rPr>
        <w:t xml:space="preserve">eznam </w:t>
      </w:r>
      <w:r w:rsidR="00B23FD1">
        <w:rPr>
          <w:rFonts w:ascii="Arial" w:eastAsiaTheme="minorEastAsia" w:hAnsi="Arial" w:cs="Arial"/>
          <w:lang w:eastAsia="cs-CZ"/>
        </w:rPr>
        <w:t>s</w:t>
      </w:r>
      <w:r w:rsidR="000145B7" w:rsidRPr="00143541">
        <w:rPr>
          <w:rFonts w:ascii="Arial" w:eastAsiaTheme="minorEastAsia" w:hAnsi="Arial" w:cs="Arial"/>
          <w:lang w:eastAsia="cs-CZ"/>
        </w:rPr>
        <w:t>trojů</w:t>
      </w:r>
      <w:r w:rsidR="00B23FD1">
        <w:rPr>
          <w:rFonts w:ascii="Arial" w:eastAsiaTheme="minorEastAsia" w:hAnsi="Arial" w:cs="Arial"/>
          <w:lang w:eastAsia="cs-CZ"/>
        </w:rPr>
        <w:t xml:space="preserve"> (svářecích zdrojů)</w:t>
      </w:r>
      <w:r w:rsidR="000145B7" w:rsidRPr="00143541">
        <w:rPr>
          <w:rFonts w:ascii="Arial" w:eastAsiaTheme="minorEastAsia" w:hAnsi="Arial" w:cs="Arial"/>
          <w:lang w:eastAsia="cs-CZ"/>
        </w:rPr>
        <w:t xml:space="preserve"> je </w:t>
      </w:r>
      <w:r w:rsidR="00C972D4" w:rsidRPr="00143541">
        <w:rPr>
          <w:rFonts w:ascii="Arial" w:eastAsiaTheme="minorEastAsia" w:hAnsi="Arial" w:cs="Arial"/>
          <w:lang w:eastAsia="cs-CZ"/>
        </w:rPr>
        <w:t>P</w:t>
      </w:r>
      <w:r w:rsidR="000145B7" w:rsidRPr="00143541">
        <w:rPr>
          <w:rFonts w:ascii="Arial" w:eastAsiaTheme="minorEastAsia" w:hAnsi="Arial" w:cs="Arial"/>
          <w:lang w:eastAsia="cs-CZ"/>
        </w:rPr>
        <w:t>řílohou č. 1 této smlouvy</w:t>
      </w:r>
      <w:r w:rsidR="000145B7">
        <w:rPr>
          <w:rFonts w:ascii="Arial" w:eastAsiaTheme="minorEastAsia" w:hAnsi="Arial" w:cs="Arial"/>
          <w:lang w:eastAsia="cs-CZ"/>
        </w:rPr>
        <w:t>; p</w:t>
      </w:r>
      <w:r w:rsidRPr="000145B7">
        <w:rPr>
          <w:rFonts w:ascii="Arial" w:eastAsiaTheme="minorEastAsia" w:hAnsi="Arial" w:cs="Arial"/>
          <w:lang w:eastAsia="cs-CZ"/>
        </w:rPr>
        <w:t>odmínky sjednané touto smlouvou se však budou vztahovat i na případné další Stroje pořízené Zákazníkem během doby účinnosti této smlouvy.</w:t>
      </w:r>
    </w:p>
    <w:p w14:paraId="67495E07" w14:textId="77777777" w:rsidR="00B334F2" w:rsidRPr="00A74D1B" w:rsidRDefault="00B334F2" w:rsidP="00B334F2">
      <w:pPr>
        <w:spacing w:after="0" w:line="240" w:lineRule="auto"/>
        <w:ind w:left="567"/>
        <w:jc w:val="both"/>
        <w:rPr>
          <w:rFonts w:ascii="Arial" w:eastAsiaTheme="minorEastAsia" w:hAnsi="Arial" w:cs="Arial"/>
          <w:lang w:eastAsia="cs-CZ"/>
        </w:rPr>
      </w:pPr>
    </w:p>
    <w:p w14:paraId="04A90FD5" w14:textId="07A7FC31" w:rsidR="00B334F2" w:rsidRPr="00655F6A" w:rsidRDefault="00B334F2" w:rsidP="00B334F2">
      <w:pPr>
        <w:numPr>
          <w:ilvl w:val="0"/>
          <w:numId w:val="2"/>
        </w:numPr>
        <w:tabs>
          <w:tab w:val="num" w:pos="567"/>
        </w:tabs>
        <w:spacing w:after="0" w:line="240" w:lineRule="auto"/>
        <w:ind w:left="567" w:hanging="567"/>
        <w:jc w:val="both"/>
        <w:rPr>
          <w:rFonts w:ascii="Arial" w:eastAsiaTheme="minorEastAsia" w:hAnsi="Arial" w:cs="Arial"/>
          <w:lang w:eastAsia="cs-CZ"/>
        </w:rPr>
      </w:pPr>
      <w:r w:rsidRPr="00655F6A">
        <w:rPr>
          <w:rFonts w:ascii="Arial" w:eastAsiaTheme="minorEastAsia" w:hAnsi="Arial" w:cs="Arial"/>
          <w:lang w:eastAsia="cs-CZ"/>
        </w:rPr>
        <w:t xml:space="preserve">Poskytovatel se zavazuje provádět na výzvu Zákazníka </w:t>
      </w:r>
      <w:r w:rsidR="0058657E">
        <w:rPr>
          <w:rFonts w:ascii="Arial" w:eastAsiaTheme="minorEastAsia" w:hAnsi="Arial" w:cs="Arial"/>
          <w:lang w:eastAsia="cs-CZ"/>
        </w:rPr>
        <w:t>opravy svářecích hořáků a svářecích kabelů</w:t>
      </w:r>
      <w:r w:rsidRPr="00655F6A">
        <w:rPr>
          <w:rFonts w:ascii="Arial" w:eastAsiaTheme="minorEastAsia" w:hAnsi="Arial" w:cs="Arial"/>
          <w:lang w:eastAsia="cs-CZ"/>
        </w:rPr>
        <w:t>, a to na vlastní náklady a odpovědnost, za podmínek uvedených v této smlouvě.</w:t>
      </w:r>
    </w:p>
    <w:p w14:paraId="64D11753" w14:textId="77777777" w:rsidR="00B334F2" w:rsidRPr="00655F6A" w:rsidRDefault="00B334F2" w:rsidP="00B334F2">
      <w:pPr>
        <w:pStyle w:val="Odstavecseseznamem"/>
        <w:spacing w:after="0" w:line="240" w:lineRule="auto"/>
        <w:rPr>
          <w:rFonts w:ascii="Arial" w:eastAsiaTheme="minorEastAsia" w:hAnsi="Arial" w:cs="Arial"/>
          <w:lang w:eastAsia="cs-CZ"/>
        </w:rPr>
      </w:pPr>
    </w:p>
    <w:p w14:paraId="4478A6CA" w14:textId="77777777" w:rsidR="00B334F2" w:rsidRPr="00655F6A" w:rsidRDefault="00B334F2" w:rsidP="00B334F2">
      <w:pPr>
        <w:numPr>
          <w:ilvl w:val="0"/>
          <w:numId w:val="2"/>
        </w:numPr>
        <w:tabs>
          <w:tab w:val="num" w:pos="567"/>
        </w:tabs>
        <w:spacing w:after="0" w:line="240" w:lineRule="auto"/>
        <w:ind w:left="567" w:hanging="567"/>
        <w:jc w:val="both"/>
        <w:rPr>
          <w:rFonts w:ascii="Arial" w:eastAsiaTheme="minorEastAsia" w:hAnsi="Arial" w:cs="Arial"/>
          <w:lang w:eastAsia="cs-CZ"/>
        </w:rPr>
      </w:pPr>
      <w:r w:rsidRPr="00655F6A">
        <w:rPr>
          <w:rFonts w:ascii="Arial" w:eastAsiaTheme="minorEastAsia" w:hAnsi="Arial" w:cs="Arial"/>
          <w:lang w:eastAsia="cs-CZ"/>
        </w:rPr>
        <w:t xml:space="preserve">Zákazník se zavazuje hradit Poskytovateli za jím poskytnuté služby odměnu uvedenou v této smlouvě. </w:t>
      </w:r>
    </w:p>
    <w:p w14:paraId="63A372D7" w14:textId="77777777" w:rsidR="00B334F2" w:rsidRPr="009A12C1" w:rsidRDefault="00B334F2" w:rsidP="00B334F2">
      <w:pPr>
        <w:spacing w:after="0" w:line="240" w:lineRule="auto"/>
        <w:jc w:val="both"/>
        <w:rPr>
          <w:rFonts w:ascii="Arial" w:eastAsiaTheme="minorEastAsia" w:hAnsi="Arial" w:cs="Arial"/>
          <w:i/>
          <w:iCs/>
          <w:lang w:eastAsia="cs-CZ"/>
        </w:rPr>
      </w:pPr>
    </w:p>
    <w:p w14:paraId="10798BAF" w14:textId="77777777" w:rsidR="00B334F2" w:rsidRDefault="00B334F2" w:rsidP="00B334F2">
      <w:pPr>
        <w:spacing w:after="0" w:line="240" w:lineRule="auto"/>
        <w:jc w:val="both"/>
        <w:rPr>
          <w:rFonts w:ascii="Arial" w:eastAsiaTheme="minorEastAsia" w:hAnsi="Arial" w:cs="Arial"/>
          <w:lang w:eastAsia="cs-CZ"/>
        </w:rPr>
      </w:pPr>
    </w:p>
    <w:p w14:paraId="52AF419A" w14:textId="77777777" w:rsidR="00A66853" w:rsidRPr="009B24BF" w:rsidRDefault="00A66853" w:rsidP="00B334F2">
      <w:pPr>
        <w:spacing w:after="0" w:line="240" w:lineRule="auto"/>
        <w:jc w:val="both"/>
        <w:rPr>
          <w:rFonts w:ascii="Arial" w:eastAsiaTheme="minorEastAsia" w:hAnsi="Arial" w:cs="Arial"/>
          <w:lang w:eastAsia="cs-CZ"/>
        </w:rPr>
      </w:pPr>
    </w:p>
    <w:p w14:paraId="21F0696E" w14:textId="77777777" w:rsidR="00B334F2" w:rsidRPr="009B24BF" w:rsidRDefault="00B334F2" w:rsidP="00B334F2">
      <w:pPr>
        <w:spacing w:after="0" w:line="240" w:lineRule="auto"/>
        <w:jc w:val="center"/>
        <w:rPr>
          <w:rFonts w:ascii="Arial" w:eastAsiaTheme="minorEastAsia" w:hAnsi="Arial" w:cs="Arial"/>
          <w:b/>
          <w:lang w:eastAsia="cs-CZ"/>
        </w:rPr>
      </w:pPr>
      <w:r w:rsidRPr="009B24BF">
        <w:rPr>
          <w:rFonts w:ascii="Arial" w:eastAsiaTheme="minorEastAsia" w:hAnsi="Arial" w:cs="Arial"/>
          <w:b/>
          <w:lang w:eastAsia="cs-CZ"/>
        </w:rPr>
        <w:t>Článek II</w:t>
      </w:r>
    </w:p>
    <w:p w14:paraId="1F0964EC" w14:textId="17DEE019" w:rsidR="00B334F2" w:rsidRPr="009B24BF" w:rsidRDefault="00493C92" w:rsidP="00B334F2">
      <w:pPr>
        <w:spacing w:after="0" w:line="240" w:lineRule="auto"/>
        <w:jc w:val="center"/>
        <w:rPr>
          <w:rFonts w:ascii="Arial" w:eastAsiaTheme="minorEastAsia" w:hAnsi="Arial" w:cs="Arial"/>
          <w:b/>
          <w:lang w:eastAsia="cs-CZ"/>
        </w:rPr>
      </w:pPr>
      <w:r>
        <w:rPr>
          <w:rFonts w:ascii="Arial" w:eastAsiaTheme="minorEastAsia" w:hAnsi="Arial" w:cs="Arial"/>
          <w:b/>
          <w:lang w:eastAsia="cs-CZ"/>
        </w:rPr>
        <w:t>Podmínky uzavírání jednotlivých smluv a provádění oprav</w:t>
      </w:r>
    </w:p>
    <w:p w14:paraId="2C5C692A" w14:textId="77777777" w:rsidR="00B334F2" w:rsidRPr="009C136B" w:rsidRDefault="00B334F2" w:rsidP="00B334F2">
      <w:pPr>
        <w:spacing w:after="0" w:line="240" w:lineRule="auto"/>
        <w:jc w:val="both"/>
        <w:rPr>
          <w:rFonts w:ascii="Arial" w:eastAsiaTheme="minorEastAsia" w:hAnsi="Arial" w:cs="Arial"/>
          <w:i/>
          <w:iCs/>
          <w:lang w:eastAsia="cs-CZ"/>
        </w:rPr>
      </w:pPr>
    </w:p>
    <w:p w14:paraId="703B45C0" w14:textId="2FB7D3B3" w:rsidR="00B334F2" w:rsidRPr="007279BA" w:rsidRDefault="00102831" w:rsidP="00B334F2">
      <w:pPr>
        <w:pStyle w:val="Odstavecseseznamem"/>
        <w:numPr>
          <w:ilvl w:val="0"/>
          <w:numId w:val="5"/>
        </w:numPr>
        <w:spacing w:after="0" w:line="240" w:lineRule="auto"/>
        <w:ind w:left="567" w:hanging="567"/>
        <w:jc w:val="both"/>
        <w:rPr>
          <w:rFonts w:ascii="Arial" w:eastAsiaTheme="minorEastAsia" w:hAnsi="Arial" w:cs="Arial"/>
          <w:lang w:eastAsia="cs-CZ"/>
        </w:rPr>
      </w:pPr>
      <w:r w:rsidRPr="007279BA">
        <w:rPr>
          <w:rFonts w:ascii="Arial" w:eastAsiaTheme="minorEastAsia" w:hAnsi="Arial" w:cs="Arial"/>
          <w:lang w:eastAsia="cs-CZ"/>
        </w:rPr>
        <w:t>Opravy Strojů</w:t>
      </w:r>
      <w:r w:rsidR="00B334F2" w:rsidRPr="007279BA">
        <w:rPr>
          <w:rFonts w:ascii="Arial" w:eastAsiaTheme="minorEastAsia" w:hAnsi="Arial" w:cs="Arial"/>
          <w:lang w:eastAsia="cs-CZ"/>
        </w:rPr>
        <w:t xml:space="preserve"> bude Poskytovatel </w:t>
      </w:r>
      <w:r w:rsidRPr="007279BA">
        <w:rPr>
          <w:rFonts w:ascii="Arial" w:eastAsiaTheme="minorEastAsia" w:hAnsi="Arial" w:cs="Arial"/>
          <w:lang w:eastAsia="cs-CZ"/>
        </w:rPr>
        <w:t>pro</w:t>
      </w:r>
      <w:r w:rsidR="00B334F2" w:rsidRPr="007279BA">
        <w:rPr>
          <w:rFonts w:ascii="Arial" w:eastAsiaTheme="minorEastAsia" w:hAnsi="Arial" w:cs="Arial"/>
          <w:lang w:eastAsia="cs-CZ"/>
        </w:rPr>
        <w:t xml:space="preserve"> Zákazník</w:t>
      </w:r>
      <w:r w:rsidRPr="007279BA">
        <w:rPr>
          <w:rFonts w:ascii="Arial" w:eastAsiaTheme="minorEastAsia" w:hAnsi="Arial" w:cs="Arial"/>
          <w:lang w:eastAsia="cs-CZ"/>
        </w:rPr>
        <w:t>a provádět</w:t>
      </w:r>
      <w:r w:rsidR="00B334F2" w:rsidRPr="007279BA">
        <w:rPr>
          <w:rFonts w:ascii="Arial" w:eastAsiaTheme="minorEastAsia" w:hAnsi="Arial" w:cs="Arial"/>
          <w:lang w:eastAsia="cs-CZ"/>
        </w:rPr>
        <w:t xml:space="preserve"> na základě objednávek Zákazníka.</w:t>
      </w:r>
      <w:r w:rsidR="00B334F2" w:rsidRPr="007279BA">
        <w:t xml:space="preserve"> </w:t>
      </w:r>
      <w:r w:rsidR="00B334F2" w:rsidRPr="007279BA">
        <w:rPr>
          <w:rFonts w:ascii="Arial" w:eastAsiaTheme="minorEastAsia" w:hAnsi="Arial" w:cs="Arial"/>
          <w:lang w:eastAsia="cs-CZ"/>
        </w:rPr>
        <w:t xml:space="preserve">Tyto objednávky </w:t>
      </w:r>
      <w:r w:rsidR="00416BF5" w:rsidRPr="007279BA">
        <w:rPr>
          <w:rFonts w:ascii="Arial" w:eastAsiaTheme="minorEastAsia" w:hAnsi="Arial" w:cs="Arial"/>
          <w:lang w:eastAsia="cs-CZ"/>
        </w:rPr>
        <w:t xml:space="preserve">bude </w:t>
      </w:r>
      <w:r w:rsidR="00B334F2" w:rsidRPr="007279BA">
        <w:rPr>
          <w:rFonts w:ascii="Arial" w:eastAsiaTheme="minorEastAsia" w:hAnsi="Arial" w:cs="Arial"/>
          <w:lang w:eastAsia="cs-CZ"/>
        </w:rPr>
        <w:t>Zákazník zasílat Poskytovateli v</w:t>
      </w:r>
      <w:r w:rsidR="00456E80" w:rsidRPr="007279BA">
        <w:rPr>
          <w:rFonts w:ascii="Arial" w:eastAsiaTheme="minorEastAsia" w:hAnsi="Arial" w:cs="Arial"/>
          <w:lang w:eastAsia="cs-CZ"/>
        </w:rPr>
        <w:t> </w:t>
      </w:r>
      <w:r w:rsidR="00B334F2" w:rsidRPr="007279BA">
        <w:rPr>
          <w:rFonts w:ascii="Arial" w:eastAsiaTheme="minorEastAsia" w:hAnsi="Arial" w:cs="Arial"/>
          <w:lang w:eastAsia="cs-CZ"/>
        </w:rPr>
        <w:t>podobě</w:t>
      </w:r>
      <w:r w:rsidR="00456E80" w:rsidRPr="007279BA">
        <w:rPr>
          <w:rFonts w:ascii="Arial" w:eastAsiaTheme="minorEastAsia" w:hAnsi="Arial" w:cs="Arial"/>
          <w:lang w:eastAsia="cs-CZ"/>
        </w:rPr>
        <w:t xml:space="preserve"> písemného „</w:t>
      </w:r>
      <w:r w:rsidR="00B23FD1">
        <w:rPr>
          <w:rFonts w:ascii="Arial" w:eastAsiaTheme="minorEastAsia" w:hAnsi="Arial" w:cs="Arial"/>
          <w:lang w:eastAsia="cs-CZ"/>
        </w:rPr>
        <w:t>P</w:t>
      </w:r>
      <w:r w:rsidR="00456E80" w:rsidRPr="007279BA">
        <w:rPr>
          <w:rFonts w:ascii="Arial" w:eastAsiaTheme="minorEastAsia" w:hAnsi="Arial" w:cs="Arial"/>
          <w:lang w:eastAsia="cs-CZ"/>
        </w:rPr>
        <w:t xml:space="preserve">říkazu k provedení opravy“, který bude mít podobu </w:t>
      </w:r>
      <w:r w:rsidR="007279BA">
        <w:rPr>
          <w:rFonts w:ascii="Arial" w:eastAsiaTheme="minorEastAsia" w:hAnsi="Arial" w:cs="Arial"/>
          <w:lang w:eastAsia="cs-CZ"/>
        </w:rPr>
        <w:t xml:space="preserve">vyplněného formuláře, jehož vzor je </w:t>
      </w:r>
      <w:r w:rsidR="00456E80" w:rsidRPr="007279BA">
        <w:rPr>
          <w:rFonts w:ascii="Arial" w:eastAsiaTheme="minorEastAsia" w:hAnsi="Arial" w:cs="Arial"/>
          <w:lang w:eastAsia="cs-CZ"/>
        </w:rPr>
        <w:t xml:space="preserve">uveden v Příloze č. </w:t>
      </w:r>
      <w:r w:rsidR="00310F29">
        <w:rPr>
          <w:rFonts w:ascii="Arial" w:eastAsiaTheme="minorEastAsia" w:hAnsi="Arial" w:cs="Arial"/>
          <w:lang w:eastAsia="cs-CZ"/>
        </w:rPr>
        <w:t>3</w:t>
      </w:r>
      <w:r w:rsidR="00456E80" w:rsidRPr="007279BA">
        <w:rPr>
          <w:rFonts w:ascii="Arial" w:eastAsiaTheme="minorEastAsia" w:hAnsi="Arial" w:cs="Arial"/>
          <w:lang w:eastAsia="cs-CZ"/>
        </w:rPr>
        <w:t xml:space="preserve"> této smlouvy. Zákazník je oprávněn zasílat Poskytovateli tyto objednávky </w:t>
      </w:r>
      <w:r w:rsidR="00416BF5" w:rsidRPr="007279BA">
        <w:rPr>
          <w:rFonts w:ascii="Arial" w:eastAsiaTheme="minorEastAsia" w:hAnsi="Arial" w:cs="Arial"/>
          <w:lang w:eastAsia="cs-CZ"/>
        </w:rPr>
        <w:t xml:space="preserve">i </w:t>
      </w:r>
      <w:r w:rsidR="00B334F2" w:rsidRPr="007279BA">
        <w:rPr>
          <w:rFonts w:ascii="Arial" w:eastAsiaTheme="minorEastAsia" w:hAnsi="Arial" w:cs="Arial"/>
          <w:lang w:eastAsia="cs-CZ"/>
        </w:rPr>
        <w:t>elektronicky (např. e-mailem nebo datovou schránkou)</w:t>
      </w:r>
      <w:r w:rsidR="00792624" w:rsidRPr="007279BA">
        <w:rPr>
          <w:rFonts w:ascii="Arial" w:eastAsiaTheme="minorEastAsia" w:hAnsi="Arial" w:cs="Arial"/>
          <w:lang w:eastAsia="cs-CZ"/>
        </w:rPr>
        <w:t>.</w:t>
      </w:r>
    </w:p>
    <w:p w14:paraId="28803FBC" w14:textId="77777777" w:rsidR="00B334F2" w:rsidRPr="007279BA" w:rsidRDefault="00B334F2" w:rsidP="009820EA">
      <w:pPr>
        <w:spacing w:after="0" w:line="240" w:lineRule="auto"/>
        <w:jc w:val="both"/>
        <w:rPr>
          <w:rFonts w:ascii="Arial" w:eastAsiaTheme="minorEastAsia" w:hAnsi="Arial" w:cs="Arial"/>
          <w:lang w:eastAsia="cs-CZ"/>
        </w:rPr>
      </w:pPr>
    </w:p>
    <w:p w14:paraId="5B19E790" w14:textId="2453BFEC" w:rsidR="00B334F2" w:rsidRPr="007279BA" w:rsidRDefault="00B334F2" w:rsidP="00B334F2">
      <w:pPr>
        <w:numPr>
          <w:ilvl w:val="0"/>
          <w:numId w:val="5"/>
        </w:numPr>
        <w:spacing w:after="0" w:line="240" w:lineRule="auto"/>
        <w:ind w:left="567" w:hanging="567"/>
        <w:contextualSpacing/>
        <w:jc w:val="both"/>
        <w:rPr>
          <w:rFonts w:ascii="Arial" w:eastAsiaTheme="minorEastAsia" w:hAnsi="Arial" w:cs="Arial"/>
          <w:lang w:eastAsia="cs-CZ"/>
        </w:rPr>
      </w:pPr>
      <w:r w:rsidRPr="007279BA">
        <w:rPr>
          <w:rFonts w:ascii="Arial" w:eastAsiaTheme="minorEastAsia" w:hAnsi="Arial" w:cs="Arial"/>
          <w:lang w:eastAsia="cs-CZ"/>
        </w:rPr>
        <w:t>Vzhledem k tomu, že tato smlouva je uzavírána na základě nabídky Poskytovatele, jenž je pro něj závazná po celou dobu účinnosti této smlouvy, bud</w:t>
      </w:r>
      <w:r w:rsidR="003249ED" w:rsidRPr="007279BA">
        <w:rPr>
          <w:rFonts w:ascii="Arial" w:eastAsiaTheme="minorEastAsia" w:hAnsi="Arial" w:cs="Arial"/>
          <w:lang w:eastAsia="cs-CZ"/>
        </w:rPr>
        <w:t>e</w:t>
      </w:r>
      <w:r w:rsidRPr="007279BA">
        <w:rPr>
          <w:rFonts w:ascii="Arial" w:eastAsiaTheme="minorEastAsia" w:hAnsi="Arial" w:cs="Arial"/>
          <w:lang w:eastAsia="cs-CZ"/>
        </w:rPr>
        <w:t xml:space="preserve"> </w:t>
      </w:r>
      <w:r w:rsidR="003249ED" w:rsidRPr="007279BA">
        <w:rPr>
          <w:rFonts w:ascii="Arial" w:eastAsiaTheme="minorEastAsia" w:hAnsi="Arial" w:cs="Arial"/>
          <w:lang w:eastAsia="cs-CZ"/>
        </w:rPr>
        <w:t xml:space="preserve">vždy </w:t>
      </w:r>
      <w:r w:rsidRPr="007279BA">
        <w:rPr>
          <w:rFonts w:ascii="Arial" w:eastAsiaTheme="minorEastAsia" w:hAnsi="Arial" w:cs="Arial"/>
          <w:lang w:eastAsia="cs-CZ"/>
        </w:rPr>
        <w:t>okamžikem doručení objednávky Poskytovateli</w:t>
      </w:r>
      <w:r w:rsidR="003249ED" w:rsidRPr="007279BA">
        <w:rPr>
          <w:rFonts w:ascii="Arial" w:eastAsiaTheme="minorEastAsia" w:hAnsi="Arial" w:cs="Arial"/>
          <w:lang w:eastAsia="cs-CZ"/>
        </w:rPr>
        <w:t xml:space="preserve"> docházet k uzavření smlouvy o dílo na jednotlivé </w:t>
      </w:r>
      <w:r w:rsidR="00E10316" w:rsidRPr="007279BA">
        <w:rPr>
          <w:rFonts w:ascii="Arial" w:eastAsiaTheme="minorEastAsia" w:hAnsi="Arial" w:cs="Arial"/>
          <w:lang w:eastAsia="cs-CZ"/>
        </w:rPr>
        <w:t>opravy</w:t>
      </w:r>
      <w:r w:rsidR="00CE2D1C" w:rsidRPr="007279BA">
        <w:rPr>
          <w:rFonts w:ascii="Arial" w:eastAsiaTheme="minorEastAsia" w:hAnsi="Arial" w:cs="Arial"/>
          <w:lang w:eastAsia="cs-CZ"/>
        </w:rPr>
        <w:t xml:space="preserve"> v objednávce uvedené.</w:t>
      </w:r>
      <w:r w:rsidR="008331E6" w:rsidRPr="007279BA">
        <w:rPr>
          <w:rFonts w:ascii="Arial" w:eastAsiaTheme="minorEastAsia" w:hAnsi="Arial" w:cs="Arial"/>
          <w:lang w:eastAsia="cs-CZ"/>
        </w:rPr>
        <w:t xml:space="preserve"> </w:t>
      </w:r>
      <w:r w:rsidR="00C95BDD" w:rsidRPr="007279BA">
        <w:rPr>
          <w:rFonts w:ascii="Arial" w:eastAsiaTheme="minorEastAsia" w:hAnsi="Arial" w:cs="Arial"/>
          <w:lang w:eastAsia="cs-CZ"/>
        </w:rPr>
        <w:t xml:space="preserve">Práva a povinnosti </w:t>
      </w:r>
      <w:r w:rsidR="003F79C9" w:rsidRPr="007279BA">
        <w:rPr>
          <w:rFonts w:ascii="Arial" w:eastAsiaTheme="minorEastAsia" w:hAnsi="Arial" w:cs="Arial"/>
          <w:lang w:eastAsia="cs-CZ"/>
        </w:rPr>
        <w:t>smluvních stran neupravená výslovně touto smlouvou se proto budou řídit obecnou úpravou smlouvy o dílo.</w:t>
      </w:r>
    </w:p>
    <w:p w14:paraId="0BD5581B" w14:textId="77777777" w:rsidR="00B334F2" w:rsidRPr="00143541" w:rsidRDefault="00B334F2" w:rsidP="00143541">
      <w:pPr>
        <w:spacing w:after="0" w:line="240" w:lineRule="auto"/>
        <w:contextualSpacing/>
        <w:jc w:val="both"/>
        <w:rPr>
          <w:rFonts w:ascii="Arial" w:eastAsiaTheme="minorEastAsia" w:hAnsi="Arial" w:cs="Arial"/>
          <w:lang w:eastAsia="cs-CZ"/>
        </w:rPr>
      </w:pPr>
    </w:p>
    <w:p w14:paraId="12A1C0A7" w14:textId="70AA7C90" w:rsidR="00B334F2" w:rsidRPr="00143541" w:rsidRDefault="00B334F2" w:rsidP="00143541">
      <w:pPr>
        <w:numPr>
          <w:ilvl w:val="0"/>
          <w:numId w:val="5"/>
        </w:numPr>
        <w:spacing w:after="0" w:line="240" w:lineRule="auto"/>
        <w:ind w:left="567" w:hanging="567"/>
        <w:contextualSpacing/>
        <w:jc w:val="both"/>
        <w:rPr>
          <w:rFonts w:ascii="Arial" w:eastAsiaTheme="minorEastAsia" w:hAnsi="Arial" w:cs="Arial"/>
          <w:lang w:eastAsia="cs-CZ"/>
        </w:rPr>
      </w:pPr>
      <w:r w:rsidRPr="00143541">
        <w:rPr>
          <w:rFonts w:ascii="Arial" w:eastAsiaTheme="minorEastAsia" w:hAnsi="Arial" w:cs="Arial"/>
          <w:lang w:eastAsia="cs-CZ"/>
        </w:rPr>
        <w:t>Poskytovatel se zavazuje potvrzovat Zákazníkovi bez zbytečného odkladu, nejpozději však do druhého pracovního dne, že konkrétní objednávku obdržel, včetně uvedení jejího čísla a také data a času, kdy ji obdržel. Toto potvrzení bude zasílat e-mailem na adresy kontaktních osob Zákazníka určen</w:t>
      </w:r>
      <w:r w:rsidR="00430B93" w:rsidRPr="00143541">
        <w:rPr>
          <w:rFonts w:ascii="Arial" w:eastAsiaTheme="minorEastAsia" w:hAnsi="Arial" w:cs="Arial"/>
          <w:lang w:eastAsia="cs-CZ"/>
        </w:rPr>
        <w:t>ých</w:t>
      </w:r>
      <w:r w:rsidRPr="00143541">
        <w:rPr>
          <w:rFonts w:ascii="Arial" w:eastAsiaTheme="minorEastAsia" w:hAnsi="Arial" w:cs="Arial"/>
          <w:lang w:eastAsia="cs-CZ"/>
        </w:rPr>
        <w:t xml:space="preserve"> touto smlouvou.</w:t>
      </w:r>
      <w:r w:rsidR="007674DF" w:rsidRPr="00143541">
        <w:rPr>
          <w:rFonts w:ascii="Arial" w:eastAsiaTheme="minorEastAsia" w:hAnsi="Arial" w:cs="Arial"/>
          <w:lang w:eastAsia="cs-CZ"/>
        </w:rPr>
        <w:t xml:space="preserve"> Případné nepotvrzení doručení objednávky Poskytovatelem však nemá vliv na platnost smlouvy </w:t>
      </w:r>
      <w:r w:rsidR="00227558" w:rsidRPr="00143541">
        <w:rPr>
          <w:rFonts w:ascii="Arial" w:eastAsiaTheme="minorEastAsia" w:hAnsi="Arial" w:cs="Arial"/>
          <w:lang w:eastAsia="cs-CZ"/>
        </w:rPr>
        <w:t>o dílo uzavřené dle předchozího odstavce.</w:t>
      </w:r>
      <w:r w:rsidRPr="00143541">
        <w:rPr>
          <w:rFonts w:ascii="Arial" w:eastAsiaTheme="minorEastAsia" w:hAnsi="Arial" w:cs="Arial"/>
          <w:lang w:eastAsia="cs-CZ"/>
        </w:rPr>
        <w:t xml:space="preserve">  </w:t>
      </w:r>
    </w:p>
    <w:p w14:paraId="62688D06" w14:textId="77777777" w:rsidR="00B334F2" w:rsidRPr="00143541" w:rsidRDefault="00B334F2" w:rsidP="00143541">
      <w:pPr>
        <w:pStyle w:val="Odstavecseseznamem"/>
        <w:spacing w:after="0" w:line="240" w:lineRule="auto"/>
        <w:rPr>
          <w:rFonts w:ascii="Arial" w:eastAsiaTheme="minorEastAsia" w:hAnsi="Arial" w:cs="Arial"/>
          <w:lang w:eastAsia="cs-CZ"/>
        </w:rPr>
      </w:pPr>
    </w:p>
    <w:p w14:paraId="16A6B10E" w14:textId="3BF67556" w:rsidR="00AB6E25" w:rsidRPr="00143541" w:rsidRDefault="00B334F2" w:rsidP="00143541">
      <w:pPr>
        <w:pStyle w:val="Odstavecseseznamem"/>
        <w:numPr>
          <w:ilvl w:val="0"/>
          <w:numId w:val="5"/>
        </w:numPr>
        <w:spacing w:after="0" w:line="240" w:lineRule="auto"/>
        <w:ind w:left="567" w:hanging="567"/>
        <w:jc w:val="both"/>
        <w:rPr>
          <w:rFonts w:ascii="Arial" w:eastAsiaTheme="minorEastAsia" w:hAnsi="Arial" w:cs="Arial"/>
          <w:lang w:eastAsia="cs-CZ"/>
        </w:rPr>
      </w:pPr>
      <w:r w:rsidRPr="00143541">
        <w:rPr>
          <w:rFonts w:ascii="Arial" w:eastAsiaTheme="minorEastAsia" w:hAnsi="Arial" w:cs="Arial"/>
          <w:lang w:eastAsia="cs-CZ"/>
        </w:rPr>
        <w:t xml:space="preserve">Neurčí-li Zákazník termín pozdější, je Poskytovatel povinen poskytnout službu dle této smlouvy (tj. provést Zákazníkem objednanou </w:t>
      </w:r>
      <w:r w:rsidR="00FC6E41" w:rsidRPr="00143541">
        <w:rPr>
          <w:rFonts w:ascii="Arial" w:eastAsiaTheme="minorEastAsia" w:hAnsi="Arial" w:cs="Arial"/>
          <w:lang w:eastAsia="cs-CZ"/>
        </w:rPr>
        <w:t xml:space="preserve">opravu) </w:t>
      </w:r>
      <w:r w:rsidR="00AB6E25" w:rsidRPr="00143541">
        <w:rPr>
          <w:rFonts w:ascii="Arial" w:eastAsiaTheme="minorEastAsia" w:hAnsi="Arial" w:cs="Arial"/>
          <w:lang w:eastAsia="cs-CZ"/>
        </w:rPr>
        <w:t xml:space="preserve">v těchto lhůtách: </w:t>
      </w:r>
    </w:p>
    <w:p w14:paraId="337CF23E" w14:textId="3CCC9011" w:rsidR="00AB6E25" w:rsidRPr="00143541" w:rsidRDefault="00AB6E25" w:rsidP="00143541">
      <w:pPr>
        <w:pStyle w:val="Odstavecseseznamem"/>
        <w:numPr>
          <w:ilvl w:val="0"/>
          <w:numId w:val="20"/>
        </w:numPr>
        <w:spacing w:after="0" w:line="240" w:lineRule="auto"/>
        <w:ind w:left="1134" w:hanging="567"/>
        <w:jc w:val="both"/>
        <w:rPr>
          <w:rFonts w:ascii="Arial" w:eastAsiaTheme="minorEastAsia" w:hAnsi="Arial" w:cs="Arial"/>
          <w:lang w:eastAsia="cs-CZ"/>
        </w:rPr>
      </w:pPr>
      <w:r w:rsidRPr="00143541">
        <w:rPr>
          <w:rFonts w:ascii="Arial" w:eastAsiaTheme="minorEastAsia" w:hAnsi="Arial" w:cs="Arial"/>
          <w:lang w:eastAsia="cs-CZ"/>
        </w:rPr>
        <w:t xml:space="preserve">budou-li objednány </w:t>
      </w:r>
      <w:r w:rsidR="00FC6E41" w:rsidRPr="00143541">
        <w:rPr>
          <w:rFonts w:ascii="Arial" w:eastAsiaTheme="minorEastAsia" w:hAnsi="Arial" w:cs="Arial"/>
          <w:lang w:eastAsia="cs-CZ"/>
        </w:rPr>
        <w:t>opravy</w:t>
      </w:r>
      <w:r w:rsidRPr="00143541">
        <w:rPr>
          <w:rFonts w:ascii="Arial" w:eastAsiaTheme="minorEastAsia" w:hAnsi="Arial" w:cs="Arial"/>
          <w:lang w:eastAsia="cs-CZ"/>
        </w:rPr>
        <w:t xml:space="preserve"> nejvýše pěti (5) </w:t>
      </w:r>
      <w:r w:rsidR="00FC6E41" w:rsidRPr="00143541">
        <w:rPr>
          <w:rFonts w:ascii="Arial" w:eastAsiaTheme="minorEastAsia" w:hAnsi="Arial" w:cs="Arial"/>
          <w:lang w:eastAsia="cs-CZ"/>
        </w:rPr>
        <w:t>Strojů</w:t>
      </w:r>
      <w:r w:rsidRPr="00143541">
        <w:rPr>
          <w:rFonts w:ascii="Arial" w:eastAsiaTheme="minorEastAsia" w:hAnsi="Arial" w:cs="Arial"/>
          <w:lang w:eastAsia="cs-CZ"/>
        </w:rPr>
        <w:t xml:space="preserve"> současně, je Poskytovatel povinen je provést </w:t>
      </w:r>
      <w:r w:rsidR="00B334F2" w:rsidRPr="00143541">
        <w:rPr>
          <w:rFonts w:ascii="Arial" w:eastAsiaTheme="minorEastAsia" w:hAnsi="Arial" w:cs="Arial"/>
          <w:lang w:eastAsia="cs-CZ"/>
        </w:rPr>
        <w:t xml:space="preserve">do </w:t>
      </w:r>
      <w:r w:rsidR="00FC6E41" w:rsidRPr="00143541">
        <w:rPr>
          <w:rFonts w:ascii="Arial" w:eastAsiaTheme="minorEastAsia" w:hAnsi="Arial" w:cs="Arial"/>
          <w:lang w:eastAsia="cs-CZ"/>
        </w:rPr>
        <w:t>patnácti</w:t>
      </w:r>
      <w:r w:rsidR="00B334F2" w:rsidRPr="00143541">
        <w:rPr>
          <w:rFonts w:ascii="Arial" w:eastAsiaTheme="minorEastAsia" w:hAnsi="Arial" w:cs="Arial"/>
          <w:lang w:eastAsia="cs-CZ"/>
        </w:rPr>
        <w:t xml:space="preserve"> (1</w:t>
      </w:r>
      <w:r w:rsidR="00FC6E41" w:rsidRPr="00143541">
        <w:rPr>
          <w:rFonts w:ascii="Arial" w:eastAsiaTheme="minorEastAsia" w:hAnsi="Arial" w:cs="Arial"/>
          <w:lang w:eastAsia="cs-CZ"/>
        </w:rPr>
        <w:t>5</w:t>
      </w:r>
      <w:r w:rsidR="00B334F2" w:rsidRPr="00143541">
        <w:rPr>
          <w:rFonts w:ascii="Arial" w:eastAsiaTheme="minorEastAsia" w:hAnsi="Arial" w:cs="Arial"/>
          <w:lang w:eastAsia="cs-CZ"/>
        </w:rPr>
        <w:t>) pracovních dnů od doručení objednávky</w:t>
      </w:r>
      <w:r w:rsidRPr="00143541">
        <w:rPr>
          <w:rFonts w:ascii="Arial" w:eastAsiaTheme="minorEastAsia" w:hAnsi="Arial" w:cs="Arial"/>
          <w:lang w:eastAsia="cs-CZ"/>
        </w:rPr>
        <w:t>,</w:t>
      </w:r>
    </w:p>
    <w:p w14:paraId="5FF70E86" w14:textId="011335E7" w:rsidR="00B334F2" w:rsidRPr="00143541" w:rsidRDefault="00AB6E25" w:rsidP="00143541">
      <w:pPr>
        <w:pStyle w:val="Odstavecseseznamem"/>
        <w:numPr>
          <w:ilvl w:val="0"/>
          <w:numId w:val="20"/>
        </w:numPr>
        <w:spacing w:after="0" w:line="240" w:lineRule="auto"/>
        <w:ind w:left="1134" w:hanging="567"/>
        <w:jc w:val="both"/>
        <w:rPr>
          <w:rFonts w:ascii="Arial" w:eastAsiaTheme="minorEastAsia" w:hAnsi="Arial" w:cs="Arial"/>
          <w:lang w:eastAsia="cs-CZ"/>
        </w:rPr>
      </w:pPr>
      <w:r w:rsidRPr="00143541">
        <w:rPr>
          <w:rFonts w:ascii="Arial" w:eastAsiaTheme="minorEastAsia" w:hAnsi="Arial" w:cs="Arial"/>
          <w:lang w:eastAsia="cs-CZ"/>
        </w:rPr>
        <w:t xml:space="preserve">budou-li objednány </w:t>
      </w:r>
      <w:r w:rsidR="00FC6E41" w:rsidRPr="00143541">
        <w:rPr>
          <w:rFonts w:ascii="Arial" w:eastAsiaTheme="minorEastAsia" w:hAnsi="Arial" w:cs="Arial"/>
          <w:lang w:eastAsia="cs-CZ"/>
        </w:rPr>
        <w:t>opravy</w:t>
      </w:r>
      <w:r w:rsidRPr="00143541">
        <w:rPr>
          <w:rFonts w:ascii="Arial" w:eastAsiaTheme="minorEastAsia" w:hAnsi="Arial" w:cs="Arial"/>
          <w:lang w:eastAsia="cs-CZ"/>
        </w:rPr>
        <w:t xml:space="preserve"> </w:t>
      </w:r>
      <w:r w:rsidR="00D73DC2" w:rsidRPr="00143541">
        <w:rPr>
          <w:rFonts w:ascii="Arial" w:eastAsiaTheme="minorEastAsia" w:hAnsi="Arial" w:cs="Arial"/>
          <w:lang w:eastAsia="cs-CZ"/>
        </w:rPr>
        <w:t>šesti</w:t>
      </w:r>
      <w:r w:rsidRPr="00143541">
        <w:rPr>
          <w:rFonts w:ascii="Arial" w:eastAsiaTheme="minorEastAsia" w:hAnsi="Arial" w:cs="Arial"/>
          <w:lang w:eastAsia="cs-CZ"/>
        </w:rPr>
        <w:t xml:space="preserve"> (</w:t>
      </w:r>
      <w:r w:rsidR="00D73DC2" w:rsidRPr="00143541">
        <w:rPr>
          <w:rFonts w:ascii="Arial" w:eastAsiaTheme="minorEastAsia" w:hAnsi="Arial" w:cs="Arial"/>
          <w:lang w:eastAsia="cs-CZ"/>
        </w:rPr>
        <w:t>6</w:t>
      </w:r>
      <w:r w:rsidRPr="00143541">
        <w:rPr>
          <w:rFonts w:ascii="Arial" w:eastAsiaTheme="minorEastAsia" w:hAnsi="Arial" w:cs="Arial"/>
          <w:lang w:eastAsia="cs-CZ"/>
        </w:rPr>
        <w:t xml:space="preserve">) </w:t>
      </w:r>
      <w:r w:rsidR="00D73DC2" w:rsidRPr="00143541">
        <w:rPr>
          <w:rFonts w:ascii="Arial" w:eastAsiaTheme="minorEastAsia" w:hAnsi="Arial" w:cs="Arial"/>
          <w:lang w:eastAsia="cs-CZ"/>
        </w:rPr>
        <w:t xml:space="preserve">či více </w:t>
      </w:r>
      <w:r w:rsidRPr="00143541">
        <w:rPr>
          <w:rFonts w:ascii="Arial" w:eastAsiaTheme="minorEastAsia" w:hAnsi="Arial" w:cs="Arial"/>
          <w:lang w:eastAsia="cs-CZ"/>
        </w:rPr>
        <w:t xml:space="preserve">Strojů současně, je Poskytovatel povinen je provést </w:t>
      </w:r>
      <w:r w:rsidR="00D73DC2" w:rsidRPr="00143541">
        <w:rPr>
          <w:rFonts w:ascii="Arial" w:eastAsiaTheme="minorEastAsia" w:hAnsi="Arial" w:cs="Arial"/>
          <w:lang w:eastAsia="cs-CZ"/>
        </w:rPr>
        <w:t>ve lhůtě</w:t>
      </w:r>
      <w:r w:rsidRPr="00143541">
        <w:rPr>
          <w:rFonts w:ascii="Arial" w:eastAsiaTheme="minorEastAsia" w:hAnsi="Arial" w:cs="Arial"/>
          <w:lang w:eastAsia="cs-CZ"/>
        </w:rPr>
        <w:t xml:space="preserve"> </w:t>
      </w:r>
      <w:r w:rsidR="00FC6E41" w:rsidRPr="00143541">
        <w:rPr>
          <w:rFonts w:ascii="Arial" w:eastAsiaTheme="minorEastAsia" w:hAnsi="Arial" w:cs="Arial"/>
          <w:lang w:eastAsia="cs-CZ"/>
        </w:rPr>
        <w:t xml:space="preserve">patnácti </w:t>
      </w:r>
      <w:r w:rsidRPr="00143541">
        <w:rPr>
          <w:rFonts w:ascii="Arial" w:eastAsiaTheme="minorEastAsia" w:hAnsi="Arial" w:cs="Arial"/>
          <w:lang w:eastAsia="cs-CZ"/>
        </w:rPr>
        <w:t>(1</w:t>
      </w:r>
      <w:r w:rsidR="00FC6E41" w:rsidRPr="00143541">
        <w:rPr>
          <w:rFonts w:ascii="Arial" w:eastAsiaTheme="minorEastAsia" w:hAnsi="Arial" w:cs="Arial"/>
          <w:lang w:eastAsia="cs-CZ"/>
        </w:rPr>
        <w:t>5</w:t>
      </w:r>
      <w:r w:rsidRPr="00143541">
        <w:rPr>
          <w:rFonts w:ascii="Arial" w:eastAsiaTheme="minorEastAsia" w:hAnsi="Arial" w:cs="Arial"/>
          <w:lang w:eastAsia="cs-CZ"/>
        </w:rPr>
        <w:t xml:space="preserve">) pracovních dnů </w:t>
      </w:r>
      <w:r w:rsidR="00862C38" w:rsidRPr="00143541">
        <w:rPr>
          <w:rFonts w:ascii="Arial" w:eastAsiaTheme="minorEastAsia" w:hAnsi="Arial" w:cs="Arial"/>
          <w:lang w:eastAsia="cs-CZ"/>
        </w:rPr>
        <w:t xml:space="preserve">+ dva (2) další pracovní dny za šestou (6.) a každou další současně objednanou </w:t>
      </w:r>
      <w:r w:rsidR="00102831" w:rsidRPr="00143541">
        <w:rPr>
          <w:rFonts w:ascii="Arial" w:eastAsiaTheme="minorEastAsia" w:hAnsi="Arial" w:cs="Arial"/>
          <w:lang w:eastAsia="cs-CZ"/>
        </w:rPr>
        <w:t>opravu</w:t>
      </w:r>
      <w:r w:rsidR="00DA3EA5" w:rsidRPr="00143541">
        <w:rPr>
          <w:rFonts w:ascii="Arial" w:eastAsiaTheme="minorEastAsia" w:hAnsi="Arial" w:cs="Arial"/>
          <w:lang w:eastAsia="cs-CZ"/>
        </w:rPr>
        <w:t>, a to</w:t>
      </w:r>
      <w:r w:rsidR="00862C38" w:rsidRPr="00143541">
        <w:rPr>
          <w:rFonts w:ascii="Arial" w:eastAsiaTheme="minorEastAsia" w:hAnsi="Arial" w:cs="Arial"/>
          <w:lang w:eastAsia="cs-CZ"/>
        </w:rPr>
        <w:t xml:space="preserve"> </w:t>
      </w:r>
      <w:r w:rsidRPr="00143541">
        <w:rPr>
          <w:rFonts w:ascii="Arial" w:eastAsiaTheme="minorEastAsia" w:hAnsi="Arial" w:cs="Arial"/>
          <w:lang w:eastAsia="cs-CZ"/>
        </w:rPr>
        <w:t xml:space="preserve">od doručení </w:t>
      </w:r>
      <w:r w:rsidR="00DC37FD">
        <w:rPr>
          <w:rFonts w:ascii="Arial" w:eastAsiaTheme="minorEastAsia" w:hAnsi="Arial" w:cs="Arial"/>
          <w:lang w:eastAsia="cs-CZ"/>
        </w:rPr>
        <w:t xml:space="preserve"> </w:t>
      </w:r>
    </w:p>
    <w:p w14:paraId="23F50160" w14:textId="77777777" w:rsidR="00B334F2" w:rsidRPr="00143541" w:rsidRDefault="00B334F2" w:rsidP="00143541">
      <w:pPr>
        <w:pStyle w:val="Odstavecseseznamem"/>
        <w:spacing w:after="0" w:line="240" w:lineRule="auto"/>
        <w:rPr>
          <w:rFonts w:ascii="Arial" w:eastAsiaTheme="minorEastAsia" w:hAnsi="Arial" w:cs="Arial"/>
          <w:lang w:eastAsia="cs-CZ"/>
        </w:rPr>
      </w:pPr>
    </w:p>
    <w:p w14:paraId="0942796C" w14:textId="225F66F2" w:rsidR="00B334F2" w:rsidRPr="00143541" w:rsidRDefault="00882AB4" w:rsidP="00143541">
      <w:pPr>
        <w:pStyle w:val="Odstavecseseznamem"/>
        <w:numPr>
          <w:ilvl w:val="0"/>
          <w:numId w:val="5"/>
        </w:numPr>
        <w:spacing w:after="0" w:line="240" w:lineRule="auto"/>
        <w:ind w:left="567" w:hanging="567"/>
        <w:jc w:val="both"/>
        <w:rPr>
          <w:rFonts w:ascii="Arial" w:eastAsiaTheme="minorEastAsia" w:hAnsi="Arial" w:cs="Arial"/>
          <w:lang w:eastAsia="cs-CZ"/>
        </w:rPr>
      </w:pPr>
      <w:r w:rsidRPr="00143541">
        <w:rPr>
          <w:rFonts w:ascii="Arial" w:eastAsiaTheme="minorEastAsia" w:hAnsi="Arial" w:cs="Arial"/>
          <w:lang w:eastAsia="cs-CZ"/>
        </w:rPr>
        <w:t>Zákazník se zavazuje zasílat Poskytovateli objednávky oprav nejvýše dvakrát (2x) týdně.</w:t>
      </w:r>
    </w:p>
    <w:p w14:paraId="5638EAE4" w14:textId="77777777" w:rsidR="00B334F2" w:rsidRPr="00143541" w:rsidRDefault="00B334F2" w:rsidP="00143541">
      <w:pPr>
        <w:spacing w:after="0" w:line="240" w:lineRule="auto"/>
        <w:jc w:val="both"/>
        <w:rPr>
          <w:rFonts w:ascii="Arial" w:eastAsiaTheme="minorEastAsia" w:hAnsi="Arial" w:cs="Arial"/>
          <w:lang w:eastAsia="cs-CZ"/>
        </w:rPr>
      </w:pPr>
    </w:p>
    <w:p w14:paraId="14979D73" w14:textId="7CEC4DA3" w:rsidR="00AF4EA1" w:rsidRPr="00143541" w:rsidRDefault="00B334F2" w:rsidP="00143541">
      <w:pPr>
        <w:numPr>
          <w:ilvl w:val="0"/>
          <w:numId w:val="5"/>
        </w:numPr>
        <w:spacing w:after="0" w:line="240" w:lineRule="auto"/>
        <w:ind w:left="567" w:hanging="567"/>
        <w:contextualSpacing/>
        <w:jc w:val="both"/>
        <w:rPr>
          <w:rFonts w:ascii="Arial" w:eastAsiaTheme="minorEastAsia" w:hAnsi="Arial" w:cs="Arial"/>
          <w:lang w:eastAsia="cs-CZ"/>
        </w:rPr>
      </w:pPr>
      <w:r w:rsidRPr="00143541">
        <w:rPr>
          <w:rFonts w:ascii="Arial" w:eastAsiaTheme="minorEastAsia" w:hAnsi="Arial" w:cs="Arial"/>
          <w:lang w:eastAsia="cs-CZ"/>
        </w:rPr>
        <w:lastRenderedPageBreak/>
        <w:t xml:space="preserve">Místem plnění této smlouvy </w:t>
      </w:r>
      <w:r w:rsidR="00BB284A" w:rsidRPr="00143541">
        <w:rPr>
          <w:rFonts w:ascii="Arial" w:eastAsiaTheme="minorEastAsia" w:hAnsi="Arial" w:cs="Arial"/>
          <w:lang w:eastAsia="cs-CZ"/>
        </w:rPr>
        <w:t xml:space="preserve">(tj. místem provádění oprav) </w:t>
      </w:r>
      <w:r w:rsidRPr="00143541">
        <w:rPr>
          <w:rFonts w:ascii="Arial" w:eastAsiaTheme="minorEastAsia" w:hAnsi="Arial" w:cs="Arial"/>
          <w:lang w:eastAsia="cs-CZ"/>
        </w:rPr>
        <w:t>budou provozovny</w:t>
      </w:r>
      <w:r w:rsidR="00BB284A" w:rsidRPr="00143541">
        <w:rPr>
          <w:rFonts w:ascii="Arial" w:eastAsiaTheme="minorEastAsia" w:hAnsi="Arial" w:cs="Arial"/>
          <w:lang w:eastAsia="cs-CZ"/>
        </w:rPr>
        <w:t xml:space="preserve"> Poskytovatele.</w:t>
      </w:r>
      <w:r w:rsidR="009B7577" w:rsidRPr="00143541">
        <w:rPr>
          <w:rFonts w:ascii="Arial" w:eastAsiaTheme="minorEastAsia" w:hAnsi="Arial" w:cs="Arial"/>
          <w:lang w:eastAsia="cs-CZ"/>
        </w:rPr>
        <w:t xml:space="preserve"> </w:t>
      </w:r>
    </w:p>
    <w:p w14:paraId="106B611A" w14:textId="77777777" w:rsidR="00CB786B" w:rsidRPr="00143541" w:rsidRDefault="00CB786B" w:rsidP="00143541">
      <w:pPr>
        <w:spacing w:after="0" w:line="240" w:lineRule="auto"/>
        <w:contextualSpacing/>
        <w:jc w:val="both"/>
        <w:rPr>
          <w:rFonts w:ascii="Arial" w:eastAsiaTheme="minorEastAsia" w:hAnsi="Arial" w:cs="Arial"/>
          <w:lang w:eastAsia="cs-CZ"/>
        </w:rPr>
      </w:pPr>
    </w:p>
    <w:p w14:paraId="0D21D611" w14:textId="127D70B0" w:rsidR="00B334F2" w:rsidRPr="00143541" w:rsidRDefault="009B7577" w:rsidP="00143541">
      <w:pPr>
        <w:numPr>
          <w:ilvl w:val="0"/>
          <w:numId w:val="5"/>
        </w:numPr>
        <w:spacing w:after="0" w:line="240" w:lineRule="auto"/>
        <w:ind w:left="567" w:hanging="567"/>
        <w:contextualSpacing/>
        <w:jc w:val="both"/>
        <w:rPr>
          <w:rFonts w:ascii="Arial" w:eastAsiaTheme="minorEastAsia" w:hAnsi="Arial" w:cs="Arial"/>
          <w:lang w:eastAsia="cs-CZ"/>
        </w:rPr>
      </w:pPr>
      <w:r w:rsidRPr="00143541">
        <w:rPr>
          <w:rFonts w:ascii="Arial" w:eastAsiaTheme="minorEastAsia" w:hAnsi="Arial" w:cs="Arial"/>
          <w:lang w:eastAsia="cs-CZ"/>
        </w:rPr>
        <w:t xml:space="preserve">Zákazník bude předávat Poskytovateli Stroje nebo jejich části určené k opravě vždy v objektu č. 39 ve svém výrobním areálu v Šenově u Nového Jičína. Poskytovatel bude opravené Stroje a jejich části vracet Zákazníkovi </w:t>
      </w:r>
      <w:r w:rsidR="00AF4EA1" w:rsidRPr="00143541">
        <w:rPr>
          <w:rFonts w:ascii="Arial" w:eastAsiaTheme="minorEastAsia" w:hAnsi="Arial" w:cs="Arial"/>
          <w:lang w:eastAsia="cs-CZ"/>
        </w:rPr>
        <w:t xml:space="preserve">rovněž na uvedeném místě. K předávání </w:t>
      </w:r>
      <w:r w:rsidR="00B334F2" w:rsidRPr="00143541">
        <w:rPr>
          <w:rFonts w:ascii="Arial" w:eastAsiaTheme="minorEastAsia" w:hAnsi="Arial" w:cs="Arial"/>
          <w:lang w:eastAsia="cs-CZ"/>
        </w:rPr>
        <w:t xml:space="preserve">bude docházet pouze v pracovních dnech v době </w:t>
      </w:r>
      <w:r w:rsidR="00AF4EA1" w:rsidRPr="00143541">
        <w:rPr>
          <w:rFonts w:ascii="Arial" w:eastAsiaTheme="minorEastAsia" w:hAnsi="Arial" w:cs="Arial"/>
          <w:lang w:eastAsia="cs-CZ"/>
        </w:rPr>
        <w:t>mezi</w:t>
      </w:r>
      <w:r w:rsidR="00B334F2" w:rsidRPr="00143541">
        <w:rPr>
          <w:rFonts w:ascii="Arial" w:eastAsiaTheme="minorEastAsia" w:hAnsi="Arial" w:cs="Arial"/>
          <w:lang w:eastAsia="cs-CZ"/>
        </w:rPr>
        <w:t xml:space="preserve"> 7.00 </w:t>
      </w:r>
      <w:r w:rsidR="00AF4EA1" w:rsidRPr="00143541">
        <w:rPr>
          <w:rFonts w:ascii="Arial" w:eastAsiaTheme="minorEastAsia" w:hAnsi="Arial" w:cs="Arial"/>
          <w:lang w:eastAsia="cs-CZ"/>
        </w:rPr>
        <w:t>a</w:t>
      </w:r>
      <w:r w:rsidR="00B334F2" w:rsidRPr="00143541">
        <w:rPr>
          <w:rFonts w:ascii="Arial" w:eastAsiaTheme="minorEastAsia" w:hAnsi="Arial" w:cs="Arial"/>
          <w:lang w:eastAsia="cs-CZ"/>
        </w:rPr>
        <w:t xml:space="preserve"> 1</w:t>
      </w:r>
      <w:r w:rsidR="00AF4EA1" w:rsidRPr="00143541">
        <w:rPr>
          <w:rFonts w:ascii="Arial" w:eastAsiaTheme="minorEastAsia" w:hAnsi="Arial" w:cs="Arial"/>
          <w:lang w:eastAsia="cs-CZ"/>
        </w:rPr>
        <w:t>4</w:t>
      </w:r>
      <w:r w:rsidR="00B334F2" w:rsidRPr="00143541">
        <w:rPr>
          <w:rFonts w:ascii="Arial" w:eastAsiaTheme="minorEastAsia" w:hAnsi="Arial" w:cs="Arial"/>
          <w:lang w:eastAsia="cs-CZ"/>
        </w:rPr>
        <w:t>.00 hodin.</w:t>
      </w:r>
    </w:p>
    <w:p w14:paraId="661E02BF" w14:textId="77777777" w:rsidR="00B334F2" w:rsidRPr="00143541" w:rsidRDefault="00B334F2" w:rsidP="00143541">
      <w:pPr>
        <w:pStyle w:val="Odstavecseseznamem"/>
        <w:spacing w:after="0" w:line="240" w:lineRule="auto"/>
        <w:rPr>
          <w:rFonts w:ascii="Arial" w:eastAsiaTheme="minorEastAsia" w:hAnsi="Arial" w:cs="Arial"/>
          <w:lang w:eastAsia="cs-CZ"/>
        </w:rPr>
      </w:pPr>
    </w:p>
    <w:p w14:paraId="285C388C" w14:textId="03ECD001" w:rsidR="00B334F2" w:rsidRPr="00143541" w:rsidRDefault="00B334F2" w:rsidP="00143541">
      <w:pPr>
        <w:numPr>
          <w:ilvl w:val="0"/>
          <w:numId w:val="5"/>
        </w:numPr>
        <w:spacing w:after="0" w:line="240" w:lineRule="auto"/>
        <w:ind w:left="567" w:hanging="567"/>
        <w:contextualSpacing/>
        <w:jc w:val="both"/>
        <w:rPr>
          <w:rFonts w:ascii="Arial" w:eastAsiaTheme="minorEastAsia" w:hAnsi="Arial" w:cs="Arial"/>
          <w:lang w:eastAsia="cs-CZ"/>
        </w:rPr>
      </w:pPr>
      <w:r w:rsidRPr="00143541">
        <w:rPr>
          <w:rFonts w:ascii="Arial" w:eastAsiaTheme="minorEastAsia" w:hAnsi="Arial" w:cs="Arial"/>
          <w:lang w:eastAsia="cs-CZ"/>
        </w:rPr>
        <w:t xml:space="preserve">Poskytovatel se zavazuje plnit své povinnosti z této smlouvy prostřednictvím k tomu odborně kvalifikovaných osob. Poskytovatel dále prohlašuje, že je oprávněn k poskytování </w:t>
      </w:r>
      <w:r w:rsidR="009F13A3" w:rsidRPr="00143541">
        <w:rPr>
          <w:rFonts w:ascii="Arial" w:eastAsiaTheme="minorEastAsia" w:hAnsi="Arial" w:cs="Arial"/>
          <w:lang w:eastAsia="cs-CZ"/>
        </w:rPr>
        <w:t>služeb sjednaných touto</w:t>
      </w:r>
      <w:r w:rsidRPr="00143541">
        <w:rPr>
          <w:rFonts w:ascii="Arial" w:eastAsiaTheme="minorEastAsia" w:hAnsi="Arial" w:cs="Arial"/>
          <w:lang w:eastAsia="cs-CZ"/>
        </w:rPr>
        <w:t xml:space="preserve"> smlou</w:t>
      </w:r>
      <w:r w:rsidR="009F13A3" w:rsidRPr="00143541">
        <w:rPr>
          <w:rFonts w:ascii="Arial" w:eastAsiaTheme="minorEastAsia" w:hAnsi="Arial" w:cs="Arial"/>
          <w:lang w:eastAsia="cs-CZ"/>
        </w:rPr>
        <w:t>vou</w:t>
      </w:r>
      <w:r w:rsidRPr="00143541">
        <w:rPr>
          <w:rFonts w:ascii="Arial" w:eastAsiaTheme="minorEastAsia" w:hAnsi="Arial" w:cs="Arial"/>
          <w:lang w:eastAsia="cs-CZ"/>
        </w:rPr>
        <w:t>, a zavazuje se udržet si toto oprávnění po celou dobu trvání této smlouvy.</w:t>
      </w:r>
    </w:p>
    <w:p w14:paraId="74F2208F" w14:textId="77777777" w:rsidR="00B334F2" w:rsidRPr="00143541" w:rsidRDefault="00B334F2" w:rsidP="00143541">
      <w:pPr>
        <w:pStyle w:val="Odstavecseseznamem"/>
        <w:spacing w:after="0" w:line="240" w:lineRule="auto"/>
        <w:rPr>
          <w:rFonts w:ascii="Arial" w:eastAsiaTheme="minorEastAsia" w:hAnsi="Arial" w:cs="Arial"/>
          <w:lang w:eastAsia="cs-CZ"/>
        </w:rPr>
      </w:pPr>
    </w:p>
    <w:p w14:paraId="07D7F5A7" w14:textId="77777777" w:rsidR="00B334F2" w:rsidRPr="00143541" w:rsidRDefault="00B334F2" w:rsidP="00143541">
      <w:pPr>
        <w:numPr>
          <w:ilvl w:val="0"/>
          <w:numId w:val="5"/>
        </w:numPr>
        <w:spacing w:after="0" w:line="240" w:lineRule="auto"/>
        <w:ind w:left="567" w:hanging="567"/>
        <w:contextualSpacing/>
        <w:jc w:val="both"/>
        <w:rPr>
          <w:rFonts w:ascii="Arial" w:eastAsiaTheme="minorEastAsia" w:hAnsi="Arial" w:cs="Arial"/>
          <w:lang w:eastAsia="cs-CZ"/>
        </w:rPr>
      </w:pPr>
      <w:r w:rsidRPr="00143541">
        <w:rPr>
          <w:rFonts w:ascii="Arial" w:eastAsia="Times New Roman" w:hAnsi="Arial" w:cs="Arial"/>
          <w:lang w:eastAsia="cs-CZ"/>
        </w:rPr>
        <w:t>Zákazník se zavazuje:</w:t>
      </w:r>
    </w:p>
    <w:p w14:paraId="7712323F" w14:textId="1556D7D3" w:rsidR="00B334F2" w:rsidRPr="00143541" w:rsidRDefault="00B334F2" w:rsidP="00143541">
      <w:pPr>
        <w:numPr>
          <w:ilvl w:val="0"/>
          <w:numId w:val="12"/>
        </w:numPr>
        <w:spacing w:after="0" w:line="240" w:lineRule="auto"/>
        <w:ind w:left="1134" w:hanging="567"/>
        <w:jc w:val="both"/>
        <w:rPr>
          <w:rFonts w:ascii="Arial" w:hAnsi="Arial" w:cs="Arial"/>
        </w:rPr>
      </w:pPr>
      <w:r w:rsidRPr="00143541">
        <w:rPr>
          <w:rFonts w:ascii="Arial" w:hAnsi="Arial" w:cs="Arial"/>
        </w:rPr>
        <w:t xml:space="preserve">umožňovat Poskytovateli, resp. jeho zaměstnancům, vstup do svých provozoven, a to v době uvedené v odst. </w:t>
      </w:r>
      <w:r w:rsidR="00CB786B" w:rsidRPr="00143541">
        <w:rPr>
          <w:rFonts w:ascii="Arial" w:hAnsi="Arial" w:cs="Arial"/>
        </w:rPr>
        <w:t>7</w:t>
      </w:r>
      <w:r w:rsidRPr="00143541">
        <w:rPr>
          <w:rFonts w:ascii="Arial" w:hAnsi="Arial" w:cs="Arial"/>
        </w:rPr>
        <w:t xml:space="preserve"> tohoto článku, </w:t>
      </w:r>
      <w:r w:rsidR="00CB786B" w:rsidRPr="00143541">
        <w:rPr>
          <w:rFonts w:ascii="Arial" w:hAnsi="Arial" w:cs="Arial"/>
        </w:rPr>
        <w:t>a</w:t>
      </w:r>
    </w:p>
    <w:p w14:paraId="210863DF" w14:textId="77777777" w:rsidR="00A65054" w:rsidRPr="00143541" w:rsidRDefault="00B334F2" w:rsidP="00AD3945">
      <w:pPr>
        <w:numPr>
          <w:ilvl w:val="0"/>
          <w:numId w:val="12"/>
        </w:numPr>
        <w:spacing w:after="0" w:line="240" w:lineRule="auto"/>
        <w:ind w:left="1134" w:hanging="567"/>
        <w:contextualSpacing/>
        <w:jc w:val="both"/>
        <w:rPr>
          <w:rFonts w:ascii="Arial" w:eastAsia="Times New Roman" w:hAnsi="Arial" w:cs="Arial"/>
          <w:lang w:eastAsia="cs-CZ"/>
        </w:rPr>
      </w:pPr>
      <w:r w:rsidRPr="00143541">
        <w:rPr>
          <w:rFonts w:ascii="Arial" w:hAnsi="Arial" w:cs="Arial"/>
        </w:rPr>
        <w:t xml:space="preserve">potvrzovat podpisem svého zaměstnance </w:t>
      </w:r>
      <w:r w:rsidR="00A65054" w:rsidRPr="00143541">
        <w:rPr>
          <w:rFonts w:ascii="Arial" w:hAnsi="Arial" w:cs="Arial"/>
        </w:rPr>
        <w:t>poskytnutí služeb,</w:t>
      </w:r>
    </w:p>
    <w:p w14:paraId="7E568AE0" w14:textId="0DCD88DE" w:rsidR="00B334F2" w:rsidRPr="00143541" w:rsidRDefault="00B334F2" w:rsidP="00143541">
      <w:pPr>
        <w:spacing w:after="0" w:line="240" w:lineRule="auto"/>
        <w:ind w:left="567"/>
        <w:contextualSpacing/>
        <w:jc w:val="both"/>
        <w:rPr>
          <w:rFonts w:ascii="Arial" w:eastAsia="Times New Roman" w:hAnsi="Arial" w:cs="Arial"/>
          <w:lang w:eastAsia="cs-CZ"/>
        </w:rPr>
      </w:pPr>
      <w:r w:rsidRPr="00143541">
        <w:rPr>
          <w:rFonts w:ascii="Arial" w:eastAsia="Times New Roman" w:hAnsi="Arial" w:cs="Arial"/>
          <w:lang w:eastAsia="cs-CZ"/>
        </w:rPr>
        <w:t>to vše v rozsahu nezbytném k plnění povinností Poskytovatele dle této smlouvy.</w:t>
      </w:r>
    </w:p>
    <w:p w14:paraId="591AB500" w14:textId="77777777" w:rsidR="00B334F2" w:rsidRPr="00143541" w:rsidRDefault="00B334F2" w:rsidP="00143541">
      <w:pPr>
        <w:spacing w:after="0" w:line="240" w:lineRule="auto"/>
        <w:ind w:left="567"/>
        <w:contextualSpacing/>
        <w:jc w:val="both"/>
        <w:rPr>
          <w:rFonts w:ascii="Arial" w:eastAsia="Times New Roman" w:hAnsi="Arial" w:cs="Arial"/>
          <w:lang w:eastAsia="cs-CZ"/>
        </w:rPr>
      </w:pPr>
    </w:p>
    <w:p w14:paraId="709EA421" w14:textId="77777777" w:rsidR="00B334F2" w:rsidRPr="00143541" w:rsidRDefault="00B334F2" w:rsidP="00143541">
      <w:pPr>
        <w:numPr>
          <w:ilvl w:val="0"/>
          <w:numId w:val="5"/>
        </w:numPr>
        <w:spacing w:after="0" w:line="240" w:lineRule="auto"/>
        <w:ind w:left="567" w:hanging="567"/>
        <w:contextualSpacing/>
        <w:jc w:val="both"/>
        <w:rPr>
          <w:rFonts w:ascii="Arial" w:eastAsiaTheme="minorEastAsia" w:hAnsi="Arial" w:cs="Arial"/>
          <w:lang w:eastAsia="cs-CZ"/>
        </w:rPr>
      </w:pPr>
      <w:r w:rsidRPr="00143541">
        <w:rPr>
          <w:rFonts w:ascii="Arial" w:eastAsia="Times New Roman" w:hAnsi="Arial" w:cs="Arial"/>
          <w:lang w:eastAsia="cs-CZ"/>
        </w:rPr>
        <w:t>Poskytovatel se dále zavazuje:</w:t>
      </w:r>
    </w:p>
    <w:p w14:paraId="110B6BBE" w14:textId="77777777" w:rsidR="00B334F2" w:rsidRPr="00143541" w:rsidRDefault="00B334F2" w:rsidP="00143541">
      <w:pPr>
        <w:numPr>
          <w:ilvl w:val="0"/>
          <w:numId w:val="13"/>
        </w:numPr>
        <w:spacing w:after="0" w:line="240" w:lineRule="auto"/>
        <w:ind w:left="1134" w:hanging="567"/>
        <w:contextualSpacing/>
        <w:jc w:val="both"/>
        <w:rPr>
          <w:rFonts w:ascii="Arial" w:eastAsia="Times New Roman" w:hAnsi="Arial" w:cs="Arial"/>
          <w:lang w:eastAsia="cs-CZ"/>
        </w:rPr>
      </w:pPr>
      <w:r w:rsidRPr="00143541">
        <w:rPr>
          <w:rFonts w:ascii="Arial" w:eastAsia="Times New Roman" w:hAnsi="Arial" w:cs="Arial"/>
          <w:lang w:eastAsia="cs-CZ"/>
        </w:rPr>
        <w:t>plnit své povinnosti z této smlouvy řádně, kvalitně a včas,</w:t>
      </w:r>
    </w:p>
    <w:p w14:paraId="52DFB699" w14:textId="0A98724C" w:rsidR="00291648" w:rsidRPr="00143541" w:rsidRDefault="00291648" w:rsidP="00143541">
      <w:pPr>
        <w:numPr>
          <w:ilvl w:val="0"/>
          <w:numId w:val="13"/>
        </w:numPr>
        <w:spacing w:after="0" w:line="240" w:lineRule="auto"/>
        <w:ind w:left="1134" w:hanging="567"/>
        <w:contextualSpacing/>
        <w:jc w:val="both"/>
        <w:rPr>
          <w:rFonts w:ascii="Arial" w:eastAsia="Times New Roman" w:hAnsi="Arial" w:cs="Arial"/>
          <w:lang w:eastAsia="cs-CZ"/>
        </w:rPr>
      </w:pPr>
      <w:r w:rsidRPr="00143541">
        <w:rPr>
          <w:rFonts w:ascii="Arial" w:eastAsia="Times New Roman" w:hAnsi="Arial" w:cs="Arial"/>
          <w:lang w:eastAsia="cs-CZ"/>
        </w:rPr>
        <w:t xml:space="preserve">postupovat při provádění </w:t>
      </w:r>
      <w:r w:rsidR="00CB786B" w:rsidRPr="00143541">
        <w:rPr>
          <w:rFonts w:ascii="Arial" w:eastAsia="Times New Roman" w:hAnsi="Arial" w:cs="Arial"/>
          <w:lang w:eastAsia="cs-CZ"/>
        </w:rPr>
        <w:t>oprav</w:t>
      </w:r>
      <w:r w:rsidRPr="00143541">
        <w:rPr>
          <w:rFonts w:ascii="Arial" w:eastAsia="Times New Roman" w:hAnsi="Arial" w:cs="Arial"/>
          <w:lang w:eastAsia="cs-CZ"/>
        </w:rPr>
        <w:t xml:space="preserve"> dle pokynů výrobce Stroje (pokud takové pokyny byly vydány),</w:t>
      </w:r>
    </w:p>
    <w:p w14:paraId="3E6FD2AF" w14:textId="13E0D804" w:rsidR="00B334F2" w:rsidRPr="00143541" w:rsidRDefault="00B334F2" w:rsidP="00143541">
      <w:pPr>
        <w:numPr>
          <w:ilvl w:val="0"/>
          <w:numId w:val="13"/>
        </w:numPr>
        <w:spacing w:after="0" w:line="240" w:lineRule="auto"/>
        <w:ind w:left="1134" w:hanging="567"/>
        <w:contextualSpacing/>
        <w:jc w:val="both"/>
        <w:rPr>
          <w:rFonts w:ascii="Arial" w:eastAsia="Times New Roman" w:hAnsi="Arial" w:cs="Arial"/>
          <w:lang w:eastAsia="cs-CZ"/>
        </w:rPr>
      </w:pPr>
      <w:r w:rsidRPr="00143541">
        <w:rPr>
          <w:rFonts w:ascii="Arial" w:eastAsia="Times New Roman" w:hAnsi="Arial" w:cs="Arial"/>
          <w:lang w:eastAsia="cs-CZ"/>
        </w:rPr>
        <w:t>vyhotovovat po dokončení každé servisní prohlídky</w:t>
      </w:r>
      <w:r w:rsidR="00081C8C" w:rsidRPr="00143541">
        <w:rPr>
          <w:rFonts w:ascii="Arial" w:eastAsia="Times New Roman" w:hAnsi="Arial" w:cs="Arial"/>
          <w:lang w:eastAsia="cs-CZ"/>
        </w:rPr>
        <w:t xml:space="preserve"> dodací list</w:t>
      </w:r>
      <w:r w:rsidRPr="00143541">
        <w:rPr>
          <w:rFonts w:ascii="Arial" w:eastAsia="Times New Roman" w:hAnsi="Arial" w:cs="Arial"/>
          <w:lang w:eastAsia="cs-CZ"/>
        </w:rPr>
        <w:t xml:space="preserve">, jenž bude obsahovat přinejmenším </w:t>
      </w:r>
      <w:r w:rsidRPr="00143541">
        <w:rPr>
          <w:rFonts w:ascii="Arial" w:eastAsia="Times New Roman" w:hAnsi="Arial" w:cs="Arial"/>
          <w:b/>
          <w:bCs/>
          <w:lang w:eastAsia="cs-CZ"/>
        </w:rPr>
        <w:t>(i)</w:t>
      </w:r>
      <w:r w:rsidRPr="00143541">
        <w:rPr>
          <w:rFonts w:ascii="Arial" w:eastAsia="Times New Roman" w:hAnsi="Arial" w:cs="Arial"/>
          <w:lang w:eastAsia="cs-CZ"/>
        </w:rPr>
        <w:t xml:space="preserve"> </w:t>
      </w:r>
      <w:r w:rsidR="00081C8C" w:rsidRPr="00143541">
        <w:rPr>
          <w:rFonts w:ascii="Arial" w:eastAsia="Times New Roman" w:hAnsi="Arial" w:cs="Arial"/>
          <w:lang w:eastAsia="cs-CZ"/>
        </w:rPr>
        <w:t>číslo této smlouvy,</w:t>
      </w:r>
      <w:r w:rsidRPr="00143541">
        <w:rPr>
          <w:rFonts w:ascii="Arial" w:eastAsia="Times New Roman" w:hAnsi="Arial" w:cs="Arial"/>
          <w:lang w:eastAsia="cs-CZ"/>
        </w:rPr>
        <w:t xml:space="preserve"> </w:t>
      </w:r>
      <w:r w:rsidRPr="00143541">
        <w:rPr>
          <w:rFonts w:ascii="Arial" w:eastAsia="Times New Roman" w:hAnsi="Arial" w:cs="Arial"/>
          <w:b/>
          <w:bCs/>
          <w:lang w:eastAsia="cs-CZ"/>
        </w:rPr>
        <w:t>(</w:t>
      </w:r>
      <w:proofErr w:type="spellStart"/>
      <w:r w:rsidRPr="00143541">
        <w:rPr>
          <w:rFonts w:ascii="Arial" w:eastAsia="Times New Roman" w:hAnsi="Arial" w:cs="Arial"/>
          <w:b/>
          <w:bCs/>
          <w:lang w:eastAsia="cs-CZ"/>
        </w:rPr>
        <w:t>ii</w:t>
      </w:r>
      <w:proofErr w:type="spellEnd"/>
      <w:r w:rsidRPr="00143541">
        <w:rPr>
          <w:rFonts w:ascii="Arial" w:eastAsia="Times New Roman" w:hAnsi="Arial" w:cs="Arial"/>
          <w:b/>
          <w:bCs/>
          <w:lang w:eastAsia="cs-CZ"/>
        </w:rPr>
        <w:t xml:space="preserve">) </w:t>
      </w:r>
      <w:r w:rsidR="00081C8C" w:rsidRPr="00143541">
        <w:rPr>
          <w:rFonts w:ascii="Arial" w:eastAsia="Times New Roman" w:hAnsi="Arial" w:cs="Arial"/>
          <w:lang w:eastAsia="cs-CZ"/>
        </w:rPr>
        <w:t>číslo objednávky (tj. číslo příkazu k provedení opravy),</w:t>
      </w:r>
      <w:r w:rsidRPr="00143541">
        <w:rPr>
          <w:rFonts w:ascii="Arial" w:eastAsia="Times New Roman" w:hAnsi="Arial" w:cs="Arial"/>
          <w:lang w:eastAsia="cs-CZ"/>
        </w:rPr>
        <w:t xml:space="preserve"> </w:t>
      </w:r>
      <w:r w:rsidRPr="00143541">
        <w:rPr>
          <w:rFonts w:ascii="Arial" w:eastAsia="Times New Roman" w:hAnsi="Arial" w:cs="Arial"/>
          <w:b/>
          <w:bCs/>
          <w:lang w:eastAsia="cs-CZ"/>
        </w:rPr>
        <w:t>(</w:t>
      </w:r>
      <w:proofErr w:type="spellStart"/>
      <w:r w:rsidRPr="00143541">
        <w:rPr>
          <w:rFonts w:ascii="Arial" w:eastAsia="Times New Roman" w:hAnsi="Arial" w:cs="Arial"/>
          <w:b/>
          <w:bCs/>
          <w:lang w:eastAsia="cs-CZ"/>
        </w:rPr>
        <w:t>iii</w:t>
      </w:r>
      <w:proofErr w:type="spellEnd"/>
      <w:r w:rsidRPr="00143541">
        <w:rPr>
          <w:rFonts w:ascii="Arial" w:eastAsia="Times New Roman" w:hAnsi="Arial" w:cs="Arial"/>
          <w:b/>
          <w:bCs/>
          <w:lang w:eastAsia="cs-CZ"/>
        </w:rPr>
        <w:t>)</w:t>
      </w:r>
      <w:r w:rsidRPr="00143541">
        <w:rPr>
          <w:rFonts w:ascii="Arial" w:eastAsia="Times New Roman" w:hAnsi="Arial" w:cs="Arial"/>
          <w:lang w:eastAsia="cs-CZ"/>
        </w:rPr>
        <w:t xml:space="preserve"> datum </w:t>
      </w:r>
      <w:r w:rsidR="00081C8C" w:rsidRPr="00143541">
        <w:rPr>
          <w:rFonts w:ascii="Arial" w:eastAsia="Times New Roman" w:hAnsi="Arial" w:cs="Arial"/>
          <w:lang w:eastAsia="cs-CZ"/>
        </w:rPr>
        <w:t>a místo předání díla</w:t>
      </w:r>
      <w:r w:rsidRPr="00143541">
        <w:rPr>
          <w:rFonts w:ascii="Arial" w:eastAsia="Times New Roman" w:hAnsi="Arial" w:cs="Arial"/>
          <w:lang w:eastAsia="cs-CZ"/>
        </w:rPr>
        <w:t xml:space="preserve">, </w:t>
      </w:r>
      <w:r w:rsidRPr="00143541">
        <w:rPr>
          <w:rFonts w:ascii="Arial" w:eastAsia="Times New Roman" w:hAnsi="Arial" w:cs="Arial"/>
          <w:b/>
          <w:bCs/>
          <w:lang w:eastAsia="cs-CZ"/>
        </w:rPr>
        <w:t>(</w:t>
      </w:r>
      <w:proofErr w:type="spellStart"/>
      <w:r w:rsidR="00A65054" w:rsidRPr="00143541">
        <w:rPr>
          <w:rFonts w:ascii="Arial" w:eastAsia="Times New Roman" w:hAnsi="Arial" w:cs="Arial"/>
          <w:b/>
          <w:bCs/>
          <w:lang w:eastAsia="cs-CZ"/>
        </w:rPr>
        <w:t>i</w:t>
      </w:r>
      <w:r w:rsidRPr="00143541">
        <w:rPr>
          <w:rFonts w:ascii="Arial" w:eastAsia="Times New Roman" w:hAnsi="Arial" w:cs="Arial"/>
          <w:b/>
          <w:bCs/>
          <w:lang w:eastAsia="cs-CZ"/>
        </w:rPr>
        <w:t>v</w:t>
      </w:r>
      <w:proofErr w:type="spellEnd"/>
      <w:r w:rsidRPr="00143541">
        <w:rPr>
          <w:rFonts w:ascii="Arial" w:eastAsia="Times New Roman" w:hAnsi="Arial" w:cs="Arial"/>
          <w:b/>
          <w:bCs/>
          <w:lang w:eastAsia="cs-CZ"/>
        </w:rPr>
        <w:t>)</w:t>
      </w:r>
      <w:r w:rsidR="00422927" w:rsidRPr="00143541">
        <w:rPr>
          <w:rFonts w:ascii="Arial" w:eastAsia="Times New Roman" w:hAnsi="Arial" w:cs="Arial"/>
          <w:b/>
          <w:bCs/>
          <w:lang w:eastAsia="cs-CZ"/>
        </w:rPr>
        <w:t xml:space="preserve"> </w:t>
      </w:r>
      <w:r w:rsidR="00422927" w:rsidRPr="00143541">
        <w:rPr>
          <w:rFonts w:ascii="Arial" w:eastAsia="Times New Roman" w:hAnsi="Arial" w:cs="Arial"/>
          <w:lang w:eastAsia="cs-CZ"/>
        </w:rPr>
        <w:t>označení opravovaného dílu, (</w:t>
      </w:r>
      <w:r w:rsidR="00422927" w:rsidRPr="00143541">
        <w:rPr>
          <w:rFonts w:ascii="Arial" w:eastAsia="Times New Roman" w:hAnsi="Arial" w:cs="Arial"/>
          <w:b/>
          <w:bCs/>
          <w:lang w:eastAsia="cs-CZ"/>
        </w:rPr>
        <w:t xml:space="preserve">v) </w:t>
      </w:r>
      <w:r w:rsidR="00422927" w:rsidRPr="00143541">
        <w:rPr>
          <w:rFonts w:ascii="Arial" w:eastAsia="Times New Roman" w:hAnsi="Arial" w:cs="Arial"/>
          <w:lang w:eastAsia="cs-CZ"/>
        </w:rPr>
        <w:t>seznam nových součástek dle příloh této smlouvy, které byly v rámci provádění díla vyměněny,</w:t>
      </w:r>
      <w:r w:rsidR="00422927" w:rsidRPr="00143541">
        <w:rPr>
          <w:rFonts w:ascii="Arial" w:eastAsia="Times New Roman" w:hAnsi="Arial" w:cs="Arial"/>
          <w:b/>
          <w:bCs/>
          <w:lang w:eastAsia="cs-CZ"/>
        </w:rPr>
        <w:t xml:space="preserve"> (</w:t>
      </w:r>
      <w:proofErr w:type="spellStart"/>
      <w:r w:rsidR="00422927" w:rsidRPr="00143541">
        <w:rPr>
          <w:rFonts w:ascii="Arial" w:eastAsia="Times New Roman" w:hAnsi="Arial" w:cs="Arial"/>
          <w:b/>
          <w:bCs/>
          <w:lang w:eastAsia="cs-CZ"/>
        </w:rPr>
        <w:t>vi</w:t>
      </w:r>
      <w:proofErr w:type="spellEnd"/>
      <w:r w:rsidR="00422927" w:rsidRPr="00143541">
        <w:rPr>
          <w:rFonts w:ascii="Arial" w:eastAsia="Times New Roman" w:hAnsi="Arial" w:cs="Arial"/>
          <w:b/>
          <w:bCs/>
          <w:lang w:eastAsia="cs-CZ"/>
        </w:rPr>
        <w:t xml:space="preserve">) </w:t>
      </w:r>
      <w:r w:rsidR="00422927" w:rsidRPr="00143541">
        <w:rPr>
          <w:rFonts w:ascii="Arial" w:eastAsia="Times New Roman" w:hAnsi="Arial" w:cs="Arial"/>
          <w:lang w:eastAsia="cs-CZ"/>
        </w:rPr>
        <w:t>seznam vadných součástek vracených Zákazníkovi,</w:t>
      </w:r>
      <w:r w:rsidR="00422927" w:rsidRPr="00143541">
        <w:rPr>
          <w:rFonts w:ascii="Arial" w:eastAsia="Times New Roman" w:hAnsi="Arial" w:cs="Arial"/>
          <w:b/>
          <w:bCs/>
          <w:lang w:eastAsia="cs-CZ"/>
        </w:rPr>
        <w:t xml:space="preserve"> (</w:t>
      </w:r>
      <w:proofErr w:type="spellStart"/>
      <w:r w:rsidR="008F75B0" w:rsidRPr="00143541">
        <w:rPr>
          <w:rFonts w:ascii="Arial" w:eastAsia="Times New Roman" w:hAnsi="Arial" w:cs="Arial"/>
          <w:b/>
          <w:bCs/>
          <w:lang w:eastAsia="cs-CZ"/>
        </w:rPr>
        <w:t>vii</w:t>
      </w:r>
      <w:proofErr w:type="spellEnd"/>
      <w:r w:rsidR="008F75B0" w:rsidRPr="00143541">
        <w:rPr>
          <w:rFonts w:ascii="Arial" w:eastAsia="Times New Roman" w:hAnsi="Arial" w:cs="Arial"/>
          <w:b/>
          <w:bCs/>
          <w:lang w:eastAsia="cs-CZ"/>
        </w:rPr>
        <w:t xml:space="preserve">) </w:t>
      </w:r>
      <w:r w:rsidR="008F75B0" w:rsidRPr="00143541">
        <w:rPr>
          <w:rFonts w:ascii="Arial" w:eastAsia="Times New Roman" w:hAnsi="Arial" w:cs="Arial"/>
          <w:lang w:eastAsia="cs-CZ"/>
        </w:rPr>
        <w:t>jména a</w:t>
      </w:r>
      <w:r w:rsidRPr="00143541">
        <w:rPr>
          <w:rFonts w:ascii="Arial" w:eastAsia="Times New Roman" w:hAnsi="Arial" w:cs="Arial"/>
          <w:lang w:eastAsia="cs-CZ"/>
        </w:rPr>
        <w:t xml:space="preserve"> podpisy zástupců obou smluvních stran</w:t>
      </w:r>
      <w:r w:rsidR="008F75B0" w:rsidRPr="00143541">
        <w:rPr>
          <w:rFonts w:ascii="Arial" w:eastAsia="Times New Roman" w:hAnsi="Arial" w:cs="Arial"/>
          <w:lang w:eastAsia="cs-CZ"/>
        </w:rPr>
        <w:t xml:space="preserve"> potvrzujících předání díla</w:t>
      </w:r>
      <w:r w:rsidRPr="00143541">
        <w:rPr>
          <w:rFonts w:ascii="Arial" w:eastAsia="Times New Roman" w:hAnsi="Arial" w:cs="Arial"/>
          <w:lang w:eastAsia="cs-CZ"/>
        </w:rPr>
        <w:t>. Jeden originální stejnopis bude bezprostředně po podpisu předán Zákazníkovi,</w:t>
      </w:r>
      <w:r w:rsidR="00081C8C" w:rsidRPr="00143541">
        <w:rPr>
          <w:rFonts w:ascii="Arial" w:eastAsia="Times New Roman" w:hAnsi="Arial" w:cs="Arial"/>
          <w:lang w:eastAsia="cs-CZ"/>
        </w:rPr>
        <w:t xml:space="preserve"> druhý bude Zákazníkovi zasílán jako příloha faktury za opravu,</w:t>
      </w:r>
      <w:r w:rsidRPr="00143541">
        <w:rPr>
          <w:rFonts w:ascii="Arial" w:eastAsia="Times New Roman" w:hAnsi="Arial" w:cs="Arial"/>
          <w:lang w:eastAsia="cs-CZ"/>
        </w:rPr>
        <w:t xml:space="preserve"> </w:t>
      </w:r>
    </w:p>
    <w:p w14:paraId="18391BE7" w14:textId="4A303655" w:rsidR="00B61EE8" w:rsidRPr="00143541" w:rsidRDefault="00B83477" w:rsidP="00143541">
      <w:pPr>
        <w:numPr>
          <w:ilvl w:val="0"/>
          <w:numId w:val="13"/>
        </w:numPr>
        <w:spacing w:after="0" w:line="240" w:lineRule="auto"/>
        <w:ind w:left="1134" w:hanging="567"/>
        <w:contextualSpacing/>
        <w:jc w:val="both"/>
        <w:rPr>
          <w:rFonts w:ascii="Arial" w:eastAsia="Times New Roman" w:hAnsi="Arial" w:cs="Arial"/>
          <w:lang w:eastAsia="cs-CZ"/>
        </w:rPr>
      </w:pPr>
      <w:r w:rsidRPr="00143541">
        <w:rPr>
          <w:rFonts w:ascii="Arial" w:eastAsia="Times New Roman" w:hAnsi="Arial" w:cs="Arial"/>
          <w:lang w:eastAsia="cs-CZ"/>
        </w:rPr>
        <w:t>uvádět ve všech dokladech týkajících se této smlouvy a jejího plnění číslo této smlouvy</w:t>
      </w:r>
      <w:r w:rsidR="00081C8C" w:rsidRPr="00143541">
        <w:rPr>
          <w:rFonts w:ascii="Arial" w:eastAsia="Times New Roman" w:hAnsi="Arial" w:cs="Arial"/>
          <w:lang w:eastAsia="cs-CZ"/>
        </w:rPr>
        <w:t>,</w:t>
      </w:r>
    </w:p>
    <w:p w14:paraId="56AD6CEA" w14:textId="61F02BEE" w:rsidR="00B334F2" w:rsidRPr="00143541" w:rsidRDefault="00B334F2" w:rsidP="00143541">
      <w:pPr>
        <w:numPr>
          <w:ilvl w:val="0"/>
          <w:numId w:val="13"/>
        </w:numPr>
        <w:spacing w:after="0" w:line="240" w:lineRule="auto"/>
        <w:ind w:left="1134" w:hanging="567"/>
        <w:contextualSpacing/>
        <w:jc w:val="both"/>
        <w:rPr>
          <w:rFonts w:ascii="Arial" w:eastAsia="Times New Roman" w:hAnsi="Arial" w:cs="Arial"/>
          <w:lang w:eastAsia="cs-CZ"/>
        </w:rPr>
      </w:pPr>
      <w:r w:rsidRPr="00143541">
        <w:rPr>
          <w:rFonts w:ascii="Arial" w:eastAsia="Times New Roman" w:hAnsi="Arial" w:cs="Arial"/>
          <w:lang w:eastAsia="cs-CZ"/>
        </w:rPr>
        <w:t>zasílat Zákazníkovi přílohou</w:t>
      </w:r>
      <w:r w:rsidR="009D3B75" w:rsidRPr="00143541">
        <w:rPr>
          <w:rFonts w:ascii="Arial" w:eastAsia="Times New Roman" w:hAnsi="Arial" w:cs="Arial"/>
          <w:lang w:eastAsia="cs-CZ"/>
        </w:rPr>
        <w:t xml:space="preserve"> každé</w:t>
      </w:r>
      <w:r w:rsidRPr="00143541">
        <w:rPr>
          <w:rFonts w:ascii="Arial" w:eastAsia="Times New Roman" w:hAnsi="Arial" w:cs="Arial"/>
          <w:lang w:eastAsia="cs-CZ"/>
        </w:rPr>
        <w:t xml:space="preserve"> faktury</w:t>
      </w:r>
      <w:r w:rsidR="009D3B75" w:rsidRPr="00143541">
        <w:rPr>
          <w:rFonts w:ascii="Arial" w:eastAsia="Times New Roman" w:hAnsi="Arial" w:cs="Arial"/>
          <w:lang w:eastAsia="cs-CZ"/>
        </w:rPr>
        <w:t xml:space="preserve"> za služby </w:t>
      </w:r>
      <w:r w:rsidRPr="00143541">
        <w:rPr>
          <w:rFonts w:ascii="Arial" w:eastAsia="Times New Roman" w:hAnsi="Arial" w:cs="Arial"/>
          <w:lang w:eastAsia="cs-CZ"/>
        </w:rPr>
        <w:t xml:space="preserve">kopie Zákazníkem podepsaných protokolů o </w:t>
      </w:r>
      <w:r w:rsidR="009D3B75" w:rsidRPr="00143541">
        <w:rPr>
          <w:rFonts w:ascii="Arial" w:eastAsia="Times New Roman" w:hAnsi="Arial" w:cs="Arial"/>
          <w:lang w:eastAsia="cs-CZ"/>
        </w:rPr>
        <w:t xml:space="preserve">jejich poskytnutí, </w:t>
      </w:r>
    </w:p>
    <w:p w14:paraId="045F8245" w14:textId="77777777" w:rsidR="00B334F2" w:rsidRPr="00143541" w:rsidRDefault="00B334F2" w:rsidP="00143541">
      <w:pPr>
        <w:numPr>
          <w:ilvl w:val="0"/>
          <w:numId w:val="13"/>
        </w:numPr>
        <w:spacing w:after="0" w:line="240" w:lineRule="auto"/>
        <w:ind w:left="1134" w:hanging="567"/>
        <w:contextualSpacing/>
        <w:jc w:val="both"/>
        <w:rPr>
          <w:rFonts w:ascii="Arial" w:eastAsia="Times New Roman" w:hAnsi="Arial" w:cs="Arial"/>
          <w:lang w:eastAsia="cs-CZ"/>
        </w:rPr>
      </w:pPr>
      <w:r w:rsidRPr="00143541">
        <w:rPr>
          <w:rFonts w:ascii="Arial" w:eastAsia="Times New Roman" w:hAnsi="Arial" w:cs="Arial"/>
          <w:lang w:eastAsia="cs-CZ"/>
        </w:rPr>
        <w:t xml:space="preserve">doporučovat Zákazníkovi provedení údržby, oprav či jiných úkonů týkajících se Strojů v případě zjištění jejich potřeby, </w:t>
      </w:r>
    </w:p>
    <w:p w14:paraId="5F154AAF" w14:textId="77777777" w:rsidR="00B334F2" w:rsidRPr="00143541" w:rsidRDefault="00B334F2" w:rsidP="00143541">
      <w:pPr>
        <w:numPr>
          <w:ilvl w:val="0"/>
          <w:numId w:val="13"/>
        </w:numPr>
        <w:spacing w:after="0" w:line="240" w:lineRule="auto"/>
        <w:ind w:left="1134" w:hanging="567"/>
        <w:contextualSpacing/>
        <w:jc w:val="both"/>
        <w:rPr>
          <w:rFonts w:ascii="Arial" w:eastAsia="Times New Roman" w:hAnsi="Arial" w:cs="Arial"/>
          <w:lang w:eastAsia="cs-CZ"/>
        </w:rPr>
      </w:pPr>
      <w:r w:rsidRPr="00143541">
        <w:rPr>
          <w:rFonts w:ascii="Arial" w:eastAsia="Times New Roman" w:hAnsi="Arial" w:cs="Arial"/>
          <w:lang w:eastAsia="cs-CZ"/>
        </w:rPr>
        <w:t>zajišťovat pro své zaměstnance na své náklady všechna nezbytná školení, kurzy a zákonem stanovené zkoušky, které podmiňují kvalitní poskytování služeb dle této smlouvy,</w:t>
      </w:r>
    </w:p>
    <w:p w14:paraId="4DAA2D6F" w14:textId="411144BF" w:rsidR="00B334F2" w:rsidRPr="00143541" w:rsidRDefault="00B334F2" w:rsidP="00143541">
      <w:pPr>
        <w:numPr>
          <w:ilvl w:val="0"/>
          <w:numId w:val="13"/>
        </w:numPr>
        <w:spacing w:after="0" w:line="240" w:lineRule="auto"/>
        <w:ind w:left="1134" w:hanging="567"/>
        <w:contextualSpacing/>
        <w:jc w:val="both"/>
        <w:rPr>
          <w:rFonts w:ascii="Arial" w:hAnsi="Arial" w:cs="Arial"/>
        </w:rPr>
      </w:pPr>
      <w:r w:rsidRPr="00143541">
        <w:rPr>
          <w:rFonts w:ascii="Arial" w:eastAsia="Times New Roman" w:hAnsi="Arial" w:cs="Arial"/>
          <w:lang w:eastAsia="cs-CZ"/>
        </w:rPr>
        <w:t>dodržovat obecně závazné i vnitřní Zákazníkovy předpisy týkající se bezpečnosti, požární ochrany, ekologie a organizace práce v místech plnění této smlouvy, s nimiž bude seznámen</w:t>
      </w:r>
      <w:r w:rsidR="00ED539F" w:rsidRPr="00143541">
        <w:rPr>
          <w:rFonts w:ascii="Arial" w:eastAsia="Times New Roman" w:hAnsi="Arial" w:cs="Arial"/>
          <w:lang w:eastAsia="cs-CZ"/>
        </w:rPr>
        <w:t>,</w:t>
      </w:r>
      <w:r w:rsidRPr="00143541">
        <w:rPr>
          <w:rFonts w:ascii="Arial" w:eastAsia="Times New Roman" w:hAnsi="Arial" w:cs="Arial"/>
          <w:lang w:eastAsia="cs-CZ"/>
        </w:rPr>
        <w:t xml:space="preserve"> </w:t>
      </w:r>
    </w:p>
    <w:p w14:paraId="2354C344" w14:textId="77777777" w:rsidR="00B334F2" w:rsidRPr="00143541" w:rsidRDefault="00B334F2" w:rsidP="00143541">
      <w:pPr>
        <w:numPr>
          <w:ilvl w:val="0"/>
          <w:numId w:val="13"/>
        </w:numPr>
        <w:spacing w:after="0" w:line="240" w:lineRule="auto"/>
        <w:ind w:left="1134" w:hanging="567"/>
        <w:contextualSpacing/>
        <w:jc w:val="both"/>
        <w:rPr>
          <w:rFonts w:ascii="Arial" w:hAnsi="Arial" w:cs="Arial"/>
        </w:rPr>
      </w:pPr>
      <w:r w:rsidRPr="00143541">
        <w:rPr>
          <w:rFonts w:ascii="Arial" w:eastAsia="Times New Roman" w:hAnsi="Arial" w:cs="Arial"/>
          <w:lang w:eastAsia="cs-CZ"/>
        </w:rPr>
        <w:t xml:space="preserve">oznamovat jména svých zaměstnanců, kteří se budou podílet na plnění této smlouvy, Zákazníkovi v jeho provozovnách, a to s předstihem nejméně dvou (2) pracovních dnů,  </w:t>
      </w:r>
    </w:p>
    <w:p w14:paraId="05D3D389" w14:textId="77777777" w:rsidR="00B334F2" w:rsidRPr="00143541" w:rsidRDefault="00B334F2" w:rsidP="00143541">
      <w:pPr>
        <w:numPr>
          <w:ilvl w:val="0"/>
          <w:numId w:val="13"/>
        </w:numPr>
        <w:spacing w:after="0" w:line="240" w:lineRule="auto"/>
        <w:ind w:left="1134" w:hanging="567"/>
        <w:contextualSpacing/>
        <w:jc w:val="both"/>
        <w:rPr>
          <w:rFonts w:ascii="Arial" w:eastAsia="Times New Roman" w:hAnsi="Arial" w:cs="Arial"/>
          <w:lang w:eastAsia="cs-CZ"/>
        </w:rPr>
      </w:pPr>
      <w:r w:rsidRPr="00143541">
        <w:rPr>
          <w:rFonts w:ascii="Arial" w:eastAsia="Times New Roman" w:hAnsi="Arial" w:cs="Arial"/>
          <w:lang w:eastAsia="cs-CZ"/>
        </w:rPr>
        <w:t xml:space="preserve">zajistit, aby jeho zaměstnanci nevstupovali v provozovnách Zákazníka do prostor nesouvisejících s plněním této smlouvy, a aby se nepohybovali a nezdržovali v provozovnách Zákazníka bez objektivního důvodu vyplývajícího z této smlouvy, </w:t>
      </w:r>
    </w:p>
    <w:p w14:paraId="2A66DB5A" w14:textId="094A230C" w:rsidR="00B334F2" w:rsidRPr="00143541" w:rsidRDefault="00B334F2" w:rsidP="00143541">
      <w:pPr>
        <w:numPr>
          <w:ilvl w:val="0"/>
          <w:numId w:val="13"/>
        </w:numPr>
        <w:spacing w:after="0" w:line="240" w:lineRule="auto"/>
        <w:ind w:left="1134" w:hanging="567"/>
        <w:contextualSpacing/>
        <w:jc w:val="both"/>
        <w:rPr>
          <w:rFonts w:ascii="Arial" w:eastAsia="Times New Roman" w:hAnsi="Arial" w:cs="Arial"/>
          <w:lang w:eastAsia="cs-CZ"/>
        </w:rPr>
      </w:pPr>
      <w:r w:rsidRPr="00143541">
        <w:rPr>
          <w:rFonts w:ascii="Arial" w:eastAsia="Times New Roman" w:hAnsi="Arial" w:cs="Arial"/>
          <w:lang w:eastAsia="cs-CZ"/>
        </w:rPr>
        <w:t xml:space="preserve">používat věci obdržené od Zákazníka do dočasného užívání (např. dokumentaci ke Strojům) pouze k účelům vyplývajícím z této smlouvy, a vrátit je Zákazníkovi bez zbytečného odkladu poté, kdy jej k tomu Zákazník vyzve, nejpozději však při ukončení této smlouvy, </w:t>
      </w:r>
    </w:p>
    <w:p w14:paraId="7C2F3A21" w14:textId="210982DE" w:rsidR="00C31F9D" w:rsidRPr="00143541" w:rsidRDefault="00C31F9D" w:rsidP="00143541">
      <w:pPr>
        <w:numPr>
          <w:ilvl w:val="0"/>
          <w:numId w:val="13"/>
        </w:numPr>
        <w:spacing w:after="0" w:line="240" w:lineRule="auto"/>
        <w:ind w:left="1134" w:hanging="567"/>
        <w:contextualSpacing/>
        <w:jc w:val="both"/>
        <w:rPr>
          <w:rFonts w:ascii="Arial" w:eastAsia="Times New Roman" w:hAnsi="Arial" w:cs="Arial"/>
          <w:lang w:eastAsia="cs-CZ"/>
        </w:rPr>
      </w:pPr>
      <w:r w:rsidRPr="00143541">
        <w:rPr>
          <w:rFonts w:ascii="Arial" w:eastAsia="Times New Roman" w:hAnsi="Arial" w:cs="Arial"/>
          <w:lang w:eastAsia="cs-CZ"/>
        </w:rPr>
        <w:t>likvidovat nefunkční součástky, které v rámci díla demontuje, s výjimkou těch, jejichž náhrada uvedená v</w:t>
      </w:r>
      <w:r w:rsidR="00AD3945">
        <w:rPr>
          <w:rFonts w:ascii="Arial" w:eastAsia="Times New Roman" w:hAnsi="Arial" w:cs="Arial"/>
          <w:lang w:eastAsia="cs-CZ"/>
        </w:rPr>
        <w:t> </w:t>
      </w:r>
      <w:r w:rsidRPr="00143541">
        <w:rPr>
          <w:rFonts w:ascii="Arial" w:eastAsia="Times New Roman" w:hAnsi="Arial" w:cs="Arial"/>
          <w:lang w:eastAsia="cs-CZ"/>
        </w:rPr>
        <w:t>přílo</w:t>
      </w:r>
      <w:r w:rsidR="00AD3945">
        <w:rPr>
          <w:rFonts w:ascii="Arial" w:eastAsia="Times New Roman" w:hAnsi="Arial" w:cs="Arial"/>
          <w:lang w:eastAsia="cs-CZ"/>
        </w:rPr>
        <w:t>ze č. 1</w:t>
      </w:r>
      <w:r w:rsidRPr="00143541">
        <w:rPr>
          <w:rFonts w:ascii="Arial" w:eastAsia="Times New Roman" w:hAnsi="Arial" w:cs="Arial"/>
          <w:lang w:eastAsia="cs-CZ"/>
        </w:rPr>
        <w:t xml:space="preserve"> této smlouvy </w:t>
      </w:r>
      <w:r w:rsidR="0081440E" w:rsidRPr="00143541">
        <w:rPr>
          <w:rFonts w:ascii="Arial" w:eastAsia="Times New Roman" w:hAnsi="Arial" w:cs="Arial"/>
          <w:lang w:eastAsia="cs-CZ"/>
        </w:rPr>
        <w:t xml:space="preserve">přesahuje cenu 1.000 Kč – ty </w:t>
      </w:r>
      <w:r w:rsidR="0081440E" w:rsidRPr="00143541">
        <w:rPr>
          <w:rFonts w:ascii="Arial" w:eastAsia="Times New Roman" w:hAnsi="Arial" w:cs="Arial"/>
          <w:lang w:eastAsia="cs-CZ"/>
        </w:rPr>
        <w:lastRenderedPageBreak/>
        <w:t xml:space="preserve">zůstávají vlastnictvím Zákazníka a Poskytovatel je povinen je Zákazníkovi vrátit spolu s předáním příslušného díla, </w:t>
      </w:r>
    </w:p>
    <w:p w14:paraId="49710C2D" w14:textId="77777777" w:rsidR="00B334F2" w:rsidRPr="00143541" w:rsidRDefault="00B334F2" w:rsidP="00143541">
      <w:pPr>
        <w:numPr>
          <w:ilvl w:val="0"/>
          <w:numId w:val="13"/>
        </w:numPr>
        <w:spacing w:after="0" w:line="240" w:lineRule="auto"/>
        <w:ind w:left="1134" w:hanging="567"/>
        <w:contextualSpacing/>
        <w:jc w:val="both"/>
        <w:rPr>
          <w:rFonts w:ascii="Arial" w:eastAsia="Times New Roman" w:hAnsi="Arial" w:cs="Arial"/>
          <w:lang w:eastAsia="cs-CZ"/>
        </w:rPr>
      </w:pPr>
      <w:r w:rsidRPr="00143541">
        <w:rPr>
          <w:rFonts w:ascii="Arial" w:eastAsia="Times New Roman" w:hAnsi="Arial" w:cs="Arial"/>
          <w:lang w:eastAsia="cs-CZ"/>
        </w:rPr>
        <w:t>zajistit, aby jeho zaměstnanci byli pro výkon činností dle této smlouvy v provozovnách Zákazníka vybaveni potřebnými pracovními ochrannými pomůckami a oděvy nesoucími označení příslušnosti k Poskytovateli,</w:t>
      </w:r>
    </w:p>
    <w:p w14:paraId="10ECF730" w14:textId="77777777" w:rsidR="00B334F2" w:rsidRPr="00143541" w:rsidRDefault="00B334F2" w:rsidP="00143541">
      <w:pPr>
        <w:numPr>
          <w:ilvl w:val="0"/>
          <w:numId w:val="13"/>
        </w:numPr>
        <w:spacing w:after="0" w:line="240" w:lineRule="auto"/>
        <w:ind w:left="1134" w:hanging="567"/>
        <w:contextualSpacing/>
        <w:jc w:val="both"/>
        <w:rPr>
          <w:rFonts w:ascii="Arial" w:eastAsia="Times New Roman" w:hAnsi="Arial" w:cs="Arial"/>
          <w:lang w:eastAsia="cs-CZ"/>
        </w:rPr>
      </w:pPr>
      <w:r w:rsidRPr="00143541">
        <w:rPr>
          <w:rFonts w:ascii="Arial" w:eastAsia="Times New Roman" w:hAnsi="Arial" w:cs="Arial"/>
          <w:lang w:eastAsia="cs-CZ"/>
        </w:rPr>
        <w:t xml:space="preserve">umožňovat Zákazníkovi kontrolu plnění této smlouvy a poskytovat mu k tomu veškerou nezbytnou součinnost. </w:t>
      </w:r>
    </w:p>
    <w:p w14:paraId="6DD3A1EF" w14:textId="77777777" w:rsidR="00B334F2" w:rsidRPr="00143541" w:rsidRDefault="00B334F2" w:rsidP="00143541">
      <w:pPr>
        <w:spacing w:after="0" w:line="240" w:lineRule="auto"/>
        <w:ind w:left="567"/>
        <w:contextualSpacing/>
        <w:jc w:val="both"/>
        <w:rPr>
          <w:rFonts w:ascii="Arial" w:eastAsiaTheme="minorEastAsia" w:hAnsi="Arial" w:cs="Arial"/>
          <w:lang w:eastAsia="cs-CZ"/>
        </w:rPr>
      </w:pPr>
    </w:p>
    <w:p w14:paraId="6AF84230" w14:textId="77777777" w:rsidR="00B334F2" w:rsidRPr="00143541" w:rsidRDefault="00B334F2" w:rsidP="00143541">
      <w:pPr>
        <w:numPr>
          <w:ilvl w:val="0"/>
          <w:numId w:val="5"/>
        </w:numPr>
        <w:spacing w:after="0" w:line="240" w:lineRule="auto"/>
        <w:ind w:left="567" w:hanging="567"/>
        <w:contextualSpacing/>
        <w:jc w:val="both"/>
        <w:rPr>
          <w:rFonts w:ascii="Arial" w:eastAsiaTheme="minorEastAsia" w:hAnsi="Arial" w:cs="Arial"/>
          <w:lang w:eastAsia="cs-CZ"/>
        </w:rPr>
      </w:pPr>
      <w:r w:rsidRPr="00143541">
        <w:rPr>
          <w:rFonts w:ascii="Arial" w:eastAsia="Times New Roman" w:hAnsi="Arial" w:cs="Arial"/>
          <w:lang w:eastAsia="cs-CZ"/>
        </w:rPr>
        <w:t>Poskytovatel je povinen postupovat při plnění této smlouvy vždy v souladu s jemu známými zájmy a záměry Zákazníka, tj. především s cílem udržování Strojů v co nejlepším stavu, dále s cílem předcházet zbytečným nákladům a škodám, dosahovat úspor na straně Zákazníka a hospodárně a efektivně využívat prostředky a kapacity Zákazníka.</w:t>
      </w:r>
    </w:p>
    <w:p w14:paraId="511008B9" w14:textId="77777777" w:rsidR="00B334F2" w:rsidRPr="00143541" w:rsidRDefault="00B334F2" w:rsidP="00143541">
      <w:pPr>
        <w:spacing w:after="0" w:line="240" w:lineRule="auto"/>
        <w:ind w:left="567"/>
        <w:contextualSpacing/>
        <w:jc w:val="both"/>
        <w:rPr>
          <w:rFonts w:ascii="Arial" w:eastAsiaTheme="minorEastAsia" w:hAnsi="Arial" w:cs="Arial"/>
          <w:lang w:eastAsia="cs-CZ"/>
        </w:rPr>
      </w:pPr>
    </w:p>
    <w:p w14:paraId="6F2B8097" w14:textId="33CBD63E" w:rsidR="00B334F2" w:rsidRPr="00143541" w:rsidRDefault="00B334F2" w:rsidP="00143541">
      <w:pPr>
        <w:numPr>
          <w:ilvl w:val="0"/>
          <w:numId w:val="5"/>
        </w:numPr>
        <w:spacing w:after="0" w:line="240" w:lineRule="auto"/>
        <w:ind w:left="567" w:hanging="567"/>
        <w:contextualSpacing/>
        <w:jc w:val="both"/>
        <w:rPr>
          <w:rFonts w:ascii="Arial" w:eastAsiaTheme="minorEastAsia" w:hAnsi="Arial" w:cs="Arial"/>
          <w:lang w:eastAsia="cs-CZ"/>
        </w:rPr>
      </w:pPr>
      <w:r w:rsidRPr="00143541">
        <w:rPr>
          <w:rFonts w:ascii="Arial" w:eastAsia="Times New Roman" w:hAnsi="Arial" w:cs="Arial"/>
          <w:lang w:eastAsia="cs-CZ"/>
        </w:rPr>
        <w:t>Poskytovatel se zavazuje plnit tuto smlouvu podle svých nejlepších schopností a znalostí, s odbornou péčí, a nezamlčovat přitom Zákazníkovi žádné podstatné skutečnosti, rizika ani jiné informace týkající se Strojů, které by mohly mít vliv na Zákazníkovo podnikání, ekonomickou situaci a/nebo rozhodování.</w:t>
      </w:r>
    </w:p>
    <w:p w14:paraId="72F10375" w14:textId="77777777" w:rsidR="00B334F2" w:rsidRPr="009C136B" w:rsidRDefault="00B334F2" w:rsidP="00B334F2">
      <w:pPr>
        <w:spacing w:after="0" w:line="240" w:lineRule="auto"/>
        <w:rPr>
          <w:rFonts w:ascii="Arial" w:eastAsiaTheme="minorEastAsia" w:hAnsi="Arial" w:cs="Arial"/>
          <w:i/>
          <w:iCs/>
          <w:lang w:eastAsia="cs-CZ"/>
        </w:rPr>
      </w:pPr>
    </w:p>
    <w:p w14:paraId="231EA135" w14:textId="77777777" w:rsidR="00B334F2" w:rsidRDefault="00B334F2" w:rsidP="00B334F2">
      <w:pPr>
        <w:spacing w:after="0" w:line="240" w:lineRule="auto"/>
        <w:rPr>
          <w:rFonts w:ascii="Arial" w:eastAsiaTheme="minorEastAsia" w:hAnsi="Arial" w:cs="Arial"/>
          <w:i/>
          <w:iCs/>
          <w:lang w:eastAsia="cs-CZ"/>
        </w:rPr>
      </w:pPr>
    </w:p>
    <w:p w14:paraId="1DA62889" w14:textId="77777777" w:rsidR="00A66853" w:rsidRPr="009C136B" w:rsidRDefault="00A66853" w:rsidP="00B334F2">
      <w:pPr>
        <w:spacing w:after="0" w:line="240" w:lineRule="auto"/>
        <w:rPr>
          <w:rFonts w:ascii="Arial" w:eastAsiaTheme="minorEastAsia" w:hAnsi="Arial" w:cs="Arial"/>
          <w:i/>
          <w:iCs/>
          <w:lang w:eastAsia="cs-CZ"/>
        </w:rPr>
      </w:pPr>
    </w:p>
    <w:p w14:paraId="691B31E9" w14:textId="77777777" w:rsidR="00B334F2" w:rsidRPr="000821BA" w:rsidRDefault="00B334F2" w:rsidP="00B334F2">
      <w:pPr>
        <w:spacing w:after="0" w:line="240" w:lineRule="auto"/>
        <w:jc w:val="center"/>
        <w:rPr>
          <w:rFonts w:ascii="Arial" w:eastAsiaTheme="minorEastAsia" w:hAnsi="Arial" w:cs="Arial"/>
          <w:b/>
          <w:lang w:eastAsia="cs-CZ"/>
        </w:rPr>
      </w:pPr>
      <w:r w:rsidRPr="000821BA">
        <w:rPr>
          <w:rFonts w:ascii="Arial" w:eastAsiaTheme="minorEastAsia" w:hAnsi="Arial" w:cs="Arial"/>
          <w:b/>
          <w:lang w:eastAsia="cs-CZ"/>
        </w:rPr>
        <w:t>Článek III</w:t>
      </w:r>
    </w:p>
    <w:p w14:paraId="5356B8AC" w14:textId="37ED50D8" w:rsidR="00B334F2" w:rsidRPr="000821BA" w:rsidRDefault="00B334F2" w:rsidP="00B334F2">
      <w:pPr>
        <w:spacing w:after="0" w:line="240" w:lineRule="auto"/>
        <w:jc w:val="center"/>
        <w:rPr>
          <w:rFonts w:ascii="Arial" w:eastAsiaTheme="minorEastAsia" w:hAnsi="Arial" w:cs="Arial"/>
          <w:b/>
          <w:lang w:eastAsia="cs-CZ"/>
        </w:rPr>
      </w:pPr>
      <w:r w:rsidRPr="000821BA">
        <w:rPr>
          <w:rFonts w:ascii="Arial" w:eastAsiaTheme="minorEastAsia" w:hAnsi="Arial" w:cs="Arial"/>
          <w:b/>
          <w:lang w:eastAsia="cs-CZ"/>
        </w:rPr>
        <w:t>Záruka za jakost</w:t>
      </w:r>
      <w:r w:rsidR="00493C92">
        <w:rPr>
          <w:rFonts w:ascii="Arial" w:eastAsiaTheme="minorEastAsia" w:hAnsi="Arial" w:cs="Arial"/>
          <w:b/>
          <w:lang w:eastAsia="cs-CZ"/>
        </w:rPr>
        <w:t xml:space="preserve"> a</w:t>
      </w:r>
      <w:r w:rsidRPr="000821BA">
        <w:rPr>
          <w:rFonts w:ascii="Arial" w:eastAsiaTheme="minorEastAsia" w:hAnsi="Arial" w:cs="Arial"/>
          <w:b/>
          <w:lang w:eastAsia="cs-CZ"/>
        </w:rPr>
        <w:t xml:space="preserve"> odpovědnost za vady</w:t>
      </w:r>
    </w:p>
    <w:p w14:paraId="40F77015" w14:textId="77777777" w:rsidR="00B334F2" w:rsidRPr="000821BA" w:rsidRDefault="00B334F2" w:rsidP="00B334F2">
      <w:pPr>
        <w:spacing w:after="0" w:line="240" w:lineRule="auto"/>
        <w:jc w:val="both"/>
        <w:rPr>
          <w:rFonts w:ascii="Arial" w:eastAsiaTheme="minorEastAsia" w:hAnsi="Arial" w:cs="Arial"/>
          <w:lang w:eastAsia="cs-CZ"/>
        </w:rPr>
      </w:pPr>
    </w:p>
    <w:p w14:paraId="6F93A80C" w14:textId="7A348565" w:rsidR="00B334F2" w:rsidRPr="000821BA" w:rsidRDefault="00B334F2" w:rsidP="00B334F2">
      <w:pPr>
        <w:numPr>
          <w:ilvl w:val="0"/>
          <w:numId w:val="6"/>
        </w:numPr>
        <w:spacing w:after="0" w:line="240" w:lineRule="auto"/>
        <w:ind w:left="567" w:hanging="567"/>
        <w:contextualSpacing/>
        <w:jc w:val="both"/>
        <w:rPr>
          <w:rFonts w:ascii="Arial" w:eastAsiaTheme="minorEastAsia" w:hAnsi="Arial" w:cs="Arial"/>
          <w:lang w:eastAsia="cs-CZ"/>
        </w:rPr>
      </w:pPr>
      <w:r w:rsidRPr="000821BA">
        <w:rPr>
          <w:rFonts w:ascii="Arial" w:eastAsiaTheme="minorEastAsia" w:hAnsi="Arial" w:cs="Arial"/>
          <w:lang w:eastAsia="cs-CZ"/>
        </w:rPr>
        <w:t>Poskytovatel poskytuje Zákazníkovi záruku za jakost</w:t>
      </w:r>
      <w:r w:rsidR="000821BA" w:rsidRPr="000821BA">
        <w:rPr>
          <w:rFonts w:ascii="Arial" w:eastAsiaTheme="minorEastAsia" w:hAnsi="Arial" w:cs="Arial"/>
          <w:lang w:eastAsia="cs-CZ"/>
        </w:rPr>
        <w:t xml:space="preserve"> oprav</w:t>
      </w:r>
      <w:r w:rsidRPr="000821BA">
        <w:rPr>
          <w:rFonts w:ascii="Arial" w:eastAsiaTheme="minorEastAsia" w:hAnsi="Arial" w:cs="Arial"/>
          <w:lang w:eastAsia="cs-CZ"/>
        </w:rPr>
        <w:t xml:space="preserve"> </w:t>
      </w:r>
      <w:r w:rsidR="00BB284A" w:rsidRPr="000821BA">
        <w:rPr>
          <w:rFonts w:ascii="Arial" w:eastAsiaTheme="minorEastAsia" w:hAnsi="Arial" w:cs="Arial"/>
          <w:lang w:eastAsia="cs-CZ"/>
        </w:rPr>
        <w:t xml:space="preserve">jím </w:t>
      </w:r>
      <w:r w:rsidRPr="000821BA">
        <w:rPr>
          <w:rFonts w:ascii="Arial" w:eastAsiaTheme="minorEastAsia" w:hAnsi="Arial" w:cs="Arial"/>
          <w:lang w:eastAsia="cs-CZ"/>
        </w:rPr>
        <w:t xml:space="preserve">provedených na základě této smlouvy, a to v délce trvání </w:t>
      </w:r>
      <w:r w:rsidR="00536648" w:rsidRPr="000821BA">
        <w:rPr>
          <w:rFonts w:ascii="Arial" w:eastAsiaTheme="minorEastAsia" w:hAnsi="Arial" w:cs="Arial"/>
          <w:lang w:eastAsia="cs-CZ"/>
        </w:rPr>
        <w:t xml:space="preserve">dvou (2) let </w:t>
      </w:r>
      <w:r w:rsidRPr="000821BA">
        <w:rPr>
          <w:rFonts w:ascii="Arial" w:eastAsiaTheme="minorEastAsia" w:hAnsi="Arial" w:cs="Arial"/>
          <w:lang w:eastAsia="cs-CZ"/>
        </w:rPr>
        <w:t xml:space="preserve">od </w:t>
      </w:r>
      <w:r w:rsidR="00536648" w:rsidRPr="000821BA">
        <w:rPr>
          <w:rFonts w:ascii="Arial" w:eastAsiaTheme="minorEastAsia" w:hAnsi="Arial" w:cs="Arial"/>
          <w:lang w:eastAsia="cs-CZ"/>
        </w:rPr>
        <w:t>jejich provedení.</w:t>
      </w:r>
    </w:p>
    <w:p w14:paraId="0EA2CD12" w14:textId="77777777" w:rsidR="00B334F2" w:rsidRPr="000821BA" w:rsidRDefault="00B334F2" w:rsidP="00B334F2">
      <w:pPr>
        <w:spacing w:after="0" w:line="240" w:lineRule="auto"/>
        <w:ind w:left="567"/>
        <w:contextualSpacing/>
        <w:jc w:val="both"/>
        <w:rPr>
          <w:rFonts w:ascii="Arial" w:eastAsiaTheme="minorEastAsia" w:hAnsi="Arial" w:cs="Arial"/>
          <w:lang w:eastAsia="cs-CZ"/>
        </w:rPr>
      </w:pPr>
    </w:p>
    <w:p w14:paraId="5CC14658" w14:textId="77777777" w:rsidR="00493C92" w:rsidRPr="00493C92" w:rsidRDefault="00B334F2" w:rsidP="00B334F2">
      <w:pPr>
        <w:numPr>
          <w:ilvl w:val="0"/>
          <w:numId w:val="6"/>
        </w:numPr>
        <w:spacing w:after="0" w:line="240" w:lineRule="auto"/>
        <w:ind w:left="567" w:hanging="567"/>
        <w:contextualSpacing/>
        <w:jc w:val="both"/>
        <w:rPr>
          <w:rFonts w:ascii="Arial" w:eastAsiaTheme="minorEastAsia" w:hAnsi="Arial" w:cs="Arial"/>
          <w:lang w:eastAsia="cs-CZ"/>
        </w:rPr>
      </w:pPr>
      <w:r w:rsidRPr="000821BA">
        <w:rPr>
          <w:rFonts w:ascii="Arial" w:eastAsiaTheme="minorEastAsia" w:hAnsi="Arial" w:cs="Arial"/>
          <w:lang w:eastAsia="cs-CZ"/>
        </w:rPr>
        <w:t>V případě, že Zákazník uplatní vůči Poskytovateli nárok z odpovědnosti za vady či záruky za jakost (</w:t>
      </w:r>
      <w:r w:rsidRPr="000821BA">
        <w:rPr>
          <w:rFonts w:ascii="Arial" w:eastAsia="Times New Roman" w:hAnsi="Arial" w:cs="Arial"/>
          <w:bCs/>
          <w:lang w:eastAsia="cs-CZ"/>
        </w:rPr>
        <w:t xml:space="preserve">dále jen </w:t>
      </w:r>
      <w:r w:rsidRPr="000821BA">
        <w:rPr>
          <w:rFonts w:ascii="Arial" w:eastAsia="Times New Roman" w:hAnsi="Arial" w:cs="Arial"/>
          <w:b/>
          <w:i/>
          <w:iCs/>
          <w:lang w:eastAsia="cs-CZ"/>
        </w:rPr>
        <w:t>„reklamace“</w:t>
      </w:r>
      <w:r w:rsidRPr="000821BA">
        <w:rPr>
          <w:rFonts w:ascii="Arial" w:eastAsia="Times New Roman" w:hAnsi="Arial" w:cs="Arial"/>
          <w:bCs/>
          <w:lang w:eastAsia="cs-CZ"/>
        </w:rPr>
        <w:t>), je</w:t>
      </w:r>
      <w:r w:rsidR="00493C92">
        <w:rPr>
          <w:rFonts w:ascii="Arial" w:eastAsia="Times New Roman" w:hAnsi="Arial" w:cs="Arial"/>
          <w:bCs/>
          <w:lang w:eastAsia="cs-CZ"/>
        </w:rPr>
        <w:t xml:space="preserve"> povinen v reklamaci uvést:</w:t>
      </w:r>
    </w:p>
    <w:p w14:paraId="2E3F0615" w14:textId="3B14AF72" w:rsidR="006F4E90" w:rsidRPr="006F4E90" w:rsidRDefault="006F4E90" w:rsidP="006F4E90">
      <w:pPr>
        <w:pStyle w:val="Odstavecseseznamem"/>
        <w:numPr>
          <w:ilvl w:val="0"/>
          <w:numId w:val="21"/>
        </w:numPr>
        <w:spacing w:after="0" w:line="240" w:lineRule="auto"/>
        <w:ind w:left="1134" w:hanging="567"/>
        <w:jc w:val="both"/>
        <w:rPr>
          <w:rFonts w:ascii="Arial" w:eastAsiaTheme="minorEastAsia" w:hAnsi="Arial" w:cs="Arial"/>
          <w:lang w:eastAsia="cs-CZ"/>
        </w:rPr>
      </w:pPr>
      <w:r>
        <w:rPr>
          <w:rFonts w:ascii="Arial" w:eastAsia="Times New Roman" w:hAnsi="Arial" w:cs="Arial"/>
          <w:bCs/>
          <w:lang w:eastAsia="cs-CZ"/>
        </w:rPr>
        <w:t>označení Stroje a dílu, u nějž se vada projevila,</w:t>
      </w:r>
    </w:p>
    <w:p w14:paraId="5851592C" w14:textId="64088846" w:rsidR="00493C92" w:rsidRPr="006F4E90" w:rsidRDefault="006F4E90" w:rsidP="006F4E90">
      <w:pPr>
        <w:pStyle w:val="Odstavecseseznamem"/>
        <w:numPr>
          <w:ilvl w:val="0"/>
          <w:numId w:val="21"/>
        </w:numPr>
        <w:spacing w:after="0" w:line="240" w:lineRule="auto"/>
        <w:ind w:left="1134" w:hanging="567"/>
        <w:jc w:val="both"/>
        <w:rPr>
          <w:rFonts w:ascii="Arial" w:eastAsiaTheme="minorEastAsia" w:hAnsi="Arial" w:cs="Arial"/>
          <w:lang w:eastAsia="cs-CZ"/>
        </w:rPr>
      </w:pPr>
      <w:r>
        <w:rPr>
          <w:rFonts w:ascii="Arial" w:eastAsia="Times New Roman" w:hAnsi="Arial" w:cs="Arial"/>
          <w:bCs/>
          <w:lang w:eastAsia="cs-CZ"/>
        </w:rPr>
        <w:t>popis vady nebo způsobu, jakým se vada projevuje.</w:t>
      </w:r>
      <w:r w:rsidR="00B334F2" w:rsidRPr="00493C92">
        <w:rPr>
          <w:rFonts w:ascii="Arial" w:eastAsia="Times New Roman" w:hAnsi="Arial" w:cs="Arial"/>
          <w:bCs/>
          <w:lang w:eastAsia="cs-CZ"/>
        </w:rPr>
        <w:t xml:space="preserve"> </w:t>
      </w:r>
    </w:p>
    <w:p w14:paraId="3660CC75" w14:textId="77777777" w:rsidR="006F4E90" w:rsidRPr="006F4E90" w:rsidRDefault="006F4E90" w:rsidP="006F4E90">
      <w:pPr>
        <w:pStyle w:val="Odstavecseseznamem"/>
        <w:spacing w:after="0" w:line="240" w:lineRule="auto"/>
        <w:ind w:left="1134"/>
        <w:jc w:val="both"/>
        <w:rPr>
          <w:rFonts w:ascii="Arial" w:eastAsiaTheme="minorEastAsia" w:hAnsi="Arial" w:cs="Arial"/>
          <w:lang w:eastAsia="cs-CZ"/>
        </w:rPr>
      </w:pPr>
    </w:p>
    <w:p w14:paraId="16A1F6FF" w14:textId="737994CA" w:rsidR="00B334F2" w:rsidRPr="000821BA" w:rsidRDefault="00B334F2" w:rsidP="00B334F2">
      <w:pPr>
        <w:numPr>
          <w:ilvl w:val="0"/>
          <w:numId w:val="6"/>
        </w:numPr>
        <w:spacing w:after="0" w:line="240" w:lineRule="auto"/>
        <w:ind w:left="567" w:hanging="567"/>
        <w:contextualSpacing/>
        <w:jc w:val="both"/>
        <w:rPr>
          <w:rFonts w:ascii="Arial" w:eastAsiaTheme="minorEastAsia" w:hAnsi="Arial" w:cs="Arial"/>
          <w:lang w:eastAsia="cs-CZ"/>
        </w:rPr>
      </w:pPr>
      <w:r w:rsidRPr="000821BA">
        <w:rPr>
          <w:rFonts w:ascii="Arial" w:eastAsia="Times New Roman" w:hAnsi="Arial" w:cs="Arial"/>
          <w:bCs/>
          <w:lang w:eastAsia="cs-CZ"/>
        </w:rPr>
        <w:t xml:space="preserve">Poskytovatel </w:t>
      </w:r>
      <w:r w:rsidR="00493C92">
        <w:rPr>
          <w:rFonts w:ascii="Arial" w:eastAsia="Times New Roman" w:hAnsi="Arial" w:cs="Arial"/>
          <w:bCs/>
          <w:lang w:eastAsia="cs-CZ"/>
        </w:rPr>
        <w:t xml:space="preserve">je </w:t>
      </w:r>
      <w:r w:rsidRPr="000821BA">
        <w:rPr>
          <w:rFonts w:ascii="Arial" w:eastAsia="Times New Roman" w:hAnsi="Arial" w:cs="Arial"/>
          <w:bCs/>
          <w:lang w:eastAsia="cs-CZ"/>
        </w:rPr>
        <w:t>povinen:</w:t>
      </w:r>
    </w:p>
    <w:p w14:paraId="5E8D44BD" w14:textId="77777777" w:rsidR="00B334F2" w:rsidRPr="000821BA" w:rsidRDefault="00B334F2" w:rsidP="00B334F2">
      <w:pPr>
        <w:pStyle w:val="Odstavecseseznamem"/>
        <w:spacing w:after="0" w:line="240" w:lineRule="auto"/>
        <w:ind w:left="1134" w:hanging="567"/>
        <w:rPr>
          <w:rFonts w:ascii="Arial" w:eastAsiaTheme="minorEastAsia" w:hAnsi="Arial" w:cs="Arial"/>
          <w:lang w:eastAsia="cs-CZ"/>
        </w:rPr>
      </w:pPr>
      <w:r w:rsidRPr="000821BA">
        <w:rPr>
          <w:rFonts w:ascii="Arial" w:eastAsiaTheme="minorEastAsia" w:hAnsi="Arial" w:cs="Arial"/>
          <w:lang w:eastAsia="cs-CZ"/>
        </w:rPr>
        <w:t>a)</w:t>
      </w:r>
      <w:r w:rsidRPr="000821BA">
        <w:rPr>
          <w:rFonts w:ascii="Arial" w:eastAsiaTheme="minorEastAsia" w:hAnsi="Arial" w:cs="Arial"/>
          <w:lang w:eastAsia="cs-CZ"/>
        </w:rPr>
        <w:tab/>
        <w:t>prověřit oprávněnost reklamace u Zákazníka,</w:t>
      </w:r>
    </w:p>
    <w:p w14:paraId="6C92F806" w14:textId="77777777" w:rsidR="00B334F2" w:rsidRPr="000821BA" w:rsidRDefault="00B334F2" w:rsidP="00E036E3">
      <w:pPr>
        <w:pStyle w:val="Odstavecseseznamem"/>
        <w:spacing w:after="0" w:line="240" w:lineRule="auto"/>
        <w:ind w:left="1134" w:hanging="567"/>
        <w:jc w:val="both"/>
        <w:rPr>
          <w:rFonts w:ascii="Arial" w:eastAsiaTheme="minorEastAsia" w:hAnsi="Arial" w:cs="Arial"/>
          <w:lang w:eastAsia="cs-CZ"/>
        </w:rPr>
      </w:pPr>
      <w:r w:rsidRPr="000821BA">
        <w:rPr>
          <w:rFonts w:ascii="Arial" w:eastAsiaTheme="minorEastAsia" w:hAnsi="Arial" w:cs="Arial"/>
          <w:lang w:eastAsia="cs-CZ"/>
        </w:rPr>
        <w:t>b)</w:t>
      </w:r>
      <w:r w:rsidRPr="000821BA">
        <w:rPr>
          <w:rFonts w:ascii="Arial" w:eastAsiaTheme="minorEastAsia" w:hAnsi="Arial" w:cs="Arial"/>
          <w:lang w:eastAsia="cs-CZ"/>
        </w:rPr>
        <w:tab/>
        <w:t>rozhodnout do pěti (5) pracovních dnů o oprávněnosti reklamace a sdělit v téže lhůtě své rozhodnutí Zákazníkovi písemnou formou, spolu s návrhem řešení (tj. návrhem způsobu odstranění vady), a</w:t>
      </w:r>
    </w:p>
    <w:p w14:paraId="5D41F790" w14:textId="77777777" w:rsidR="00B334F2" w:rsidRPr="000821BA" w:rsidRDefault="00B334F2" w:rsidP="00B334F2">
      <w:pPr>
        <w:pStyle w:val="Odstavecseseznamem"/>
        <w:spacing w:after="0" w:line="240" w:lineRule="auto"/>
        <w:ind w:left="1134" w:hanging="567"/>
        <w:rPr>
          <w:rFonts w:ascii="Arial" w:eastAsiaTheme="minorEastAsia" w:hAnsi="Arial" w:cs="Arial"/>
          <w:lang w:eastAsia="cs-CZ"/>
        </w:rPr>
      </w:pPr>
      <w:r w:rsidRPr="000821BA">
        <w:rPr>
          <w:rFonts w:ascii="Arial" w:eastAsiaTheme="minorEastAsia" w:hAnsi="Arial" w:cs="Arial"/>
          <w:lang w:eastAsia="cs-CZ"/>
        </w:rPr>
        <w:t>c)</w:t>
      </w:r>
      <w:r w:rsidRPr="000821BA">
        <w:rPr>
          <w:rFonts w:ascii="Arial" w:eastAsiaTheme="minorEastAsia" w:hAnsi="Arial" w:cs="Arial"/>
          <w:lang w:eastAsia="cs-CZ"/>
        </w:rPr>
        <w:tab/>
        <w:t>v případě oprávněné reklamace odstranit reklamovanou vadu, a to do deseti (10) pracovních dnů od určení způsobu (dle odst. 3 tohoto článku).</w:t>
      </w:r>
    </w:p>
    <w:p w14:paraId="46C3330B" w14:textId="77777777" w:rsidR="00B334F2" w:rsidRPr="000821BA" w:rsidRDefault="00B334F2" w:rsidP="00B334F2">
      <w:pPr>
        <w:pStyle w:val="Odstavecseseznamem"/>
        <w:spacing w:after="0" w:line="240" w:lineRule="auto"/>
        <w:ind w:left="1134" w:hanging="567"/>
        <w:rPr>
          <w:rFonts w:ascii="Arial" w:eastAsiaTheme="minorEastAsia" w:hAnsi="Arial" w:cs="Arial"/>
          <w:lang w:eastAsia="cs-CZ"/>
        </w:rPr>
      </w:pPr>
    </w:p>
    <w:p w14:paraId="4989FDC5" w14:textId="77777777" w:rsidR="00B334F2" w:rsidRPr="000821BA" w:rsidRDefault="00B334F2" w:rsidP="00B334F2">
      <w:pPr>
        <w:numPr>
          <w:ilvl w:val="0"/>
          <w:numId w:val="6"/>
        </w:numPr>
        <w:spacing w:after="0" w:line="240" w:lineRule="auto"/>
        <w:ind w:left="567" w:hanging="567"/>
        <w:contextualSpacing/>
        <w:jc w:val="both"/>
        <w:rPr>
          <w:rFonts w:ascii="Arial" w:eastAsiaTheme="minorEastAsia" w:hAnsi="Arial" w:cs="Arial"/>
          <w:lang w:eastAsia="cs-CZ"/>
        </w:rPr>
      </w:pPr>
      <w:r w:rsidRPr="000821BA">
        <w:rPr>
          <w:rFonts w:ascii="Arial" w:eastAsia="Times New Roman" w:hAnsi="Arial" w:cs="Arial"/>
          <w:bCs/>
          <w:lang w:eastAsia="cs-CZ"/>
        </w:rPr>
        <w:t>V případě oprávněné reklamace je Zákazník oprávněn rozhodnout o způsobu vyřešení svého reklamačního nároku, a to volbou jednoho ze způsobů uvedených obecně závazných předpisech. Tuto svou volbu je Zákazník povinen písemně oznámit Poskytovateli nejpozději třetí (3.) pracovní den po obdržení rozhodnutí Poskytovatele o uznání oprávněnosti reklamace. Neučiní-li tak, je Poskytovatel povinen rozhodnout o způsobu odstranění vady a písemně toto své rozhodnutí oznámit Zákazníkovi do tří (3) pracovních dnů po marném uplynutí lhůty uvedené v předchozí větě.</w:t>
      </w:r>
    </w:p>
    <w:p w14:paraId="4DD94110" w14:textId="77777777" w:rsidR="00B334F2" w:rsidRPr="000821BA" w:rsidRDefault="00B334F2" w:rsidP="00B334F2">
      <w:pPr>
        <w:pStyle w:val="Odstavecseseznamem"/>
        <w:spacing w:after="0" w:line="240" w:lineRule="auto"/>
        <w:rPr>
          <w:rFonts w:ascii="Arial" w:eastAsia="Times New Roman" w:hAnsi="Arial" w:cs="Arial"/>
          <w:bCs/>
          <w:lang w:eastAsia="cs-CZ"/>
        </w:rPr>
      </w:pPr>
    </w:p>
    <w:p w14:paraId="22A1DC21" w14:textId="77777777" w:rsidR="00B334F2" w:rsidRPr="000821BA" w:rsidRDefault="00B334F2" w:rsidP="00B334F2">
      <w:pPr>
        <w:numPr>
          <w:ilvl w:val="0"/>
          <w:numId w:val="6"/>
        </w:numPr>
        <w:spacing w:after="0" w:line="240" w:lineRule="auto"/>
        <w:ind w:left="567" w:hanging="567"/>
        <w:contextualSpacing/>
        <w:jc w:val="both"/>
        <w:rPr>
          <w:rFonts w:ascii="Arial" w:eastAsiaTheme="minorEastAsia" w:hAnsi="Arial" w:cs="Arial"/>
          <w:lang w:eastAsia="cs-CZ"/>
        </w:rPr>
      </w:pPr>
      <w:r w:rsidRPr="000821BA">
        <w:rPr>
          <w:rFonts w:ascii="Arial" w:eastAsia="Times New Roman" w:hAnsi="Arial" w:cs="Arial"/>
          <w:bCs/>
          <w:lang w:eastAsia="cs-CZ"/>
        </w:rPr>
        <w:t xml:space="preserve">Pokud Poskytovatel nerozhodne o oprávněnosti reklamace ani do deseti (10) pracovních dnů od jejího obdržení, anebo pokud reklamaci zamítne, je Zákazník oprávněn </w:t>
      </w:r>
      <w:r w:rsidRPr="000821BA">
        <w:rPr>
          <w:rFonts w:ascii="Arial" w:eastAsia="Times New Roman" w:hAnsi="Arial" w:cs="Arial"/>
          <w:b/>
          <w:bCs/>
          <w:lang w:eastAsia="cs-CZ"/>
        </w:rPr>
        <w:t>(i)</w:t>
      </w:r>
      <w:r w:rsidRPr="000821BA">
        <w:rPr>
          <w:rFonts w:ascii="Arial" w:eastAsia="Times New Roman" w:hAnsi="Arial" w:cs="Arial"/>
          <w:bCs/>
          <w:lang w:eastAsia="cs-CZ"/>
        </w:rPr>
        <w:t xml:space="preserve"> učinit veškeré kroky ke zjištění příčiny reklamované vady a k nestrannému posouzení oprávněnosti své reklamace, a </w:t>
      </w:r>
      <w:r w:rsidRPr="000821BA">
        <w:rPr>
          <w:rFonts w:ascii="Arial" w:eastAsia="Times New Roman" w:hAnsi="Arial" w:cs="Arial"/>
          <w:b/>
          <w:bCs/>
          <w:lang w:eastAsia="cs-CZ"/>
        </w:rPr>
        <w:t>(</w:t>
      </w:r>
      <w:proofErr w:type="spellStart"/>
      <w:r w:rsidRPr="000821BA">
        <w:rPr>
          <w:rFonts w:ascii="Arial" w:eastAsia="Times New Roman" w:hAnsi="Arial" w:cs="Arial"/>
          <w:b/>
          <w:bCs/>
          <w:lang w:eastAsia="cs-CZ"/>
        </w:rPr>
        <w:t>ii</w:t>
      </w:r>
      <w:proofErr w:type="spellEnd"/>
      <w:r w:rsidRPr="000821BA">
        <w:rPr>
          <w:rFonts w:ascii="Arial" w:eastAsia="Times New Roman" w:hAnsi="Arial" w:cs="Arial"/>
          <w:b/>
          <w:bCs/>
          <w:lang w:eastAsia="cs-CZ"/>
        </w:rPr>
        <w:t>)</w:t>
      </w:r>
      <w:r w:rsidRPr="000821BA">
        <w:rPr>
          <w:rFonts w:ascii="Arial" w:eastAsia="Times New Roman" w:hAnsi="Arial" w:cs="Arial"/>
          <w:bCs/>
          <w:lang w:eastAsia="cs-CZ"/>
        </w:rPr>
        <w:t xml:space="preserve"> odstranit reklamovanou vadu sám, příp. pomocí třetích osob, a to na náklady Poskytovatele.</w:t>
      </w:r>
    </w:p>
    <w:p w14:paraId="3686A53F" w14:textId="77777777" w:rsidR="00B334F2" w:rsidRPr="000821BA" w:rsidRDefault="00B334F2" w:rsidP="00B334F2">
      <w:pPr>
        <w:pStyle w:val="Odstavecseseznamem"/>
        <w:spacing w:after="0" w:line="240" w:lineRule="auto"/>
        <w:rPr>
          <w:rFonts w:ascii="Arial" w:eastAsiaTheme="minorEastAsia" w:hAnsi="Arial" w:cs="Arial"/>
          <w:lang w:eastAsia="cs-CZ"/>
        </w:rPr>
      </w:pPr>
    </w:p>
    <w:p w14:paraId="667E31C2" w14:textId="15A74787" w:rsidR="00B334F2" w:rsidRPr="000821BA" w:rsidRDefault="00B334F2" w:rsidP="00B334F2">
      <w:pPr>
        <w:numPr>
          <w:ilvl w:val="0"/>
          <w:numId w:val="6"/>
        </w:numPr>
        <w:spacing w:after="0" w:line="240" w:lineRule="auto"/>
        <w:ind w:left="567" w:hanging="567"/>
        <w:contextualSpacing/>
        <w:jc w:val="both"/>
        <w:rPr>
          <w:rFonts w:ascii="Arial" w:eastAsiaTheme="minorEastAsia" w:hAnsi="Arial" w:cs="Arial"/>
          <w:lang w:eastAsia="cs-CZ"/>
        </w:rPr>
      </w:pPr>
      <w:r w:rsidRPr="000821BA">
        <w:rPr>
          <w:rFonts w:ascii="Arial" w:eastAsia="Times New Roman" w:hAnsi="Arial" w:cs="Arial"/>
          <w:bCs/>
          <w:lang w:eastAsia="cs-CZ"/>
        </w:rPr>
        <w:lastRenderedPageBreak/>
        <w:t xml:space="preserve">V případě, že reklamace Zákazníka bude shledána oprávněnou, je Poskytovatel povinen nahradit Zákazníkovi veškeré náklady a škody vzniklé v důsledku reklamované vady, a to do patnácti (15) dnů poté, kdy Poskytovatel obdrží vyúčtování těchto nákladů a škod. Do těchto nákladů a škod lze zahrnout mj. i cenu za pořízení náhradního plnění (tj. cenu </w:t>
      </w:r>
      <w:r w:rsidR="00151B88" w:rsidRPr="000821BA">
        <w:rPr>
          <w:rFonts w:ascii="Arial" w:eastAsia="Times New Roman" w:hAnsi="Arial" w:cs="Arial"/>
          <w:bCs/>
          <w:lang w:eastAsia="cs-CZ"/>
        </w:rPr>
        <w:t>za provedení servisní prohlídky třetí osobou</w:t>
      </w:r>
      <w:r w:rsidRPr="000821BA">
        <w:rPr>
          <w:rFonts w:ascii="Arial" w:eastAsia="Times New Roman" w:hAnsi="Arial" w:cs="Arial"/>
          <w:bCs/>
          <w:lang w:eastAsia="cs-CZ"/>
        </w:rPr>
        <w:t xml:space="preserve">), cenu </w:t>
      </w:r>
      <w:r w:rsidR="00151B88" w:rsidRPr="000821BA">
        <w:rPr>
          <w:rFonts w:ascii="Arial" w:eastAsia="Times New Roman" w:hAnsi="Arial" w:cs="Arial"/>
          <w:bCs/>
          <w:lang w:eastAsia="cs-CZ"/>
        </w:rPr>
        <w:t xml:space="preserve">případných </w:t>
      </w:r>
      <w:r w:rsidRPr="000821BA">
        <w:rPr>
          <w:rFonts w:ascii="Arial" w:eastAsia="Times New Roman" w:hAnsi="Arial" w:cs="Arial"/>
          <w:bCs/>
          <w:lang w:eastAsia="cs-CZ"/>
        </w:rPr>
        <w:t>oprav</w:t>
      </w:r>
      <w:r w:rsidR="00151B88" w:rsidRPr="000821BA">
        <w:rPr>
          <w:rFonts w:ascii="Arial" w:eastAsia="Times New Roman" w:hAnsi="Arial" w:cs="Arial"/>
          <w:bCs/>
          <w:lang w:eastAsia="cs-CZ"/>
        </w:rPr>
        <w:t xml:space="preserve"> Stroje (pokud byla </w:t>
      </w:r>
      <w:r w:rsidR="00F77485" w:rsidRPr="000821BA">
        <w:rPr>
          <w:rFonts w:ascii="Arial" w:eastAsia="Times New Roman" w:hAnsi="Arial" w:cs="Arial"/>
          <w:bCs/>
          <w:lang w:eastAsia="cs-CZ"/>
        </w:rPr>
        <w:t>oprava důsledkem porušení povinnosti Poskytovatele)</w:t>
      </w:r>
      <w:r w:rsidRPr="000821BA">
        <w:rPr>
          <w:rFonts w:ascii="Arial" w:eastAsia="Times New Roman" w:hAnsi="Arial" w:cs="Arial"/>
          <w:bCs/>
          <w:lang w:eastAsia="cs-CZ"/>
        </w:rPr>
        <w:t>, náhradu pracovního času a materiálu vynaloženého Zákazníkem, skutečné škody i ušlý zisk a náklady za zjišťování příčin reklamovaných vad.</w:t>
      </w:r>
    </w:p>
    <w:p w14:paraId="1247D172" w14:textId="77777777" w:rsidR="00B334F2" w:rsidRPr="000821BA" w:rsidRDefault="00B334F2" w:rsidP="00B334F2">
      <w:pPr>
        <w:pStyle w:val="Odstavecseseznamem"/>
        <w:spacing w:after="0" w:line="240" w:lineRule="auto"/>
        <w:rPr>
          <w:rFonts w:ascii="Arial" w:eastAsiaTheme="minorEastAsia" w:hAnsi="Arial" w:cs="Arial"/>
          <w:lang w:eastAsia="cs-CZ"/>
        </w:rPr>
      </w:pPr>
    </w:p>
    <w:p w14:paraId="683AC074" w14:textId="77777777" w:rsidR="00B334F2" w:rsidRPr="000821BA" w:rsidRDefault="00B334F2" w:rsidP="00B334F2">
      <w:pPr>
        <w:numPr>
          <w:ilvl w:val="0"/>
          <w:numId w:val="6"/>
        </w:numPr>
        <w:spacing w:after="0" w:line="240" w:lineRule="auto"/>
        <w:ind w:left="567" w:hanging="567"/>
        <w:contextualSpacing/>
        <w:jc w:val="both"/>
        <w:rPr>
          <w:rFonts w:ascii="Arial" w:eastAsiaTheme="minorEastAsia" w:hAnsi="Arial" w:cs="Arial"/>
          <w:lang w:eastAsia="cs-CZ"/>
        </w:rPr>
      </w:pPr>
      <w:r w:rsidRPr="000821BA">
        <w:rPr>
          <w:rFonts w:ascii="Arial" w:eastAsia="Times New Roman" w:hAnsi="Arial" w:cs="Arial"/>
          <w:bCs/>
          <w:lang w:eastAsia="cs-CZ"/>
        </w:rPr>
        <w:t xml:space="preserve">Použití ustanovení </w:t>
      </w:r>
      <w:r w:rsidRPr="000821BA">
        <w:rPr>
          <w:rFonts w:ascii="Arial" w:eastAsia="Times New Roman" w:hAnsi="Arial" w:cs="Arial"/>
          <w:lang w:eastAsia="cs-CZ"/>
        </w:rPr>
        <w:t xml:space="preserve">§ 1921, § 1965, § 2103, § 2104, § 2111 a § 2112 občanského zákoníku na vztahy založené mezi smluvními stranami touto smlouvou a smlouvami na ni navazujícími se vylučuje. </w:t>
      </w:r>
    </w:p>
    <w:p w14:paraId="30F60B44" w14:textId="77777777" w:rsidR="00B334F2" w:rsidRPr="009C136B" w:rsidRDefault="00B334F2" w:rsidP="00B334F2">
      <w:pPr>
        <w:spacing w:after="0" w:line="240" w:lineRule="auto"/>
        <w:contextualSpacing/>
        <w:jc w:val="both"/>
        <w:rPr>
          <w:rFonts w:ascii="Arial" w:eastAsiaTheme="minorEastAsia" w:hAnsi="Arial" w:cs="Arial"/>
          <w:i/>
          <w:iCs/>
          <w:lang w:eastAsia="cs-CZ"/>
        </w:rPr>
      </w:pPr>
    </w:p>
    <w:p w14:paraId="767A3055" w14:textId="77777777" w:rsidR="002858BC" w:rsidRDefault="002858BC" w:rsidP="00B334F2">
      <w:pPr>
        <w:spacing w:after="0" w:line="240" w:lineRule="auto"/>
        <w:jc w:val="both"/>
        <w:rPr>
          <w:rFonts w:ascii="Arial" w:eastAsiaTheme="minorEastAsia" w:hAnsi="Arial" w:cs="Arial"/>
          <w:i/>
          <w:iCs/>
          <w:lang w:eastAsia="cs-CZ"/>
        </w:rPr>
      </w:pPr>
    </w:p>
    <w:p w14:paraId="2FBA1BA1" w14:textId="77777777" w:rsidR="00A66853" w:rsidRPr="009C136B" w:rsidRDefault="00A66853" w:rsidP="00B334F2">
      <w:pPr>
        <w:spacing w:after="0" w:line="240" w:lineRule="auto"/>
        <w:jc w:val="both"/>
        <w:rPr>
          <w:rFonts w:ascii="Arial" w:eastAsiaTheme="minorEastAsia" w:hAnsi="Arial" w:cs="Arial"/>
          <w:i/>
          <w:iCs/>
          <w:lang w:eastAsia="cs-CZ"/>
        </w:rPr>
      </w:pPr>
    </w:p>
    <w:p w14:paraId="0739E14B" w14:textId="77777777" w:rsidR="00B334F2" w:rsidRPr="00B577FD" w:rsidRDefault="00B334F2" w:rsidP="00B334F2">
      <w:pPr>
        <w:spacing w:after="0" w:line="240" w:lineRule="auto"/>
        <w:jc w:val="center"/>
        <w:rPr>
          <w:rFonts w:ascii="Arial" w:eastAsiaTheme="minorEastAsia" w:hAnsi="Arial" w:cs="Arial"/>
          <w:b/>
          <w:lang w:eastAsia="cs-CZ"/>
        </w:rPr>
      </w:pPr>
      <w:bookmarkStart w:id="0" w:name="_Hlk57288754"/>
      <w:r w:rsidRPr="00B577FD">
        <w:rPr>
          <w:rFonts w:ascii="Arial" w:eastAsiaTheme="minorEastAsia" w:hAnsi="Arial" w:cs="Arial"/>
          <w:b/>
          <w:lang w:eastAsia="cs-CZ"/>
        </w:rPr>
        <w:t>Článek IV</w:t>
      </w:r>
    </w:p>
    <w:p w14:paraId="5284B344" w14:textId="77777777" w:rsidR="00B334F2" w:rsidRPr="00B577FD" w:rsidRDefault="00B334F2" w:rsidP="00B334F2">
      <w:pPr>
        <w:spacing w:after="0" w:line="240" w:lineRule="auto"/>
        <w:jc w:val="center"/>
        <w:rPr>
          <w:rFonts w:ascii="Arial" w:eastAsiaTheme="minorEastAsia" w:hAnsi="Arial" w:cs="Arial"/>
          <w:b/>
          <w:lang w:eastAsia="cs-CZ"/>
        </w:rPr>
      </w:pPr>
      <w:r w:rsidRPr="00B577FD">
        <w:rPr>
          <w:rFonts w:ascii="Arial" w:eastAsiaTheme="minorEastAsia" w:hAnsi="Arial" w:cs="Arial"/>
          <w:b/>
          <w:lang w:eastAsia="cs-CZ"/>
        </w:rPr>
        <w:t>Cena a platební podmínky</w:t>
      </w:r>
    </w:p>
    <w:p w14:paraId="47DE1A4F" w14:textId="77777777" w:rsidR="00B334F2" w:rsidRPr="00B577FD" w:rsidRDefault="00B334F2" w:rsidP="00B334F2">
      <w:pPr>
        <w:spacing w:after="0" w:line="240" w:lineRule="auto"/>
        <w:jc w:val="both"/>
        <w:rPr>
          <w:rFonts w:ascii="Arial" w:eastAsiaTheme="minorEastAsia" w:hAnsi="Arial" w:cs="Arial"/>
          <w:lang w:eastAsia="cs-CZ"/>
        </w:rPr>
      </w:pPr>
    </w:p>
    <w:p w14:paraId="1D3B8AD0" w14:textId="033C9D36" w:rsidR="00B334F2" w:rsidRPr="00B577FD" w:rsidRDefault="00B334F2" w:rsidP="009A4111">
      <w:pPr>
        <w:numPr>
          <w:ilvl w:val="0"/>
          <w:numId w:val="15"/>
        </w:numPr>
        <w:spacing w:after="0" w:line="240" w:lineRule="auto"/>
        <w:ind w:left="567" w:hanging="567"/>
        <w:contextualSpacing/>
        <w:jc w:val="both"/>
        <w:rPr>
          <w:rFonts w:ascii="Arial" w:eastAsiaTheme="minorEastAsia" w:hAnsi="Arial" w:cs="Arial"/>
          <w:lang w:eastAsia="cs-CZ"/>
        </w:rPr>
      </w:pPr>
      <w:r w:rsidRPr="00B577FD">
        <w:rPr>
          <w:rFonts w:ascii="Arial" w:eastAsiaTheme="minorEastAsia" w:hAnsi="Arial" w:cs="Arial"/>
          <w:lang w:eastAsia="cs-CZ"/>
        </w:rPr>
        <w:t>Cen</w:t>
      </w:r>
      <w:r w:rsidR="00E04800" w:rsidRPr="00B577FD">
        <w:rPr>
          <w:rFonts w:ascii="Arial" w:eastAsiaTheme="minorEastAsia" w:hAnsi="Arial" w:cs="Arial"/>
          <w:lang w:eastAsia="cs-CZ"/>
        </w:rPr>
        <w:t>y</w:t>
      </w:r>
      <w:r w:rsidRPr="00B577FD">
        <w:rPr>
          <w:rFonts w:ascii="Arial" w:eastAsiaTheme="minorEastAsia" w:hAnsi="Arial" w:cs="Arial"/>
          <w:lang w:eastAsia="cs-CZ"/>
        </w:rPr>
        <w:t xml:space="preserve"> za </w:t>
      </w:r>
      <w:bookmarkStart w:id="1" w:name="_Hlk56693560"/>
      <w:r w:rsidRPr="00B577FD">
        <w:rPr>
          <w:rFonts w:ascii="Arial" w:eastAsiaTheme="minorEastAsia" w:hAnsi="Arial" w:cs="Arial"/>
          <w:lang w:eastAsia="cs-CZ"/>
        </w:rPr>
        <w:t>provedení</w:t>
      </w:r>
      <w:r w:rsidR="00E04800" w:rsidRPr="00B577FD">
        <w:rPr>
          <w:rFonts w:ascii="Arial" w:eastAsiaTheme="minorEastAsia" w:hAnsi="Arial" w:cs="Arial"/>
          <w:lang w:eastAsia="cs-CZ"/>
        </w:rPr>
        <w:t xml:space="preserve"> </w:t>
      </w:r>
      <w:r w:rsidR="005806D0" w:rsidRPr="00B577FD">
        <w:rPr>
          <w:rFonts w:ascii="Arial" w:eastAsiaTheme="minorEastAsia" w:hAnsi="Arial" w:cs="Arial"/>
          <w:lang w:eastAsia="cs-CZ"/>
        </w:rPr>
        <w:t xml:space="preserve">jednotlivých oprav </w:t>
      </w:r>
      <w:r w:rsidR="00B72191" w:rsidRPr="00B577FD">
        <w:rPr>
          <w:rFonts w:ascii="Arial" w:eastAsiaTheme="minorEastAsia" w:hAnsi="Arial" w:cs="Arial"/>
          <w:lang w:eastAsia="cs-CZ"/>
        </w:rPr>
        <w:t>bude určena součtem cen náhradních dílů, jež Poskytovatel při opravě použije. Ceny těchto náhradních dílů budou určeny dle ceník</w:t>
      </w:r>
      <w:r w:rsidR="00E036E3">
        <w:rPr>
          <w:rFonts w:ascii="Arial" w:eastAsiaTheme="minorEastAsia" w:hAnsi="Arial" w:cs="Arial"/>
          <w:lang w:eastAsia="cs-CZ"/>
        </w:rPr>
        <w:t>u</w:t>
      </w:r>
      <w:r w:rsidR="00B72191" w:rsidRPr="00B577FD">
        <w:rPr>
          <w:rFonts w:ascii="Arial" w:eastAsiaTheme="minorEastAsia" w:hAnsi="Arial" w:cs="Arial"/>
          <w:lang w:eastAsia="cs-CZ"/>
        </w:rPr>
        <w:t xml:space="preserve"> uveden</w:t>
      </w:r>
      <w:r w:rsidR="00E036E3">
        <w:rPr>
          <w:rFonts w:ascii="Arial" w:eastAsiaTheme="minorEastAsia" w:hAnsi="Arial" w:cs="Arial"/>
          <w:lang w:eastAsia="cs-CZ"/>
        </w:rPr>
        <w:t>ého</w:t>
      </w:r>
      <w:r w:rsidR="00B72191" w:rsidRPr="00B577FD">
        <w:rPr>
          <w:rFonts w:ascii="Arial" w:eastAsiaTheme="minorEastAsia" w:hAnsi="Arial" w:cs="Arial"/>
          <w:lang w:eastAsia="cs-CZ"/>
        </w:rPr>
        <w:t xml:space="preserve"> v</w:t>
      </w:r>
      <w:r w:rsidR="00E036E3">
        <w:rPr>
          <w:rFonts w:ascii="Arial" w:eastAsiaTheme="minorEastAsia" w:hAnsi="Arial" w:cs="Arial"/>
          <w:lang w:eastAsia="cs-CZ"/>
        </w:rPr>
        <w:t> Příloze č. 2</w:t>
      </w:r>
      <w:r w:rsidR="00B72191" w:rsidRPr="00B577FD">
        <w:rPr>
          <w:rFonts w:ascii="Arial" w:eastAsiaTheme="minorEastAsia" w:hAnsi="Arial" w:cs="Arial"/>
          <w:lang w:eastAsia="cs-CZ"/>
        </w:rPr>
        <w:t xml:space="preserve"> této smlouvy.</w:t>
      </w:r>
      <w:bookmarkEnd w:id="0"/>
      <w:bookmarkEnd w:id="1"/>
      <w:r w:rsidR="00B577FD" w:rsidRPr="00B577FD">
        <w:rPr>
          <w:rFonts w:ascii="Arial" w:eastAsiaTheme="minorEastAsia" w:hAnsi="Arial" w:cs="Arial"/>
          <w:lang w:eastAsia="cs-CZ"/>
        </w:rPr>
        <w:t xml:space="preserve"> </w:t>
      </w:r>
      <w:r w:rsidR="009A4111" w:rsidRPr="00B577FD">
        <w:rPr>
          <w:rFonts w:ascii="Arial" w:eastAsiaTheme="minorEastAsia" w:hAnsi="Arial" w:cs="Arial"/>
          <w:lang w:eastAsia="cs-CZ"/>
        </w:rPr>
        <w:t>T</w:t>
      </w:r>
      <w:r w:rsidR="00B577FD" w:rsidRPr="00B577FD">
        <w:rPr>
          <w:rFonts w:ascii="Arial" w:eastAsiaTheme="minorEastAsia" w:hAnsi="Arial" w:cs="Arial"/>
          <w:lang w:eastAsia="cs-CZ"/>
        </w:rPr>
        <w:t>ak</w:t>
      </w:r>
      <w:r w:rsidR="009A4111" w:rsidRPr="00B577FD">
        <w:rPr>
          <w:rFonts w:ascii="Arial" w:eastAsiaTheme="minorEastAsia" w:hAnsi="Arial" w:cs="Arial"/>
          <w:lang w:eastAsia="cs-CZ"/>
        </w:rPr>
        <w:t xml:space="preserve">to </w:t>
      </w:r>
      <w:r w:rsidR="00B577FD" w:rsidRPr="00B577FD">
        <w:rPr>
          <w:rFonts w:ascii="Arial" w:eastAsiaTheme="minorEastAsia" w:hAnsi="Arial" w:cs="Arial"/>
          <w:lang w:eastAsia="cs-CZ"/>
        </w:rPr>
        <w:t xml:space="preserve">určené </w:t>
      </w:r>
      <w:r w:rsidR="009A4111" w:rsidRPr="00B577FD">
        <w:rPr>
          <w:rFonts w:ascii="Arial" w:eastAsiaTheme="minorEastAsia" w:hAnsi="Arial" w:cs="Arial"/>
          <w:lang w:eastAsia="cs-CZ"/>
        </w:rPr>
        <w:t xml:space="preserve">ceny zahrnují </w:t>
      </w:r>
      <w:r w:rsidRPr="00B577FD">
        <w:rPr>
          <w:rFonts w:ascii="Arial" w:eastAsiaTheme="minorEastAsia" w:hAnsi="Arial" w:cs="Arial"/>
          <w:lang w:eastAsia="cs-CZ"/>
        </w:rPr>
        <w:t>náhradu veškerých nákladů Poskytovatele</w:t>
      </w:r>
      <w:r w:rsidR="009A4111" w:rsidRPr="00B577FD">
        <w:rPr>
          <w:rFonts w:ascii="Arial" w:eastAsiaTheme="minorEastAsia" w:hAnsi="Arial" w:cs="Arial"/>
          <w:lang w:eastAsia="cs-CZ"/>
        </w:rPr>
        <w:t xml:space="preserve"> </w:t>
      </w:r>
      <w:r w:rsidR="00B577FD" w:rsidRPr="00B577FD">
        <w:rPr>
          <w:rFonts w:ascii="Arial" w:eastAsiaTheme="minorEastAsia" w:hAnsi="Arial" w:cs="Arial"/>
          <w:lang w:eastAsia="cs-CZ"/>
        </w:rPr>
        <w:t>vynaložených na provedení opravy</w:t>
      </w:r>
      <w:r w:rsidRPr="00B577FD">
        <w:rPr>
          <w:rFonts w:ascii="Arial" w:eastAsiaTheme="minorEastAsia" w:hAnsi="Arial" w:cs="Arial"/>
          <w:lang w:eastAsia="cs-CZ"/>
        </w:rPr>
        <w:t>, a Poskytovatel proto nebude mít nárok na jakoukoliv jinou úplatu či jiné protiplnění</w:t>
      </w:r>
      <w:r w:rsidR="009A4111" w:rsidRPr="00B577FD">
        <w:rPr>
          <w:rFonts w:ascii="Arial" w:eastAsiaTheme="minorEastAsia" w:hAnsi="Arial" w:cs="Arial"/>
          <w:lang w:eastAsia="cs-CZ"/>
        </w:rPr>
        <w:t>.</w:t>
      </w:r>
    </w:p>
    <w:p w14:paraId="10491B31" w14:textId="77777777" w:rsidR="00B334F2" w:rsidRPr="00B577FD" w:rsidRDefault="00B334F2" w:rsidP="00B334F2">
      <w:pPr>
        <w:pStyle w:val="Odstavecseseznamem"/>
        <w:spacing w:after="0" w:line="240" w:lineRule="auto"/>
        <w:rPr>
          <w:rFonts w:ascii="Arial" w:eastAsiaTheme="minorEastAsia" w:hAnsi="Arial" w:cs="Arial"/>
          <w:lang w:eastAsia="cs-CZ"/>
        </w:rPr>
      </w:pPr>
    </w:p>
    <w:p w14:paraId="5FA4E12B" w14:textId="1C28C7EE" w:rsidR="00B334F2" w:rsidRPr="00B577FD" w:rsidRDefault="00B334F2" w:rsidP="00B334F2">
      <w:pPr>
        <w:pStyle w:val="Odstavecseseznamem"/>
        <w:numPr>
          <w:ilvl w:val="0"/>
          <w:numId w:val="15"/>
        </w:numPr>
        <w:spacing w:after="0" w:line="240" w:lineRule="auto"/>
        <w:ind w:left="567" w:hanging="567"/>
        <w:jc w:val="both"/>
        <w:rPr>
          <w:rFonts w:ascii="Arial" w:eastAsiaTheme="minorEastAsia" w:hAnsi="Arial" w:cs="Arial"/>
          <w:lang w:eastAsia="cs-CZ"/>
        </w:rPr>
      </w:pPr>
      <w:r w:rsidRPr="00B577FD">
        <w:rPr>
          <w:rFonts w:ascii="Arial" w:eastAsiaTheme="minorEastAsia" w:hAnsi="Arial" w:cs="Arial"/>
          <w:lang w:eastAsia="cs-CZ"/>
        </w:rPr>
        <w:t xml:space="preserve">Poskytovatel bude Zákazníkovi účtovat cenu za </w:t>
      </w:r>
      <w:r w:rsidR="00B577FD" w:rsidRPr="00B577FD">
        <w:rPr>
          <w:rFonts w:ascii="Arial" w:eastAsiaTheme="minorEastAsia" w:hAnsi="Arial" w:cs="Arial"/>
          <w:lang w:eastAsia="cs-CZ"/>
        </w:rPr>
        <w:t>opravy provedené</w:t>
      </w:r>
      <w:r w:rsidRPr="00B577FD">
        <w:rPr>
          <w:rFonts w:ascii="Arial" w:eastAsiaTheme="minorEastAsia" w:hAnsi="Arial" w:cs="Arial"/>
          <w:lang w:eastAsia="cs-CZ"/>
        </w:rPr>
        <w:t xml:space="preserve"> na základě této smlouvy vždy </w:t>
      </w:r>
      <w:r w:rsidR="009A4111" w:rsidRPr="00B577FD">
        <w:rPr>
          <w:rFonts w:ascii="Arial" w:eastAsiaTheme="minorEastAsia" w:hAnsi="Arial" w:cs="Arial"/>
          <w:lang w:eastAsia="cs-CZ"/>
        </w:rPr>
        <w:t xml:space="preserve">po </w:t>
      </w:r>
      <w:r w:rsidR="00D82713" w:rsidRPr="00B577FD">
        <w:rPr>
          <w:rFonts w:ascii="Arial" w:eastAsiaTheme="minorEastAsia" w:hAnsi="Arial" w:cs="Arial"/>
          <w:lang w:eastAsia="cs-CZ"/>
        </w:rPr>
        <w:t xml:space="preserve">jejich </w:t>
      </w:r>
      <w:r w:rsidR="009A4111" w:rsidRPr="00B577FD">
        <w:rPr>
          <w:rFonts w:ascii="Arial" w:eastAsiaTheme="minorEastAsia" w:hAnsi="Arial" w:cs="Arial"/>
          <w:lang w:eastAsia="cs-CZ"/>
        </w:rPr>
        <w:t>dokončení</w:t>
      </w:r>
      <w:r w:rsidR="00D82713" w:rsidRPr="00B577FD">
        <w:rPr>
          <w:rFonts w:ascii="Arial" w:eastAsiaTheme="minorEastAsia" w:hAnsi="Arial" w:cs="Arial"/>
          <w:lang w:eastAsia="cs-CZ"/>
        </w:rPr>
        <w:t xml:space="preserve">. </w:t>
      </w:r>
      <w:r w:rsidR="009A4111" w:rsidRPr="00B577FD">
        <w:rPr>
          <w:rFonts w:ascii="Arial" w:eastAsiaTheme="minorEastAsia" w:hAnsi="Arial" w:cs="Arial"/>
          <w:lang w:eastAsia="cs-CZ"/>
        </w:rPr>
        <w:t xml:space="preserve"> </w:t>
      </w:r>
      <w:r w:rsidRPr="00B577FD">
        <w:rPr>
          <w:rFonts w:ascii="Arial" w:eastAsiaTheme="minorEastAsia" w:hAnsi="Arial" w:cs="Arial"/>
          <w:lang w:eastAsia="cs-CZ"/>
        </w:rPr>
        <w:t xml:space="preserve"> </w:t>
      </w:r>
    </w:p>
    <w:p w14:paraId="535F1B91" w14:textId="77777777" w:rsidR="00B334F2" w:rsidRPr="00B577FD" w:rsidRDefault="00B334F2" w:rsidP="00B334F2">
      <w:pPr>
        <w:spacing w:after="0" w:line="240" w:lineRule="auto"/>
        <w:jc w:val="both"/>
        <w:rPr>
          <w:rFonts w:ascii="Arial" w:eastAsiaTheme="minorEastAsia" w:hAnsi="Arial" w:cs="Arial"/>
          <w:lang w:eastAsia="cs-CZ"/>
        </w:rPr>
      </w:pPr>
    </w:p>
    <w:p w14:paraId="02B16791" w14:textId="76D92AF5" w:rsidR="00B334F2" w:rsidRDefault="00B334F2" w:rsidP="00B334F2">
      <w:pPr>
        <w:pStyle w:val="Odstavecseseznamem"/>
        <w:numPr>
          <w:ilvl w:val="0"/>
          <w:numId w:val="15"/>
        </w:numPr>
        <w:spacing w:after="0" w:line="240" w:lineRule="auto"/>
        <w:ind w:left="567" w:hanging="567"/>
        <w:jc w:val="both"/>
        <w:rPr>
          <w:rFonts w:ascii="Arial" w:eastAsiaTheme="minorEastAsia" w:hAnsi="Arial" w:cs="Arial"/>
          <w:lang w:eastAsia="cs-CZ"/>
        </w:rPr>
      </w:pPr>
      <w:r w:rsidRPr="00B577FD">
        <w:rPr>
          <w:rFonts w:ascii="Arial" w:eastAsiaTheme="minorEastAsia" w:hAnsi="Arial" w:cs="Arial"/>
          <w:lang w:eastAsia="cs-CZ"/>
        </w:rPr>
        <w:t xml:space="preserve">Faktury/daňové doklady vystavené na základě této smlouvy bude Poskytovatel zasílat Zákazníkovi v elektronické podobě na e-mailovou adresu </w:t>
      </w:r>
      <w:hyperlink r:id="rId7" w:history="1">
        <w:r w:rsidRPr="00B577FD">
          <w:rPr>
            <w:rStyle w:val="Hypertextovodkaz"/>
            <w:rFonts w:ascii="Arial" w:eastAsiaTheme="minorEastAsia" w:hAnsi="Arial" w:cs="Arial"/>
            <w:lang w:eastAsia="cs-CZ"/>
          </w:rPr>
          <w:t>fakturace@vop.cz</w:t>
        </w:r>
      </w:hyperlink>
      <w:r w:rsidRPr="00B577FD">
        <w:rPr>
          <w:rFonts w:ascii="Arial" w:eastAsiaTheme="minorEastAsia" w:hAnsi="Arial" w:cs="Arial"/>
          <w:lang w:eastAsia="cs-CZ"/>
        </w:rPr>
        <w:t xml:space="preserve"> a také na e-mailové adresy kontaktních osob Zákazníka. Lhůta splatnosti faktur bude </w:t>
      </w:r>
      <w:r w:rsidR="00D82713" w:rsidRPr="00B577FD">
        <w:rPr>
          <w:rFonts w:ascii="Arial" w:eastAsiaTheme="minorEastAsia" w:hAnsi="Arial" w:cs="Arial"/>
          <w:lang w:eastAsia="cs-CZ"/>
        </w:rPr>
        <w:t>šedesát</w:t>
      </w:r>
      <w:r w:rsidRPr="00B577FD">
        <w:rPr>
          <w:rFonts w:ascii="Arial" w:eastAsiaTheme="minorEastAsia" w:hAnsi="Arial" w:cs="Arial"/>
          <w:lang w:eastAsia="cs-CZ"/>
        </w:rPr>
        <w:t xml:space="preserve"> (</w:t>
      </w:r>
      <w:r w:rsidR="00D82713" w:rsidRPr="00B577FD">
        <w:rPr>
          <w:rFonts w:ascii="Arial" w:eastAsiaTheme="minorEastAsia" w:hAnsi="Arial" w:cs="Arial"/>
          <w:lang w:eastAsia="cs-CZ"/>
        </w:rPr>
        <w:t>6</w:t>
      </w:r>
      <w:r w:rsidRPr="00B577FD">
        <w:rPr>
          <w:rFonts w:ascii="Arial" w:eastAsiaTheme="minorEastAsia" w:hAnsi="Arial" w:cs="Arial"/>
          <w:lang w:eastAsia="cs-CZ"/>
        </w:rPr>
        <w:t>0) dnů ode dne jejich doručení Zákazníkovi.</w:t>
      </w:r>
    </w:p>
    <w:p w14:paraId="2CE47C55" w14:textId="77777777" w:rsidR="007E26A4" w:rsidRPr="007E26A4" w:rsidRDefault="007E26A4" w:rsidP="007E26A4">
      <w:pPr>
        <w:pStyle w:val="Odstavecseseznamem"/>
        <w:rPr>
          <w:rFonts w:ascii="Arial" w:eastAsiaTheme="minorEastAsia" w:hAnsi="Arial" w:cs="Arial"/>
          <w:lang w:eastAsia="cs-CZ"/>
        </w:rPr>
      </w:pPr>
    </w:p>
    <w:p w14:paraId="29012B3D" w14:textId="094786E4" w:rsidR="007E26A4" w:rsidRPr="00B577FD" w:rsidRDefault="007E26A4" w:rsidP="00B334F2">
      <w:pPr>
        <w:pStyle w:val="Odstavecseseznamem"/>
        <w:numPr>
          <w:ilvl w:val="0"/>
          <w:numId w:val="15"/>
        </w:numPr>
        <w:spacing w:after="0" w:line="240" w:lineRule="auto"/>
        <w:ind w:left="567" w:hanging="567"/>
        <w:jc w:val="both"/>
        <w:rPr>
          <w:rFonts w:ascii="Arial" w:eastAsiaTheme="minorEastAsia" w:hAnsi="Arial" w:cs="Arial"/>
          <w:lang w:eastAsia="cs-CZ"/>
        </w:rPr>
      </w:pPr>
      <w:r>
        <w:rPr>
          <w:rFonts w:ascii="Arial" w:eastAsiaTheme="minorEastAsia" w:hAnsi="Arial" w:cs="Arial"/>
          <w:lang w:eastAsia="cs-CZ"/>
        </w:rPr>
        <w:t xml:space="preserve">Zákazník stanovuje finanční limit plnění veřejné zakázky dle této smlouvy, a to ve výši </w:t>
      </w:r>
      <w:r>
        <w:rPr>
          <w:rFonts w:ascii="Arial" w:eastAsiaTheme="minorEastAsia" w:hAnsi="Arial" w:cs="Arial"/>
          <w:lang w:eastAsia="cs-CZ"/>
        </w:rPr>
        <w:br/>
        <w:t>2 900 000,- Kč bez DPH</w:t>
      </w:r>
    </w:p>
    <w:p w14:paraId="5559D474" w14:textId="77777777" w:rsidR="00DF56A0" w:rsidRPr="00B577FD" w:rsidRDefault="00DF56A0" w:rsidP="00DF56A0">
      <w:pPr>
        <w:pStyle w:val="Odstavecseseznamem"/>
        <w:rPr>
          <w:rFonts w:ascii="Arial" w:eastAsiaTheme="minorEastAsia" w:hAnsi="Arial" w:cs="Arial"/>
          <w:lang w:eastAsia="cs-CZ"/>
        </w:rPr>
      </w:pPr>
    </w:p>
    <w:p w14:paraId="0451E8BA" w14:textId="554569B1" w:rsidR="00DF56A0" w:rsidRPr="00B577FD" w:rsidRDefault="00DF56A0" w:rsidP="00C95BDD">
      <w:pPr>
        <w:pStyle w:val="Odstavecseseznamem"/>
        <w:numPr>
          <w:ilvl w:val="0"/>
          <w:numId w:val="15"/>
        </w:numPr>
        <w:spacing w:after="0" w:line="240" w:lineRule="auto"/>
        <w:ind w:left="567" w:hanging="567"/>
        <w:jc w:val="both"/>
        <w:rPr>
          <w:rFonts w:ascii="Arial" w:eastAsiaTheme="minorEastAsia" w:hAnsi="Arial" w:cs="Arial"/>
          <w:lang w:eastAsia="cs-CZ"/>
        </w:rPr>
      </w:pPr>
      <w:r w:rsidRPr="00B577FD">
        <w:rPr>
          <w:rFonts w:ascii="Arial" w:eastAsiaTheme="minorEastAsia" w:hAnsi="Arial" w:cs="Arial"/>
          <w:lang w:eastAsia="cs-CZ"/>
        </w:rPr>
        <w:t xml:space="preserve">Zákazník bude platit cenu za </w:t>
      </w:r>
      <w:r w:rsidR="00EF2EB8" w:rsidRPr="00B577FD">
        <w:rPr>
          <w:rFonts w:ascii="Arial" w:eastAsiaTheme="minorEastAsia" w:hAnsi="Arial" w:cs="Arial"/>
          <w:lang w:eastAsia="cs-CZ"/>
        </w:rPr>
        <w:t xml:space="preserve">poskytnuté a řádně vyúčtované služby na účet Poskytovatele uvedený v záhlaví této smlouvy, neuvede-li Poskytovatel ve faktuře jiné bankovní spojení, na něž má být úhrada poukázána. </w:t>
      </w:r>
    </w:p>
    <w:p w14:paraId="03269586" w14:textId="77777777" w:rsidR="00EF2EB8" w:rsidRPr="00B577FD" w:rsidRDefault="00EF2EB8" w:rsidP="00C95BDD">
      <w:pPr>
        <w:pStyle w:val="Odstavecseseznamem"/>
        <w:spacing w:after="0" w:line="240" w:lineRule="auto"/>
        <w:rPr>
          <w:rFonts w:ascii="Arial" w:eastAsiaTheme="minorEastAsia" w:hAnsi="Arial" w:cs="Arial"/>
          <w:lang w:eastAsia="cs-CZ"/>
        </w:rPr>
      </w:pPr>
    </w:p>
    <w:p w14:paraId="28BD59B1" w14:textId="4749A6D1" w:rsidR="00EF2EB8" w:rsidRPr="00B577FD" w:rsidRDefault="00EF2EB8" w:rsidP="00C95BDD">
      <w:pPr>
        <w:pStyle w:val="Odstavecseseznamem"/>
        <w:numPr>
          <w:ilvl w:val="0"/>
          <w:numId w:val="15"/>
        </w:numPr>
        <w:spacing w:after="0" w:line="240" w:lineRule="auto"/>
        <w:ind w:left="567" w:hanging="567"/>
        <w:jc w:val="both"/>
        <w:rPr>
          <w:rFonts w:ascii="Arial" w:hAnsi="Arial" w:cs="Arial"/>
        </w:rPr>
      </w:pPr>
      <w:r w:rsidRPr="00B577FD">
        <w:rPr>
          <w:rFonts w:ascii="Arial" w:hAnsi="Arial" w:cs="Arial"/>
        </w:rPr>
        <w:t xml:space="preserve">V případě, že </w:t>
      </w:r>
      <w:r w:rsidR="00C95BDD" w:rsidRPr="00B577FD">
        <w:rPr>
          <w:rFonts w:ascii="Arial" w:hAnsi="Arial" w:cs="Arial"/>
        </w:rPr>
        <w:t>daňový doklad/</w:t>
      </w:r>
      <w:r w:rsidRPr="00B577FD">
        <w:rPr>
          <w:rFonts w:ascii="Arial" w:hAnsi="Arial" w:cs="Arial"/>
        </w:rPr>
        <w:t xml:space="preserve">faktura nebude mít </w:t>
      </w:r>
      <w:r w:rsidR="00C95BDD" w:rsidRPr="00B577FD">
        <w:rPr>
          <w:rFonts w:ascii="Arial" w:hAnsi="Arial" w:cs="Arial"/>
        </w:rPr>
        <w:t xml:space="preserve">povinné </w:t>
      </w:r>
      <w:r w:rsidRPr="00B577FD">
        <w:rPr>
          <w:rFonts w:ascii="Arial" w:hAnsi="Arial" w:cs="Arial"/>
        </w:rPr>
        <w:t>náležitosti, je Zákazník oprávněn j</w:t>
      </w:r>
      <w:r w:rsidR="00C95BDD" w:rsidRPr="00B577FD">
        <w:rPr>
          <w:rFonts w:ascii="Arial" w:hAnsi="Arial" w:cs="Arial"/>
        </w:rPr>
        <w:t xml:space="preserve">ej </w:t>
      </w:r>
      <w:r w:rsidRPr="00B577FD">
        <w:rPr>
          <w:rFonts w:ascii="Arial" w:hAnsi="Arial" w:cs="Arial"/>
        </w:rPr>
        <w:t>vrátit Poskytovateli</w:t>
      </w:r>
      <w:r w:rsidR="00BD4B2B" w:rsidRPr="00B577FD">
        <w:rPr>
          <w:rFonts w:ascii="Arial" w:hAnsi="Arial" w:cs="Arial"/>
        </w:rPr>
        <w:t xml:space="preserve"> s uvedením důvodu. Lhůta splatnosti začne v takovém případě plynout znovu od počátku ode dne následujícího po doručení opravené</w:t>
      </w:r>
      <w:r w:rsidR="00C95BDD" w:rsidRPr="00B577FD">
        <w:rPr>
          <w:rFonts w:ascii="Arial" w:hAnsi="Arial" w:cs="Arial"/>
        </w:rPr>
        <w:t>ho daňového dokladu/</w:t>
      </w:r>
      <w:r w:rsidR="00BD4B2B" w:rsidRPr="00B577FD">
        <w:rPr>
          <w:rFonts w:ascii="Arial" w:hAnsi="Arial" w:cs="Arial"/>
        </w:rPr>
        <w:t>faktury</w:t>
      </w:r>
      <w:r w:rsidR="00C95BDD" w:rsidRPr="00B577FD">
        <w:rPr>
          <w:rFonts w:ascii="Arial" w:hAnsi="Arial" w:cs="Arial"/>
        </w:rPr>
        <w:t xml:space="preserve"> Zákazníkovi. </w:t>
      </w:r>
      <w:r w:rsidR="00BD4B2B" w:rsidRPr="00B577FD">
        <w:rPr>
          <w:rFonts w:ascii="Arial" w:hAnsi="Arial" w:cs="Arial"/>
        </w:rPr>
        <w:t xml:space="preserve"> </w:t>
      </w:r>
    </w:p>
    <w:p w14:paraId="6ADEC9A4" w14:textId="77777777" w:rsidR="00B334F2" w:rsidRPr="00B577FD" w:rsidRDefault="00B334F2" w:rsidP="00C95BDD">
      <w:pPr>
        <w:spacing w:after="0" w:line="240" w:lineRule="auto"/>
        <w:rPr>
          <w:rFonts w:ascii="Arial" w:eastAsiaTheme="minorEastAsia" w:hAnsi="Arial" w:cs="Arial"/>
          <w:lang w:eastAsia="cs-CZ"/>
        </w:rPr>
      </w:pPr>
    </w:p>
    <w:p w14:paraId="7FEA799C" w14:textId="3A21D029" w:rsidR="00B334F2" w:rsidRPr="00BD6125" w:rsidRDefault="00B334F2" w:rsidP="00BD6125">
      <w:pPr>
        <w:pStyle w:val="Odstavecseseznamem"/>
        <w:numPr>
          <w:ilvl w:val="0"/>
          <w:numId w:val="15"/>
        </w:numPr>
        <w:spacing w:after="0" w:line="240" w:lineRule="auto"/>
        <w:ind w:left="567" w:hanging="567"/>
        <w:jc w:val="both"/>
        <w:rPr>
          <w:rFonts w:ascii="Arial" w:eastAsiaTheme="minorEastAsia" w:hAnsi="Arial" w:cs="Arial"/>
          <w:lang w:eastAsia="cs-CZ"/>
        </w:rPr>
      </w:pPr>
      <w:r w:rsidRPr="00B577FD">
        <w:rPr>
          <w:rFonts w:ascii="Arial" w:eastAsiaTheme="minorEastAsia" w:hAnsi="Arial" w:cs="Arial"/>
          <w:lang w:eastAsia="cs-CZ"/>
        </w:rPr>
        <w:t>V případě, že na straně Poskytovatele dojde ke splnění kterékoliv podmínky, s níž je spojeno ručení Zákazníka (jakožto příjemce zdanitelného plnění) za DPH vztahující se k plnění přijatého od Poskytovatele, je Zákazník oprávněn uhradit Poskytovateli pouze částku odpovídající základu daně, a DPH z tohoto plnění uhradit přímo správci daně.</w:t>
      </w:r>
      <w:r w:rsidR="00BD6125">
        <w:rPr>
          <w:rFonts w:ascii="Arial" w:eastAsiaTheme="minorEastAsia" w:hAnsi="Arial" w:cs="Arial"/>
          <w:lang w:eastAsia="cs-CZ"/>
        </w:rPr>
        <w:t xml:space="preserve"> </w:t>
      </w:r>
      <w:r w:rsidR="00BD6125" w:rsidRPr="0062728A">
        <w:rPr>
          <w:rFonts w:ascii="Arial" w:eastAsiaTheme="minorEastAsia" w:hAnsi="Arial" w:cs="Arial"/>
          <w:lang w:eastAsia="cs-CZ"/>
        </w:rPr>
        <w:t xml:space="preserve">Stejné právo má Zákazník také v případě, že Poskytovatel bude v centrálním registru plátců daně označen za nespolehlivého plátce nebo pokud ve své faktuře uvede v bankovním spojení </w:t>
      </w:r>
      <w:r w:rsidR="00BD6125">
        <w:rPr>
          <w:rFonts w:ascii="Arial" w:eastAsiaTheme="minorEastAsia" w:hAnsi="Arial" w:cs="Arial"/>
          <w:lang w:eastAsia="cs-CZ"/>
        </w:rPr>
        <w:t>nezveřejněný</w:t>
      </w:r>
      <w:r w:rsidR="00BD6125" w:rsidRPr="0062728A">
        <w:rPr>
          <w:rFonts w:ascii="Arial" w:eastAsiaTheme="minorEastAsia" w:hAnsi="Arial" w:cs="Arial"/>
          <w:lang w:eastAsia="cs-CZ"/>
        </w:rPr>
        <w:t xml:space="preserve"> účet.</w:t>
      </w:r>
    </w:p>
    <w:p w14:paraId="61484F21" w14:textId="77777777" w:rsidR="00B334F2" w:rsidRPr="009C136B" w:rsidRDefault="00B334F2" w:rsidP="00B334F2">
      <w:pPr>
        <w:spacing w:after="0" w:line="240" w:lineRule="auto"/>
        <w:contextualSpacing/>
        <w:jc w:val="both"/>
        <w:rPr>
          <w:rFonts w:ascii="Arial" w:eastAsiaTheme="minorEastAsia" w:hAnsi="Arial" w:cs="Arial"/>
          <w:i/>
          <w:iCs/>
          <w:lang w:eastAsia="cs-CZ"/>
        </w:rPr>
      </w:pPr>
    </w:p>
    <w:p w14:paraId="2E108FC3" w14:textId="77777777" w:rsidR="00B334F2" w:rsidRDefault="00B334F2" w:rsidP="00B334F2">
      <w:pPr>
        <w:spacing w:after="0" w:line="240" w:lineRule="auto"/>
        <w:contextualSpacing/>
        <w:jc w:val="both"/>
        <w:rPr>
          <w:rFonts w:ascii="Arial" w:eastAsiaTheme="minorEastAsia" w:hAnsi="Arial" w:cs="Arial"/>
          <w:i/>
          <w:iCs/>
          <w:lang w:eastAsia="cs-CZ"/>
        </w:rPr>
      </w:pPr>
    </w:p>
    <w:p w14:paraId="77034095" w14:textId="77777777" w:rsidR="00A66853" w:rsidRDefault="00A66853" w:rsidP="00B334F2">
      <w:pPr>
        <w:spacing w:after="0" w:line="240" w:lineRule="auto"/>
        <w:contextualSpacing/>
        <w:jc w:val="both"/>
        <w:rPr>
          <w:rFonts w:ascii="Arial" w:eastAsiaTheme="minorEastAsia" w:hAnsi="Arial" w:cs="Arial"/>
          <w:i/>
          <w:iCs/>
          <w:lang w:eastAsia="cs-CZ"/>
        </w:rPr>
      </w:pPr>
    </w:p>
    <w:p w14:paraId="1934AA7C" w14:textId="77777777" w:rsidR="00A66853" w:rsidRPr="009C136B" w:rsidRDefault="00A66853" w:rsidP="00B334F2">
      <w:pPr>
        <w:spacing w:after="0" w:line="240" w:lineRule="auto"/>
        <w:contextualSpacing/>
        <w:jc w:val="both"/>
        <w:rPr>
          <w:rFonts w:ascii="Arial" w:eastAsiaTheme="minorEastAsia" w:hAnsi="Arial" w:cs="Arial"/>
          <w:i/>
          <w:iCs/>
          <w:lang w:eastAsia="cs-CZ"/>
        </w:rPr>
      </w:pPr>
    </w:p>
    <w:p w14:paraId="4C67FF76" w14:textId="77777777" w:rsidR="00B334F2" w:rsidRPr="00A66853" w:rsidRDefault="00B334F2" w:rsidP="00A66853">
      <w:pPr>
        <w:spacing w:after="0" w:line="240" w:lineRule="auto"/>
        <w:jc w:val="center"/>
        <w:rPr>
          <w:rFonts w:ascii="Arial" w:eastAsiaTheme="minorEastAsia" w:hAnsi="Arial" w:cs="Arial"/>
          <w:b/>
          <w:lang w:eastAsia="cs-CZ"/>
        </w:rPr>
      </w:pPr>
      <w:r w:rsidRPr="00A66853">
        <w:rPr>
          <w:rFonts w:ascii="Arial" w:eastAsiaTheme="minorEastAsia" w:hAnsi="Arial" w:cs="Arial"/>
          <w:b/>
          <w:lang w:eastAsia="cs-CZ"/>
        </w:rPr>
        <w:lastRenderedPageBreak/>
        <w:t>Článek V</w:t>
      </w:r>
    </w:p>
    <w:p w14:paraId="4CC0209E" w14:textId="77777777" w:rsidR="00B334F2" w:rsidRPr="00A66853" w:rsidRDefault="00B334F2" w:rsidP="00A66853">
      <w:pPr>
        <w:spacing w:after="0" w:line="240" w:lineRule="auto"/>
        <w:jc w:val="center"/>
        <w:rPr>
          <w:rFonts w:ascii="Arial" w:eastAsiaTheme="minorEastAsia" w:hAnsi="Arial" w:cs="Arial"/>
          <w:b/>
          <w:lang w:eastAsia="cs-CZ"/>
        </w:rPr>
      </w:pPr>
      <w:r w:rsidRPr="00A66853">
        <w:rPr>
          <w:rFonts w:ascii="Arial" w:eastAsiaTheme="minorEastAsia" w:hAnsi="Arial" w:cs="Arial"/>
          <w:b/>
          <w:lang w:eastAsia="cs-CZ"/>
        </w:rPr>
        <w:t>Ostatní ujednání</w:t>
      </w:r>
    </w:p>
    <w:p w14:paraId="01B02392" w14:textId="77777777" w:rsidR="00B334F2" w:rsidRPr="000821BA" w:rsidRDefault="00B334F2" w:rsidP="00B334F2">
      <w:pPr>
        <w:spacing w:after="0" w:line="240" w:lineRule="auto"/>
        <w:contextualSpacing/>
        <w:rPr>
          <w:rFonts w:ascii="Arial" w:eastAsia="Times New Roman" w:hAnsi="Arial" w:cs="Arial"/>
          <w:lang w:eastAsia="cs-CZ"/>
        </w:rPr>
      </w:pPr>
    </w:p>
    <w:p w14:paraId="5D51472B" w14:textId="77777777" w:rsidR="00B334F2" w:rsidRPr="000821BA" w:rsidRDefault="00B334F2" w:rsidP="00B334F2">
      <w:pPr>
        <w:numPr>
          <w:ilvl w:val="0"/>
          <w:numId w:val="1"/>
        </w:numPr>
        <w:tabs>
          <w:tab w:val="clear" w:pos="360"/>
          <w:tab w:val="left" w:pos="0"/>
          <w:tab w:val="num" w:pos="567"/>
        </w:tabs>
        <w:spacing w:after="0" w:line="240" w:lineRule="auto"/>
        <w:ind w:left="567" w:hanging="567"/>
        <w:jc w:val="both"/>
        <w:rPr>
          <w:rFonts w:ascii="Arial" w:eastAsiaTheme="minorEastAsia" w:hAnsi="Arial" w:cs="Arial"/>
          <w:lang w:eastAsia="cs-CZ"/>
        </w:rPr>
      </w:pPr>
      <w:r w:rsidRPr="000821BA">
        <w:rPr>
          <w:rFonts w:ascii="Arial" w:eastAsia="Times New Roman" w:hAnsi="Arial" w:cs="Arial"/>
          <w:lang w:eastAsia="cs-CZ"/>
        </w:rPr>
        <w:t>Poskytovatel se zavazuje nezveřejnit, nepředat ani nezpřístupnit třetím osobám ani jakkoliv jinak nezneužít informace, které mu v souvislosti s plněním této smlouvy budou předány Zákazníkem, pokud je Zákazník označí za důvěrné nebo za předmět obchodního tajemství. Tento závazek pozbude účinnosti deset (10) let od ukončení účinnosti této smlouvy.</w:t>
      </w:r>
    </w:p>
    <w:p w14:paraId="12242022" w14:textId="77777777" w:rsidR="00B334F2" w:rsidRPr="000821BA" w:rsidRDefault="00B334F2" w:rsidP="00B334F2">
      <w:pPr>
        <w:tabs>
          <w:tab w:val="left" w:pos="0"/>
        </w:tabs>
        <w:spacing w:after="0" w:line="240" w:lineRule="auto"/>
        <w:ind w:left="567"/>
        <w:jc w:val="both"/>
        <w:rPr>
          <w:rFonts w:ascii="Arial" w:eastAsiaTheme="minorEastAsia" w:hAnsi="Arial" w:cs="Arial"/>
          <w:lang w:eastAsia="cs-CZ"/>
        </w:rPr>
      </w:pPr>
    </w:p>
    <w:p w14:paraId="0EF164DD" w14:textId="77777777" w:rsidR="00B334F2" w:rsidRPr="000821BA" w:rsidRDefault="00B334F2" w:rsidP="00B334F2">
      <w:pPr>
        <w:numPr>
          <w:ilvl w:val="0"/>
          <w:numId w:val="1"/>
        </w:numPr>
        <w:tabs>
          <w:tab w:val="clear" w:pos="360"/>
          <w:tab w:val="left" w:pos="0"/>
          <w:tab w:val="num" w:pos="567"/>
        </w:tabs>
        <w:spacing w:after="0" w:line="240" w:lineRule="auto"/>
        <w:ind w:left="567" w:hanging="567"/>
        <w:jc w:val="both"/>
        <w:rPr>
          <w:rFonts w:ascii="Arial" w:eastAsiaTheme="minorEastAsia" w:hAnsi="Arial" w:cs="Arial"/>
          <w:lang w:eastAsia="cs-CZ"/>
        </w:rPr>
      </w:pPr>
      <w:r w:rsidRPr="000821BA">
        <w:rPr>
          <w:rFonts w:ascii="Arial" w:eastAsia="Times New Roman" w:hAnsi="Arial" w:cs="Arial"/>
          <w:lang w:eastAsia="cs-CZ"/>
        </w:rPr>
        <w:t xml:space="preserve">Poskytovatel je oprávněn používat informace o tom, že poskytuje či poskytoval své služby Zákazníkovi (včetně tzv. referenčních odkazů na webových stránkách) pouze s předchozím písemným souhlasem Zákazníka.  </w:t>
      </w:r>
    </w:p>
    <w:p w14:paraId="5DB721B7" w14:textId="77777777" w:rsidR="00B334F2" w:rsidRPr="000821BA" w:rsidRDefault="00B334F2" w:rsidP="00B334F2">
      <w:pPr>
        <w:tabs>
          <w:tab w:val="left" w:pos="0"/>
        </w:tabs>
        <w:spacing w:after="0" w:line="240" w:lineRule="auto"/>
        <w:ind w:left="567"/>
        <w:jc w:val="both"/>
        <w:rPr>
          <w:rFonts w:ascii="Arial" w:eastAsiaTheme="minorEastAsia" w:hAnsi="Arial" w:cs="Arial"/>
          <w:lang w:eastAsia="cs-CZ"/>
        </w:rPr>
      </w:pPr>
    </w:p>
    <w:p w14:paraId="5595427F" w14:textId="77777777" w:rsidR="00B334F2" w:rsidRPr="000821BA" w:rsidRDefault="00B334F2" w:rsidP="00B334F2">
      <w:pPr>
        <w:numPr>
          <w:ilvl w:val="0"/>
          <w:numId w:val="1"/>
        </w:numPr>
        <w:tabs>
          <w:tab w:val="clear" w:pos="360"/>
          <w:tab w:val="left" w:pos="0"/>
          <w:tab w:val="num" w:pos="567"/>
        </w:tabs>
        <w:spacing w:after="0" w:line="240" w:lineRule="auto"/>
        <w:ind w:left="567" w:hanging="567"/>
        <w:jc w:val="both"/>
        <w:rPr>
          <w:rFonts w:ascii="Arial" w:eastAsiaTheme="minorEastAsia" w:hAnsi="Arial" w:cs="Arial"/>
          <w:lang w:eastAsia="cs-CZ"/>
        </w:rPr>
      </w:pPr>
      <w:r w:rsidRPr="000821BA">
        <w:rPr>
          <w:rFonts w:ascii="Arial" w:eastAsia="Times New Roman" w:hAnsi="Arial" w:cs="Arial"/>
          <w:lang w:eastAsia="cs-CZ"/>
        </w:rPr>
        <w:t xml:space="preserve">Poskytovatel se zavazuje nepostoupit jakékoli své pohledávky za Zákazníkem vyplývající z této smlouvy. </w:t>
      </w:r>
    </w:p>
    <w:p w14:paraId="5A24D3E2" w14:textId="77777777" w:rsidR="00B334F2" w:rsidRPr="000821BA" w:rsidRDefault="00B334F2" w:rsidP="00B334F2">
      <w:pPr>
        <w:pStyle w:val="Odstavecseseznamem"/>
        <w:spacing w:after="0" w:line="240" w:lineRule="auto"/>
        <w:rPr>
          <w:rFonts w:ascii="Arial" w:eastAsiaTheme="minorEastAsia" w:hAnsi="Arial" w:cs="Arial"/>
          <w:lang w:eastAsia="cs-CZ"/>
        </w:rPr>
      </w:pPr>
    </w:p>
    <w:p w14:paraId="51E16575" w14:textId="77777777" w:rsidR="00B334F2" w:rsidRPr="000821BA" w:rsidRDefault="00B334F2" w:rsidP="00B334F2">
      <w:pPr>
        <w:numPr>
          <w:ilvl w:val="0"/>
          <w:numId w:val="1"/>
        </w:numPr>
        <w:tabs>
          <w:tab w:val="clear" w:pos="360"/>
          <w:tab w:val="left" w:pos="567"/>
        </w:tabs>
        <w:spacing w:after="0" w:line="240" w:lineRule="auto"/>
        <w:ind w:left="567" w:hanging="567"/>
        <w:jc w:val="both"/>
        <w:rPr>
          <w:rFonts w:ascii="Arial" w:eastAsiaTheme="minorEastAsia" w:hAnsi="Arial" w:cs="Arial"/>
          <w:lang w:eastAsia="cs-CZ"/>
        </w:rPr>
      </w:pPr>
      <w:r w:rsidRPr="000821BA">
        <w:rPr>
          <w:rFonts w:ascii="Arial" w:eastAsia="Times New Roman" w:hAnsi="Arial" w:cs="Arial"/>
          <w:lang w:eastAsia="cs-CZ"/>
        </w:rPr>
        <w:t xml:space="preserve">Poskytovatel se zavazuje nezapočíst jednostranně jakékoli své pohledávky za Zákazníkem proti pohledávkám Zákazníka za Poskytovatelem. </w:t>
      </w:r>
    </w:p>
    <w:p w14:paraId="2D529FF3" w14:textId="77777777" w:rsidR="00B334F2" w:rsidRPr="000821BA" w:rsidRDefault="00B334F2" w:rsidP="00B334F2">
      <w:pPr>
        <w:pStyle w:val="Odstavecseseznamem"/>
        <w:tabs>
          <w:tab w:val="num" w:pos="567"/>
        </w:tabs>
        <w:spacing w:after="0" w:line="240" w:lineRule="auto"/>
        <w:ind w:left="567" w:hanging="567"/>
        <w:jc w:val="both"/>
        <w:rPr>
          <w:rFonts w:ascii="Arial" w:eastAsia="Times New Roman" w:hAnsi="Arial" w:cs="Arial"/>
          <w:lang w:eastAsia="cs-CZ"/>
        </w:rPr>
      </w:pPr>
    </w:p>
    <w:p w14:paraId="55CEF98E" w14:textId="18CF2D12" w:rsidR="00B334F2" w:rsidRPr="000821BA" w:rsidRDefault="00B334F2" w:rsidP="00B334F2">
      <w:pPr>
        <w:pStyle w:val="Odstavecseseznamem"/>
        <w:numPr>
          <w:ilvl w:val="0"/>
          <w:numId w:val="1"/>
        </w:numPr>
        <w:tabs>
          <w:tab w:val="clear" w:pos="360"/>
          <w:tab w:val="num" w:pos="567"/>
        </w:tabs>
        <w:spacing w:after="0" w:line="240" w:lineRule="auto"/>
        <w:ind w:left="567" w:hanging="567"/>
        <w:jc w:val="both"/>
        <w:rPr>
          <w:rFonts w:ascii="Arial" w:eastAsia="Times New Roman" w:hAnsi="Arial" w:cs="Arial"/>
          <w:lang w:eastAsia="cs-CZ"/>
        </w:rPr>
      </w:pPr>
      <w:r w:rsidRPr="000821BA">
        <w:rPr>
          <w:rFonts w:ascii="Arial" w:eastAsia="Times New Roman" w:hAnsi="Arial" w:cs="Arial"/>
          <w:lang w:eastAsia="cs-CZ"/>
        </w:rPr>
        <w:t xml:space="preserve">Veškeré případné spory mezi smluvními stranami, které se budou týkat této smlouvy a jejího plnění, budou rozhodovány </w:t>
      </w:r>
      <w:r w:rsidR="008F79D8" w:rsidRPr="000821BA">
        <w:rPr>
          <w:rFonts w:ascii="Arial" w:eastAsia="Times New Roman" w:hAnsi="Arial" w:cs="Arial"/>
          <w:lang w:eastAsia="cs-CZ"/>
        </w:rPr>
        <w:t>soudem příslušným sídlu Zákazníka.</w:t>
      </w:r>
    </w:p>
    <w:p w14:paraId="004892FC" w14:textId="77777777" w:rsidR="00B334F2" w:rsidRPr="000821BA" w:rsidRDefault="00B334F2" w:rsidP="00B334F2">
      <w:pPr>
        <w:tabs>
          <w:tab w:val="num" w:pos="567"/>
        </w:tabs>
        <w:spacing w:after="0" w:line="240" w:lineRule="auto"/>
        <w:contextualSpacing/>
        <w:rPr>
          <w:rFonts w:ascii="Arial" w:eastAsiaTheme="minorEastAsia" w:hAnsi="Arial" w:cs="Arial"/>
          <w:lang w:eastAsia="cs-CZ"/>
        </w:rPr>
      </w:pPr>
    </w:p>
    <w:p w14:paraId="7B3B6B37" w14:textId="77777777" w:rsidR="00B334F2" w:rsidRPr="000821BA" w:rsidRDefault="00B334F2" w:rsidP="00B334F2">
      <w:pPr>
        <w:numPr>
          <w:ilvl w:val="0"/>
          <w:numId w:val="1"/>
        </w:numPr>
        <w:tabs>
          <w:tab w:val="clear" w:pos="360"/>
          <w:tab w:val="num" w:pos="567"/>
        </w:tabs>
        <w:spacing w:after="0" w:line="240" w:lineRule="auto"/>
        <w:ind w:left="567" w:hanging="567"/>
        <w:jc w:val="both"/>
        <w:rPr>
          <w:rFonts w:ascii="Arial" w:eastAsiaTheme="minorEastAsia" w:hAnsi="Arial" w:cs="Arial"/>
          <w:lang w:eastAsia="cs-CZ"/>
        </w:rPr>
      </w:pPr>
      <w:r w:rsidRPr="000821BA">
        <w:rPr>
          <w:rFonts w:ascii="Arial" w:eastAsia="Times New Roman" w:hAnsi="Arial" w:cs="Arial"/>
          <w:lang w:eastAsia="cs-CZ"/>
        </w:rPr>
        <w:t>Pokud kterékoliv ujednání této smlouvy je nebo se stane neplatným či neúčinným, nebude mít tato okolnost vliv na zbytek obsahu této smlouvy. Smluvní strany se pro takový případ zavazují nahradit takové ujednání jiným, platným a účinným ujednáním, které bude svým obsahem co nejbližší nahrazovanému ujednání.</w:t>
      </w:r>
    </w:p>
    <w:p w14:paraId="318D1A7D" w14:textId="77777777" w:rsidR="00B334F2" w:rsidRPr="000821BA" w:rsidRDefault="00B334F2" w:rsidP="00B334F2">
      <w:pPr>
        <w:tabs>
          <w:tab w:val="left" w:pos="567"/>
        </w:tabs>
        <w:spacing w:after="0" w:line="240" w:lineRule="auto"/>
        <w:rPr>
          <w:rFonts w:ascii="Arial" w:eastAsia="Times New Roman" w:hAnsi="Arial" w:cs="Arial"/>
          <w:lang w:eastAsia="cs-CZ"/>
        </w:rPr>
      </w:pPr>
    </w:p>
    <w:p w14:paraId="1D810CC1" w14:textId="707873E8" w:rsidR="00B334F2" w:rsidRPr="000821BA" w:rsidRDefault="00B334F2" w:rsidP="00031CB7">
      <w:pPr>
        <w:numPr>
          <w:ilvl w:val="0"/>
          <w:numId w:val="1"/>
        </w:numPr>
        <w:tabs>
          <w:tab w:val="clear" w:pos="360"/>
          <w:tab w:val="left" w:pos="567"/>
        </w:tabs>
        <w:spacing w:after="0" w:line="240" w:lineRule="auto"/>
        <w:ind w:left="567" w:hanging="567"/>
        <w:jc w:val="both"/>
        <w:rPr>
          <w:rFonts w:ascii="Arial" w:eastAsiaTheme="minorEastAsia" w:hAnsi="Arial" w:cs="Arial"/>
          <w:lang w:eastAsia="cs-CZ"/>
        </w:rPr>
      </w:pPr>
      <w:r w:rsidRPr="000821BA">
        <w:rPr>
          <w:rFonts w:ascii="Arial" w:eastAsia="Times New Roman" w:hAnsi="Arial" w:cs="Arial"/>
          <w:lang w:eastAsia="cs-CZ"/>
        </w:rPr>
        <w:t xml:space="preserve">Smluvní strany se zavazují komunikovat spolu v záležitostech týkajících se této smlouvy výlučně prostřednictvím následujících kontaktních osob a údajů, a to přednostně písemnou formou: </w:t>
      </w:r>
    </w:p>
    <w:p w14:paraId="5803754E" w14:textId="77777777" w:rsidR="00C26DD6" w:rsidRPr="000821BA" w:rsidRDefault="00C26DD6" w:rsidP="00C26DD6">
      <w:pPr>
        <w:tabs>
          <w:tab w:val="left" w:pos="567"/>
        </w:tabs>
        <w:spacing w:after="0" w:line="240" w:lineRule="auto"/>
        <w:jc w:val="both"/>
        <w:rPr>
          <w:rFonts w:ascii="Arial" w:eastAsiaTheme="minorEastAsia" w:hAnsi="Arial" w:cs="Arial"/>
          <w:lang w:eastAsia="cs-CZ"/>
        </w:rPr>
      </w:pPr>
    </w:p>
    <w:p w14:paraId="7AD3131D" w14:textId="77777777" w:rsidR="00B334F2" w:rsidRPr="000821BA" w:rsidRDefault="00B334F2" w:rsidP="00B334F2">
      <w:pPr>
        <w:numPr>
          <w:ilvl w:val="0"/>
          <w:numId w:val="4"/>
        </w:numPr>
        <w:autoSpaceDE w:val="0"/>
        <w:autoSpaceDN w:val="0"/>
        <w:spacing w:after="0" w:line="240" w:lineRule="auto"/>
        <w:contextualSpacing/>
        <w:jc w:val="both"/>
        <w:rPr>
          <w:rFonts w:ascii="Arial" w:eastAsia="Times New Roman" w:hAnsi="Arial" w:cs="Arial"/>
          <w:lang w:eastAsia="cs-CZ"/>
        </w:rPr>
      </w:pPr>
      <w:r w:rsidRPr="000821BA">
        <w:rPr>
          <w:rFonts w:ascii="Arial" w:eastAsia="Times New Roman" w:hAnsi="Arial" w:cs="Arial"/>
          <w:lang w:eastAsia="cs-CZ"/>
        </w:rPr>
        <w:t xml:space="preserve">za Zákazníka: </w:t>
      </w:r>
    </w:p>
    <w:p w14:paraId="1EBEC91F" w14:textId="777C0F46" w:rsidR="002E679B" w:rsidRPr="002E679B" w:rsidRDefault="002E679B" w:rsidP="002E679B">
      <w:pPr>
        <w:pStyle w:val="Odstavecseseznamem"/>
        <w:pBdr>
          <w:top w:val="nil"/>
          <w:left w:val="nil"/>
          <w:bottom w:val="nil"/>
          <w:right w:val="nil"/>
          <w:between w:val="nil"/>
          <w:bar w:val="nil"/>
        </w:pBdr>
        <w:spacing w:after="0" w:line="240" w:lineRule="auto"/>
        <w:ind w:left="1080"/>
        <w:jc w:val="both"/>
        <w:rPr>
          <w:rFonts w:ascii="Arial" w:eastAsia="Arial Unicode MS" w:hAnsi="Arial" w:cs="Arial"/>
          <w:color w:val="000000"/>
          <w:u w:color="000000"/>
          <w:bdr w:val="nil"/>
          <w:lang w:eastAsia="cs-CZ"/>
        </w:rPr>
      </w:pPr>
      <w:r>
        <w:rPr>
          <w:rFonts w:ascii="Arial" w:eastAsia="Arial Unicode MS" w:hAnsi="Arial" w:cs="Arial"/>
          <w:color w:val="000000"/>
          <w:u w:color="000000"/>
          <w:bdr w:val="nil"/>
          <w:lang w:eastAsia="cs-CZ"/>
        </w:rPr>
        <w:t>Petr Kyselý</w:t>
      </w:r>
      <w:r w:rsidRPr="002E679B">
        <w:rPr>
          <w:rFonts w:ascii="Arial" w:eastAsia="Arial Unicode MS" w:hAnsi="Arial" w:cs="Arial"/>
          <w:color w:val="000000"/>
          <w:u w:color="000000"/>
          <w:bdr w:val="nil"/>
          <w:lang w:eastAsia="cs-CZ"/>
        </w:rPr>
        <w:t xml:space="preserve">, </w:t>
      </w:r>
      <w:r>
        <w:rPr>
          <w:rFonts w:ascii="Arial" w:eastAsia="Arial Unicode MS" w:hAnsi="Arial" w:cs="Arial"/>
          <w:color w:val="000000"/>
          <w:u w:color="000000"/>
          <w:bdr w:val="nil"/>
          <w:lang w:eastAsia="cs-CZ"/>
        </w:rPr>
        <w:t>technický zaměstnanec</w:t>
      </w:r>
      <w:r w:rsidRPr="002E679B">
        <w:rPr>
          <w:rFonts w:ascii="Arial" w:eastAsia="Arial Unicode MS" w:hAnsi="Arial" w:cs="Arial"/>
          <w:color w:val="000000"/>
          <w:u w:color="000000"/>
          <w:bdr w:val="nil"/>
          <w:lang w:eastAsia="cs-CZ"/>
        </w:rPr>
        <w:t xml:space="preserve"> údržby, </w:t>
      </w:r>
      <w:hyperlink r:id="rId8" w:history="1">
        <w:r w:rsidRPr="008C688D">
          <w:rPr>
            <w:rStyle w:val="Hypertextovodkaz"/>
            <w:rFonts w:ascii="Arial" w:eastAsia="Arial Unicode MS" w:hAnsi="Arial" w:cs="Arial"/>
            <w:bdr w:val="nil"/>
            <w:lang w:eastAsia="cs-CZ"/>
          </w:rPr>
          <w:t>kysely.p@vop.cz</w:t>
        </w:r>
      </w:hyperlink>
      <w:r w:rsidRPr="002E679B">
        <w:rPr>
          <w:rFonts w:ascii="Arial" w:eastAsia="Arial Unicode MS" w:hAnsi="Arial" w:cs="Arial"/>
          <w:color w:val="000000"/>
          <w:u w:color="000000"/>
          <w:bdr w:val="nil"/>
          <w:lang w:eastAsia="cs-CZ"/>
        </w:rPr>
        <w:t>, +420</w:t>
      </w:r>
      <w:r>
        <w:rPr>
          <w:rFonts w:ascii="Arial" w:eastAsia="Arial Unicode MS" w:hAnsi="Arial" w:cs="Arial"/>
          <w:color w:val="000000"/>
          <w:u w:color="000000"/>
          <w:bdr w:val="nil"/>
          <w:lang w:eastAsia="cs-CZ"/>
        </w:rPr>
        <w:t> 725 398 319</w:t>
      </w:r>
    </w:p>
    <w:p w14:paraId="1836642F" w14:textId="17EC711C" w:rsidR="002E679B" w:rsidRPr="002E679B" w:rsidRDefault="002E679B" w:rsidP="002E679B">
      <w:pPr>
        <w:pStyle w:val="Odstavecseseznamem"/>
        <w:pBdr>
          <w:top w:val="nil"/>
          <w:left w:val="nil"/>
          <w:bottom w:val="nil"/>
          <w:right w:val="nil"/>
          <w:between w:val="nil"/>
          <w:bar w:val="nil"/>
        </w:pBdr>
        <w:spacing w:after="0" w:line="240" w:lineRule="auto"/>
        <w:ind w:left="1080"/>
        <w:jc w:val="both"/>
        <w:rPr>
          <w:rFonts w:ascii="Arial" w:eastAsia="Arial Unicode MS" w:hAnsi="Arial" w:cs="Arial"/>
          <w:color w:val="000000"/>
          <w:u w:color="000000"/>
          <w:bdr w:val="nil"/>
          <w:lang w:eastAsia="cs-CZ"/>
        </w:rPr>
      </w:pPr>
      <w:r w:rsidRPr="002E679B">
        <w:rPr>
          <w:rFonts w:ascii="Arial" w:eastAsia="Arial Unicode MS" w:hAnsi="Arial" w:cs="Arial"/>
          <w:color w:val="000000"/>
          <w:u w:color="000000"/>
          <w:bdr w:val="nil"/>
          <w:lang w:eastAsia="cs-CZ"/>
        </w:rPr>
        <w:t xml:space="preserve">Bc. Martin Vašek, vedoucí odboru </w:t>
      </w:r>
      <w:proofErr w:type="spellStart"/>
      <w:r w:rsidRPr="002E679B">
        <w:rPr>
          <w:rFonts w:ascii="Arial" w:eastAsia="Arial Unicode MS" w:hAnsi="Arial" w:cs="Arial"/>
          <w:color w:val="000000"/>
          <w:u w:color="000000"/>
          <w:bdr w:val="nil"/>
          <w:lang w:eastAsia="cs-CZ"/>
        </w:rPr>
        <w:t>údžby</w:t>
      </w:r>
      <w:proofErr w:type="spellEnd"/>
      <w:r w:rsidRPr="002E679B">
        <w:rPr>
          <w:rFonts w:ascii="Arial" w:eastAsia="Arial Unicode MS" w:hAnsi="Arial" w:cs="Arial"/>
          <w:color w:val="000000"/>
          <w:u w:color="000000"/>
          <w:bdr w:val="nil"/>
          <w:lang w:eastAsia="cs-CZ"/>
        </w:rPr>
        <w:t xml:space="preserve"> a oprav, </w:t>
      </w:r>
      <w:hyperlink r:id="rId9" w:history="1">
        <w:r w:rsidRPr="002E679B">
          <w:rPr>
            <w:rStyle w:val="Hypertextovodkaz"/>
            <w:rFonts w:ascii="Arial" w:eastAsia="Arial Unicode MS" w:hAnsi="Arial" w:cs="Arial"/>
            <w:bdr w:val="nil"/>
            <w:lang w:eastAsia="cs-CZ"/>
          </w:rPr>
          <w:t>vasek.m@vop.cz</w:t>
        </w:r>
      </w:hyperlink>
      <w:r w:rsidRPr="002E679B">
        <w:rPr>
          <w:rFonts w:ascii="Arial" w:eastAsia="Arial Unicode MS" w:hAnsi="Arial" w:cs="Arial"/>
          <w:color w:val="000000"/>
          <w:u w:color="000000"/>
          <w:bdr w:val="nil"/>
          <w:lang w:eastAsia="cs-CZ"/>
        </w:rPr>
        <w:t>, +420 736 632</w:t>
      </w:r>
      <w:r>
        <w:rPr>
          <w:rFonts w:ascii="Arial" w:eastAsia="Arial Unicode MS" w:hAnsi="Arial" w:cs="Arial"/>
          <w:color w:val="000000"/>
          <w:u w:color="000000"/>
          <w:bdr w:val="nil"/>
          <w:lang w:eastAsia="cs-CZ"/>
        </w:rPr>
        <w:t> </w:t>
      </w:r>
      <w:r w:rsidRPr="002E679B">
        <w:rPr>
          <w:rFonts w:ascii="Arial" w:eastAsia="Arial Unicode MS" w:hAnsi="Arial" w:cs="Arial"/>
          <w:color w:val="000000"/>
          <w:u w:color="000000"/>
          <w:bdr w:val="nil"/>
          <w:lang w:eastAsia="cs-CZ"/>
        </w:rPr>
        <w:t>841</w:t>
      </w:r>
    </w:p>
    <w:p w14:paraId="387582E5" w14:textId="77777777" w:rsidR="00C26DD6" w:rsidRPr="000821BA" w:rsidRDefault="00C26DD6" w:rsidP="00BD6125">
      <w:pPr>
        <w:autoSpaceDE w:val="0"/>
        <w:autoSpaceDN w:val="0"/>
        <w:spacing w:after="0" w:line="240" w:lineRule="auto"/>
        <w:ind w:left="1134"/>
        <w:contextualSpacing/>
        <w:jc w:val="both"/>
        <w:rPr>
          <w:rFonts w:ascii="Arial" w:eastAsia="Times New Roman" w:hAnsi="Arial" w:cs="Arial"/>
          <w:lang w:eastAsia="cs-CZ"/>
        </w:rPr>
      </w:pPr>
    </w:p>
    <w:p w14:paraId="2887942A" w14:textId="77777777" w:rsidR="00B334F2" w:rsidRPr="000821BA" w:rsidRDefault="00B334F2" w:rsidP="00B334F2">
      <w:pPr>
        <w:numPr>
          <w:ilvl w:val="0"/>
          <w:numId w:val="4"/>
        </w:numPr>
        <w:autoSpaceDE w:val="0"/>
        <w:autoSpaceDN w:val="0"/>
        <w:spacing w:after="0" w:line="240" w:lineRule="auto"/>
        <w:contextualSpacing/>
        <w:jc w:val="both"/>
        <w:rPr>
          <w:rFonts w:ascii="Arial" w:eastAsia="Times New Roman" w:hAnsi="Arial" w:cs="Arial"/>
          <w:lang w:eastAsia="cs-CZ"/>
        </w:rPr>
      </w:pPr>
      <w:r w:rsidRPr="000821BA">
        <w:rPr>
          <w:rFonts w:ascii="Arial" w:eastAsia="Times New Roman" w:hAnsi="Arial" w:cs="Arial"/>
          <w:lang w:eastAsia="cs-CZ"/>
        </w:rPr>
        <w:t>za Poskytovatele:</w:t>
      </w:r>
    </w:p>
    <w:p w14:paraId="744BCE45" w14:textId="77777777" w:rsidR="00B334F2" w:rsidRPr="000821BA" w:rsidRDefault="00B334F2" w:rsidP="00B334F2">
      <w:pPr>
        <w:numPr>
          <w:ilvl w:val="1"/>
          <w:numId w:val="3"/>
        </w:numPr>
        <w:autoSpaceDE w:val="0"/>
        <w:autoSpaceDN w:val="0"/>
        <w:spacing w:after="0" w:line="240" w:lineRule="auto"/>
        <w:ind w:hanging="306"/>
        <w:contextualSpacing/>
        <w:jc w:val="both"/>
        <w:rPr>
          <w:rFonts w:ascii="Arial" w:eastAsia="Times New Roman" w:hAnsi="Arial" w:cs="Arial"/>
          <w:highlight w:val="yellow"/>
          <w:lang w:eastAsia="cs-CZ"/>
        </w:rPr>
      </w:pPr>
      <w:r w:rsidRPr="000821BA">
        <w:rPr>
          <w:rFonts w:ascii="Arial" w:eastAsia="Times New Roman" w:hAnsi="Arial" w:cs="Arial"/>
          <w:highlight w:val="yellow"/>
          <w:lang w:eastAsia="cs-CZ"/>
        </w:rPr>
        <w:t>……………, ……</w:t>
      </w:r>
      <w:proofErr w:type="gramStart"/>
      <w:r w:rsidRPr="000821BA">
        <w:rPr>
          <w:rFonts w:ascii="Arial" w:eastAsia="Times New Roman" w:hAnsi="Arial" w:cs="Arial"/>
          <w:highlight w:val="yellow"/>
          <w:lang w:eastAsia="cs-CZ"/>
        </w:rPr>
        <w:t>…….</w:t>
      </w:r>
      <w:proofErr w:type="gramEnd"/>
      <w:r w:rsidRPr="000821BA">
        <w:rPr>
          <w:rFonts w:ascii="Arial" w:eastAsia="Times New Roman" w:hAnsi="Arial" w:cs="Arial"/>
          <w:highlight w:val="yellow"/>
          <w:lang w:eastAsia="cs-CZ"/>
        </w:rPr>
        <w:t>, tel. ……………</w:t>
      </w:r>
    </w:p>
    <w:p w14:paraId="001246D3" w14:textId="77777777" w:rsidR="00A66853" w:rsidRPr="000821BA" w:rsidRDefault="00A66853" w:rsidP="00A66853">
      <w:pPr>
        <w:numPr>
          <w:ilvl w:val="1"/>
          <w:numId w:val="3"/>
        </w:numPr>
        <w:autoSpaceDE w:val="0"/>
        <w:autoSpaceDN w:val="0"/>
        <w:spacing w:after="0" w:line="240" w:lineRule="auto"/>
        <w:ind w:hanging="306"/>
        <w:contextualSpacing/>
        <w:jc w:val="both"/>
        <w:rPr>
          <w:rFonts w:ascii="Arial" w:eastAsia="Times New Roman" w:hAnsi="Arial" w:cs="Arial"/>
          <w:highlight w:val="yellow"/>
          <w:lang w:eastAsia="cs-CZ"/>
        </w:rPr>
      </w:pPr>
      <w:r w:rsidRPr="000821BA">
        <w:rPr>
          <w:rFonts w:ascii="Arial" w:eastAsia="Times New Roman" w:hAnsi="Arial" w:cs="Arial"/>
          <w:highlight w:val="yellow"/>
          <w:lang w:eastAsia="cs-CZ"/>
        </w:rPr>
        <w:t>……………, ……</w:t>
      </w:r>
      <w:proofErr w:type="gramStart"/>
      <w:r w:rsidRPr="000821BA">
        <w:rPr>
          <w:rFonts w:ascii="Arial" w:eastAsia="Times New Roman" w:hAnsi="Arial" w:cs="Arial"/>
          <w:highlight w:val="yellow"/>
          <w:lang w:eastAsia="cs-CZ"/>
        </w:rPr>
        <w:t>…….</w:t>
      </w:r>
      <w:proofErr w:type="gramEnd"/>
      <w:r w:rsidRPr="000821BA">
        <w:rPr>
          <w:rFonts w:ascii="Arial" w:eastAsia="Times New Roman" w:hAnsi="Arial" w:cs="Arial"/>
          <w:highlight w:val="yellow"/>
          <w:lang w:eastAsia="cs-CZ"/>
        </w:rPr>
        <w:t>, tel. ……………</w:t>
      </w:r>
    </w:p>
    <w:p w14:paraId="54F9BCAD" w14:textId="77777777" w:rsidR="00A66853" w:rsidRDefault="00A66853" w:rsidP="00B334F2">
      <w:pPr>
        <w:autoSpaceDE w:val="0"/>
        <w:autoSpaceDN w:val="0"/>
        <w:spacing w:after="0" w:line="240" w:lineRule="auto"/>
        <w:ind w:left="567"/>
        <w:jc w:val="both"/>
        <w:rPr>
          <w:rFonts w:ascii="Arial" w:eastAsia="Times New Roman" w:hAnsi="Arial" w:cs="Arial"/>
          <w:lang w:eastAsia="cs-CZ"/>
        </w:rPr>
      </w:pPr>
    </w:p>
    <w:p w14:paraId="60B4F1A5" w14:textId="5833C42C" w:rsidR="00B334F2" w:rsidRPr="000821BA" w:rsidRDefault="00B334F2" w:rsidP="00B334F2">
      <w:pPr>
        <w:autoSpaceDE w:val="0"/>
        <w:autoSpaceDN w:val="0"/>
        <w:spacing w:after="0" w:line="240" w:lineRule="auto"/>
        <w:ind w:left="567"/>
        <w:jc w:val="both"/>
        <w:rPr>
          <w:rFonts w:ascii="Arial" w:eastAsia="Times New Roman" w:hAnsi="Arial" w:cs="Arial"/>
          <w:lang w:eastAsia="cs-CZ"/>
        </w:rPr>
      </w:pPr>
      <w:r w:rsidRPr="000821BA">
        <w:rPr>
          <w:rFonts w:ascii="Arial" w:eastAsia="Times New Roman" w:hAnsi="Arial" w:cs="Arial"/>
          <w:lang w:eastAsia="cs-CZ"/>
        </w:rPr>
        <w:t xml:space="preserve">Je-li určeno za jednu smluvní stranu více kontaktních osob, musí být e-mailová sdělení zasílána všem kontaktním osobám současně, jinak na ně nebude brán zřetel. </w:t>
      </w:r>
    </w:p>
    <w:p w14:paraId="18A72880" w14:textId="77777777" w:rsidR="00B334F2" w:rsidRPr="000821BA" w:rsidRDefault="00B334F2" w:rsidP="00B334F2">
      <w:pPr>
        <w:autoSpaceDE w:val="0"/>
        <w:autoSpaceDN w:val="0"/>
        <w:spacing w:after="0" w:line="240" w:lineRule="auto"/>
        <w:ind w:left="567"/>
        <w:jc w:val="both"/>
        <w:rPr>
          <w:rFonts w:ascii="Arial" w:eastAsia="Times New Roman" w:hAnsi="Arial" w:cs="Arial"/>
          <w:lang w:eastAsia="cs-CZ"/>
        </w:rPr>
      </w:pPr>
    </w:p>
    <w:p w14:paraId="5FC97D02" w14:textId="77777777" w:rsidR="00B334F2" w:rsidRPr="000821BA" w:rsidRDefault="00B334F2" w:rsidP="00B334F2">
      <w:pPr>
        <w:autoSpaceDE w:val="0"/>
        <w:autoSpaceDN w:val="0"/>
        <w:spacing w:after="0" w:line="240" w:lineRule="auto"/>
        <w:ind w:left="567"/>
        <w:jc w:val="both"/>
        <w:rPr>
          <w:rFonts w:ascii="Arial" w:eastAsia="Times New Roman" w:hAnsi="Arial" w:cs="Arial"/>
          <w:lang w:eastAsia="cs-CZ"/>
        </w:rPr>
      </w:pPr>
      <w:r w:rsidRPr="000821BA">
        <w:rPr>
          <w:rFonts w:ascii="Arial" w:eastAsia="Times New Roman" w:hAnsi="Arial" w:cs="Arial"/>
          <w:lang w:eastAsia="cs-CZ"/>
        </w:rPr>
        <w:t>Smluvní strany jsou oprávněny kdykoliv pověřit komunikací s druhou smluvní stranou i jinou osobu, a to i bez uzavření dodatku k této smlouvě. Takováto změna nabude vůči druhé smluvní straně účinnosti okamžikem doručení příslušného oznámení, nebude-li v oznámení uveden pozdější termín.</w:t>
      </w:r>
    </w:p>
    <w:p w14:paraId="4FCD8CA5" w14:textId="77777777" w:rsidR="00B334F2" w:rsidRPr="00A66853" w:rsidRDefault="00B334F2" w:rsidP="00B334F2">
      <w:pPr>
        <w:spacing w:after="0" w:line="240" w:lineRule="auto"/>
        <w:contextualSpacing/>
        <w:jc w:val="both"/>
        <w:rPr>
          <w:rFonts w:ascii="Arial" w:eastAsiaTheme="minorEastAsia" w:hAnsi="Arial" w:cs="Arial"/>
          <w:i/>
          <w:iCs/>
          <w:lang w:eastAsia="cs-CZ"/>
        </w:rPr>
      </w:pPr>
    </w:p>
    <w:p w14:paraId="1F95DF7D" w14:textId="77777777" w:rsidR="00A66853" w:rsidRPr="00A66853" w:rsidRDefault="00A66853" w:rsidP="00A66853">
      <w:pPr>
        <w:spacing w:after="0" w:line="240" w:lineRule="auto"/>
        <w:contextualSpacing/>
        <w:jc w:val="both"/>
        <w:rPr>
          <w:rFonts w:ascii="Arial" w:eastAsiaTheme="minorEastAsia" w:hAnsi="Arial" w:cs="Arial"/>
          <w:i/>
          <w:iCs/>
          <w:lang w:eastAsia="cs-CZ"/>
        </w:rPr>
      </w:pPr>
    </w:p>
    <w:p w14:paraId="66AD30FC" w14:textId="77777777" w:rsidR="00B334F2" w:rsidRPr="000821BA" w:rsidRDefault="00B334F2" w:rsidP="00B334F2">
      <w:pPr>
        <w:spacing w:after="0" w:line="240" w:lineRule="auto"/>
        <w:jc w:val="center"/>
        <w:rPr>
          <w:rFonts w:ascii="Arial" w:eastAsiaTheme="minorEastAsia" w:hAnsi="Arial" w:cs="Arial"/>
          <w:b/>
          <w:bCs/>
          <w:lang w:eastAsia="cs-CZ"/>
        </w:rPr>
      </w:pPr>
      <w:r w:rsidRPr="000821BA">
        <w:rPr>
          <w:rFonts w:ascii="Arial" w:eastAsiaTheme="minorEastAsia" w:hAnsi="Arial" w:cs="Arial"/>
          <w:b/>
          <w:bCs/>
          <w:lang w:eastAsia="cs-CZ"/>
        </w:rPr>
        <w:t>Článek VI</w:t>
      </w:r>
    </w:p>
    <w:p w14:paraId="1D3D1987" w14:textId="77777777" w:rsidR="00B334F2" w:rsidRPr="000821BA" w:rsidRDefault="00B334F2" w:rsidP="00B334F2">
      <w:pPr>
        <w:spacing w:after="0" w:line="240" w:lineRule="auto"/>
        <w:jc w:val="center"/>
        <w:rPr>
          <w:rFonts w:ascii="Arial" w:eastAsiaTheme="minorEastAsia" w:hAnsi="Arial" w:cs="Arial"/>
          <w:b/>
          <w:bCs/>
          <w:lang w:eastAsia="cs-CZ"/>
        </w:rPr>
      </w:pPr>
      <w:r w:rsidRPr="000821BA">
        <w:rPr>
          <w:rFonts w:ascii="Arial" w:eastAsiaTheme="minorEastAsia" w:hAnsi="Arial" w:cs="Arial"/>
          <w:b/>
          <w:bCs/>
          <w:lang w:eastAsia="cs-CZ"/>
        </w:rPr>
        <w:t>Sankce</w:t>
      </w:r>
    </w:p>
    <w:p w14:paraId="4C090BAF" w14:textId="77777777" w:rsidR="00B334F2" w:rsidRPr="000821BA" w:rsidRDefault="00B334F2" w:rsidP="00B334F2">
      <w:pPr>
        <w:spacing w:after="0" w:line="240" w:lineRule="auto"/>
        <w:jc w:val="both"/>
        <w:rPr>
          <w:rFonts w:ascii="Arial" w:eastAsiaTheme="minorEastAsia" w:hAnsi="Arial" w:cs="Arial"/>
          <w:b/>
          <w:bCs/>
          <w:lang w:eastAsia="cs-CZ"/>
        </w:rPr>
      </w:pPr>
    </w:p>
    <w:p w14:paraId="121228E5" w14:textId="224FF0C7" w:rsidR="00B334F2" w:rsidRPr="000821BA" w:rsidRDefault="00B334F2" w:rsidP="00B334F2">
      <w:pPr>
        <w:numPr>
          <w:ilvl w:val="0"/>
          <w:numId w:val="11"/>
        </w:numPr>
        <w:tabs>
          <w:tab w:val="clear" w:pos="360"/>
          <w:tab w:val="left" w:pos="0"/>
          <w:tab w:val="num" w:pos="567"/>
        </w:tabs>
        <w:spacing w:after="0" w:line="240" w:lineRule="auto"/>
        <w:ind w:left="567" w:hanging="567"/>
        <w:jc w:val="both"/>
        <w:rPr>
          <w:rFonts w:ascii="Arial" w:eastAsiaTheme="minorEastAsia" w:hAnsi="Arial" w:cs="Arial"/>
          <w:lang w:eastAsia="cs-CZ"/>
        </w:rPr>
      </w:pPr>
      <w:r w:rsidRPr="000821BA">
        <w:rPr>
          <w:rFonts w:ascii="Arial" w:eastAsia="Times New Roman" w:hAnsi="Arial" w:cs="Arial"/>
          <w:lang w:eastAsia="cs-CZ"/>
        </w:rPr>
        <w:t xml:space="preserve">V případě, že se Poskytovatel dostane do prodlení s plněním kterékoliv své povinnosti vyplývající z této smlouvy, bude povinen zaplatit Zákazníkovi smluvní pokutu ve výši </w:t>
      </w:r>
      <w:r w:rsidR="00131724" w:rsidRPr="000821BA">
        <w:rPr>
          <w:rFonts w:ascii="Arial" w:eastAsia="Times New Roman" w:hAnsi="Arial" w:cs="Arial"/>
          <w:lang w:eastAsia="cs-CZ"/>
        </w:rPr>
        <w:t>500</w:t>
      </w:r>
      <w:r w:rsidRPr="000821BA">
        <w:rPr>
          <w:rFonts w:ascii="Arial" w:eastAsia="Times New Roman" w:hAnsi="Arial" w:cs="Arial"/>
          <w:lang w:eastAsia="cs-CZ"/>
        </w:rPr>
        <w:t xml:space="preserve"> Kč za každý den prodlení. </w:t>
      </w:r>
    </w:p>
    <w:p w14:paraId="5DB79761" w14:textId="77777777" w:rsidR="00B334F2" w:rsidRPr="000821BA" w:rsidRDefault="00B334F2" w:rsidP="00B334F2">
      <w:pPr>
        <w:pStyle w:val="Odstavecseseznamem"/>
        <w:tabs>
          <w:tab w:val="num" w:pos="567"/>
        </w:tabs>
        <w:spacing w:after="0" w:line="240" w:lineRule="auto"/>
        <w:ind w:left="567" w:hanging="567"/>
        <w:rPr>
          <w:rFonts w:ascii="Arial" w:eastAsia="Times New Roman" w:hAnsi="Arial" w:cs="Arial"/>
          <w:lang w:eastAsia="cs-CZ"/>
        </w:rPr>
      </w:pPr>
    </w:p>
    <w:p w14:paraId="67375B4C" w14:textId="747FEF33" w:rsidR="00B334F2" w:rsidRPr="000821BA" w:rsidRDefault="00B334F2" w:rsidP="00B334F2">
      <w:pPr>
        <w:numPr>
          <w:ilvl w:val="0"/>
          <w:numId w:val="11"/>
        </w:numPr>
        <w:tabs>
          <w:tab w:val="clear" w:pos="360"/>
          <w:tab w:val="left" w:pos="0"/>
          <w:tab w:val="num" w:pos="567"/>
        </w:tabs>
        <w:spacing w:after="0" w:line="240" w:lineRule="auto"/>
        <w:ind w:left="567" w:hanging="567"/>
        <w:jc w:val="both"/>
        <w:rPr>
          <w:rFonts w:ascii="Arial" w:eastAsiaTheme="minorEastAsia" w:hAnsi="Arial" w:cs="Arial"/>
          <w:lang w:eastAsia="cs-CZ"/>
        </w:rPr>
      </w:pPr>
      <w:r w:rsidRPr="000821BA">
        <w:rPr>
          <w:rFonts w:ascii="Arial" w:eastAsia="Times New Roman" w:hAnsi="Arial" w:cs="Arial"/>
          <w:lang w:eastAsia="cs-CZ"/>
        </w:rPr>
        <w:t xml:space="preserve">V případě porušení své povinnosti uvedené v čl. V odst. 3 této smlouvy je Poskytovatel povinen zaplatit Zákazníkovi smluvní pokutu ve výši 25 % z </w:t>
      </w:r>
      <w:r w:rsidR="007E26A4">
        <w:rPr>
          <w:rFonts w:ascii="Arial" w:eastAsia="Times New Roman" w:hAnsi="Arial" w:cs="Arial"/>
          <w:lang w:eastAsia="cs-CZ"/>
        </w:rPr>
        <w:t>jmenovité</w:t>
      </w:r>
      <w:r w:rsidRPr="000821BA">
        <w:rPr>
          <w:rFonts w:ascii="Arial" w:eastAsia="Times New Roman" w:hAnsi="Arial" w:cs="Arial"/>
          <w:lang w:eastAsia="cs-CZ"/>
        </w:rPr>
        <w:t xml:space="preserve"> hodnoty postoupené pohledávky.</w:t>
      </w:r>
    </w:p>
    <w:p w14:paraId="51B66480" w14:textId="77777777" w:rsidR="00B334F2" w:rsidRPr="000821BA" w:rsidRDefault="00B334F2" w:rsidP="00B334F2">
      <w:pPr>
        <w:pStyle w:val="Odstavecseseznamem"/>
        <w:tabs>
          <w:tab w:val="num" w:pos="567"/>
        </w:tabs>
        <w:spacing w:after="0" w:line="240" w:lineRule="auto"/>
        <w:ind w:left="567" w:hanging="567"/>
        <w:rPr>
          <w:rFonts w:ascii="Arial" w:eastAsiaTheme="minorEastAsia" w:hAnsi="Arial" w:cs="Arial"/>
          <w:lang w:eastAsia="cs-CZ"/>
        </w:rPr>
      </w:pPr>
    </w:p>
    <w:p w14:paraId="5D3A5FEF" w14:textId="77777777" w:rsidR="00B334F2" w:rsidRPr="000821BA" w:rsidRDefault="00B334F2" w:rsidP="00B334F2">
      <w:pPr>
        <w:numPr>
          <w:ilvl w:val="0"/>
          <w:numId w:val="11"/>
        </w:numPr>
        <w:tabs>
          <w:tab w:val="clear" w:pos="360"/>
          <w:tab w:val="left" w:pos="0"/>
          <w:tab w:val="num" w:pos="567"/>
        </w:tabs>
        <w:spacing w:after="0" w:line="240" w:lineRule="auto"/>
        <w:ind w:left="567" w:hanging="567"/>
        <w:jc w:val="both"/>
        <w:rPr>
          <w:rFonts w:ascii="Arial" w:eastAsiaTheme="minorEastAsia" w:hAnsi="Arial" w:cs="Arial"/>
          <w:lang w:eastAsia="cs-CZ"/>
        </w:rPr>
      </w:pPr>
      <w:r w:rsidRPr="000821BA">
        <w:rPr>
          <w:rFonts w:ascii="Arial" w:eastAsia="Times New Roman" w:hAnsi="Arial" w:cs="Arial"/>
          <w:lang w:eastAsia="cs-CZ"/>
        </w:rPr>
        <w:t>V případě porušení své povinnosti uvedené v čl. V odst. 4 této smlouvy je Poskytovatel povinen zaplatit Zákazníkovi smluvní pokutu ve výši 25 % z částky, kterou započetl.</w:t>
      </w:r>
    </w:p>
    <w:p w14:paraId="237F4112" w14:textId="77777777" w:rsidR="00B334F2" w:rsidRPr="000821BA" w:rsidRDefault="00B334F2" w:rsidP="00B334F2">
      <w:pPr>
        <w:pStyle w:val="Odstavecseseznamem"/>
        <w:tabs>
          <w:tab w:val="num" w:pos="567"/>
        </w:tabs>
        <w:spacing w:after="0" w:line="240" w:lineRule="auto"/>
        <w:ind w:left="567" w:hanging="567"/>
        <w:rPr>
          <w:rFonts w:ascii="Arial" w:eastAsiaTheme="minorEastAsia" w:hAnsi="Arial" w:cs="Arial"/>
          <w:lang w:eastAsia="cs-CZ"/>
        </w:rPr>
      </w:pPr>
    </w:p>
    <w:p w14:paraId="63F022EF" w14:textId="6772DA71" w:rsidR="00B334F2" w:rsidRPr="000821BA" w:rsidRDefault="00B334F2" w:rsidP="00B334F2">
      <w:pPr>
        <w:numPr>
          <w:ilvl w:val="0"/>
          <w:numId w:val="11"/>
        </w:numPr>
        <w:tabs>
          <w:tab w:val="clear" w:pos="360"/>
          <w:tab w:val="left" w:pos="0"/>
          <w:tab w:val="num" w:pos="567"/>
        </w:tabs>
        <w:spacing w:after="0" w:line="240" w:lineRule="auto"/>
        <w:ind w:left="567" w:hanging="567"/>
        <w:jc w:val="both"/>
        <w:rPr>
          <w:rFonts w:ascii="Arial" w:eastAsiaTheme="minorEastAsia" w:hAnsi="Arial" w:cs="Arial"/>
          <w:lang w:eastAsia="cs-CZ"/>
        </w:rPr>
      </w:pPr>
      <w:r w:rsidRPr="000821BA">
        <w:rPr>
          <w:rFonts w:ascii="Arial" w:eastAsia="Times New Roman" w:hAnsi="Arial" w:cs="Arial"/>
          <w:kern w:val="3"/>
          <w:lang w:eastAsia="zh-CN"/>
        </w:rPr>
        <w:t xml:space="preserve">Za každé jiné porušení této smlouvy ze strany Poskytovatele, než je uvedeno v odst. 1 až 3 tohoto článku, je Poskytovatel povinen zaplatit Zákazníkovi smluvní pokutu ve výši </w:t>
      </w:r>
      <w:r w:rsidR="00131724" w:rsidRPr="000821BA">
        <w:rPr>
          <w:rFonts w:ascii="Arial" w:eastAsia="Times New Roman" w:hAnsi="Arial" w:cs="Arial"/>
          <w:kern w:val="3"/>
          <w:lang w:eastAsia="zh-CN"/>
        </w:rPr>
        <w:t>5</w:t>
      </w:r>
      <w:r w:rsidRPr="000821BA">
        <w:rPr>
          <w:rFonts w:ascii="Arial" w:eastAsia="Times New Roman" w:hAnsi="Arial" w:cs="Arial"/>
          <w:kern w:val="3"/>
          <w:lang w:eastAsia="zh-CN"/>
        </w:rPr>
        <w:t xml:space="preserve">00 Kč; v případě vícedenního trvání porušení pak </w:t>
      </w:r>
      <w:r w:rsidR="00131724" w:rsidRPr="000821BA">
        <w:rPr>
          <w:rFonts w:ascii="Arial" w:eastAsia="Times New Roman" w:hAnsi="Arial" w:cs="Arial"/>
          <w:kern w:val="3"/>
          <w:lang w:eastAsia="zh-CN"/>
        </w:rPr>
        <w:t>500</w:t>
      </w:r>
      <w:r w:rsidRPr="000821BA">
        <w:rPr>
          <w:rFonts w:ascii="Arial" w:eastAsia="Times New Roman" w:hAnsi="Arial" w:cs="Arial"/>
          <w:kern w:val="3"/>
          <w:lang w:eastAsia="zh-CN"/>
        </w:rPr>
        <w:t xml:space="preserve"> Kč za každý den trvání porušení. </w:t>
      </w:r>
    </w:p>
    <w:p w14:paraId="0E790B09" w14:textId="77777777" w:rsidR="00B334F2" w:rsidRPr="000821BA" w:rsidRDefault="00B334F2" w:rsidP="00B334F2">
      <w:pPr>
        <w:tabs>
          <w:tab w:val="num" w:pos="567"/>
        </w:tabs>
        <w:spacing w:after="0" w:line="240" w:lineRule="auto"/>
        <w:ind w:left="567" w:hanging="567"/>
        <w:contextualSpacing/>
        <w:rPr>
          <w:rFonts w:ascii="Arial" w:eastAsiaTheme="minorEastAsia" w:hAnsi="Arial" w:cs="Arial"/>
          <w:lang w:eastAsia="cs-CZ"/>
        </w:rPr>
      </w:pPr>
    </w:p>
    <w:p w14:paraId="54A91470" w14:textId="77777777" w:rsidR="00B334F2" w:rsidRPr="000821BA" w:rsidRDefault="00B334F2" w:rsidP="00B334F2">
      <w:pPr>
        <w:numPr>
          <w:ilvl w:val="0"/>
          <w:numId w:val="11"/>
        </w:numPr>
        <w:tabs>
          <w:tab w:val="clear" w:pos="360"/>
          <w:tab w:val="left" w:pos="0"/>
          <w:tab w:val="num" w:pos="567"/>
        </w:tabs>
        <w:spacing w:after="0" w:line="240" w:lineRule="auto"/>
        <w:ind w:left="567" w:hanging="567"/>
        <w:jc w:val="both"/>
        <w:rPr>
          <w:rFonts w:ascii="Arial" w:eastAsiaTheme="minorEastAsia" w:hAnsi="Arial" w:cs="Arial"/>
          <w:lang w:eastAsia="cs-CZ"/>
        </w:rPr>
      </w:pPr>
      <w:r w:rsidRPr="000821BA">
        <w:rPr>
          <w:rFonts w:ascii="Arial" w:eastAsia="Times New Roman" w:hAnsi="Arial" w:cs="Arial"/>
          <w:lang w:eastAsia="cs-CZ"/>
        </w:rPr>
        <w:t>Smluvní pokuty nezahrnují náhradu škody. Smluvní pokuty a náhrady škody jsou splatné do dvou (2) týdnů od doručení vyúčtování.</w:t>
      </w:r>
    </w:p>
    <w:p w14:paraId="7581E10E" w14:textId="489D2391" w:rsidR="00B334F2" w:rsidRDefault="00B334F2" w:rsidP="00B334F2">
      <w:pPr>
        <w:spacing w:after="0" w:line="240" w:lineRule="auto"/>
        <w:jc w:val="both"/>
        <w:rPr>
          <w:rFonts w:ascii="Arial" w:eastAsiaTheme="minorEastAsia" w:hAnsi="Arial" w:cs="Arial"/>
          <w:b/>
          <w:bCs/>
          <w:lang w:eastAsia="cs-CZ"/>
        </w:rPr>
      </w:pPr>
    </w:p>
    <w:p w14:paraId="4F6A40B9" w14:textId="011EB7FC" w:rsidR="002858BC" w:rsidRDefault="002858BC" w:rsidP="00B334F2">
      <w:pPr>
        <w:spacing w:after="0" w:line="240" w:lineRule="auto"/>
        <w:jc w:val="both"/>
        <w:rPr>
          <w:rFonts w:ascii="Arial" w:eastAsiaTheme="minorEastAsia" w:hAnsi="Arial" w:cs="Arial"/>
          <w:b/>
          <w:bCs/>
          <w:lang w:eastAsia="cs-CZ"/>
        </w:rPr>
      </w:pPr>
    </w:p>
    <w:p w14:paraId="737C204A" w14:textId="77777777" w:rsidR="00A66853" w:rsidRDefault="00A66853" w:rsidP="00B334F2">
      <w:pPr>
        <w:spacing w:after="0" w:line="240" w:lineRule="auto"/>
        <w:jc w:val="both"/>
        <w:rPr>
          <w:rFonts w:ascii="Arial" w:eastAsiaTheme="minorEastAsia" w:hAnsi="Arial" w:cs="Arial"/>
          <w:b/>
          <w:bCs/>
          <w:lang w:eastAsia="cs-CZ"/>
        </w:rPr>
      </w:pPr>
    </w:p>
    <w:p w14:paraId="2FA905EE" w14:textId="77777777" w:rsidR="00B334F2" w:rsidRPr="00A74D1B" w:rsidRDefault="00B334F2" w:rsidP="00B334F2">
      <w:pPr>
        <w:spacing w:after="0" w:line="240" w:lineRule="auto"/>
        <w:jc w:val="center"/>
        <w:rPr>
          <w:rFonts w:ascii="Arial" w:eastAsiaTheme="minorEastAsia" w:hAnsi="Arial" w:cs="Arial"/>
          <w:b/>
          <w:bCs/>
          <w:lang w:eastAsia="cs-CZ"/>
        </w:rPr>
      </w:pPr>
      <w:bookmarkStart w:id="2" w:name="_Hlk53735115"/>
      <w:r w:rsidRPr="00A74D1B">
        <w:rPr>
          <w:rFonts w:ascii="Arial" w:eastAsiaTheme="minorEastAsia" w:hAnsi="Arial" w:cs="Arial"/>
          <w:b/>
          <w:bCs/>
          <w:lang w:eastAsia="cs-CZ"/>
        </w:rPr>
        <w:t>Článek VII</w:t>
      </w:r>
    </w:p>
    <w:p w14:paraId="0255354F" w14:textId="77777777" w:rsidR="00B334F2" w:rsidRPr="00A74D1B" w:rsidRDefault="00B334F2" w:rsidP="00B334F2">
      <w:pPr>
        <w:spacing w:after="0" w:line="240" w:lineRule="auto"/>
        <w:jc w:val="center"/>
        <w:rPr>
          <w:rFonts w:ascii="Arial" w:eastAsiaTheme="minorEastAsia" w:hAnsi="Arial" w:cs="Arial"/>
          <w:b/>
          <w:bCs/>
          <w:lang w:eastAsia="cs-CZ"/>
        </w:rPr>
      </w:pPr>
      <w:r w:rsidRPr="00A74D1B">
        <w:rPr>
          <w:rFonts w:ascii="Arial" w:eastAsiaTheme="minorEastAsia" w:hAnsi="Arial" w:cs="Arial"/>
          <w:b/>
          <w:bCs/>
          <w:lang w:eastAsia="cs-CZ"/>
        </w:rPr>
        <w:t>Trvání smlouvy</w:t>
      </w:r>
    </w:p>
    <w:bookmarkEnd w:id="2"/>
    <w:p w14:paraId="76A95E86" w14:textId="77777777" w:rsidR="00B334F2" w:rsidRPr="00627D15" w:rsidRDefault="00B334F2" w:rsidP="000145B7">
      <w:pPr>
        <w:spacing w:after="0" w:line="240" w:lineRule="auto"/>
        <w:jc w:val="both"/>
        <w:rPr>
          <w:rFonts w:ascii="Arial" w:eastAsiaTheme="minorEastAsia" w:hAnsi="Arial" w:cs="Arial"/>
          <w:i/>
          <w:iCs/>
          <w:lang w:eastAsia="cs-CZ"/>
        </w:rPr>
      </w:pPr>
    </w:p>
    <w:p w14:paraId="389CD345" w14:textId="2EC4AF43" w:rsidR="002612ED" w:rsidRPr="007E26A4" w:rsidRDefault="00B334F2" w:rsidP="007E26A4">
      <w:pPr>
        <w:numPr>
          <w:ilvl w:val="0"/>
          <w:numId w:val="7"/>
        </w:numPr>
        <w:spacing w:after="0" w:line="240" w:lineRule="auto"/>
        <w:ind w:left="567" w:hanging="567"/>
        <w:jc w:val="both"/>
        <w:rPr>
          <w:rFonts w:ascii="Arial" w:eastAsiaTheme="minorEastAsia" w:hAnsi="Arial" w:cs="Arial"/>
          <w:lang w:eastAsia="cs-CZ"/>
        </w:rPr>
      </w:pPr>
      <w:r w:rsidRPr="007E26A4">
        <w:rPr>
          <w:rFonts w:ascii="Arial" w:eastAsiaTheme="minorEastAsia" w:hAnsi="Arial" w:cs="Arial"/>
          <w:lang w:eastAsia="cs-CZ"/>
        </w:rPr>
        <w:t>Tato smlouva se sjednává na dobu určitou</w:t>
      </w:r>
      <w:r w:rsidR="007E26A4" w:rsidRPr="007E26A4">
        <w:rPr>
          <w:rFonts w:ascii="Arial" w:eastAsiaTheme="minorEastAsia" w:hAnsi="Arial" w:cs="Arial"/>
          <w:lang w:eastAsia="cs-CZ"/>
        </w:rPr>
        <w:t xml:space="preserve"> do </w:t>
      </w:r>
      <w:r w:rsidR="00F54638">
        <w:rPr>
          <w:rFonts w:ascii="Arial" w:eastAsiaTheme="minorEastAsia" w:hAnsi="Arial" w:cs="Arial"/>
          <w:lang w:eastAsia="cs-CZ"/>
        </w:rPr>
        <w:t>31.08.2028</w:t>
      </w:r>
      <w:r w:rsidR="007E26A4" w:rsidRPr="00804B7A">
        <w:rPr>
          <w:rFonts w:ascii="Arial" w:eastAsiaTheme="minorEastAsia" w:hAnsi="Arial" w:cs="Arial"/>
          <w:lang w:eastAsia="cs-CZ"/>
        </w:rPr>
        <w:t xml:space="preserve"> nebo </w:t>
      </w:r>
      <w:r w:rsidR="007E26A4">
        <w:rPr>
          <w:rFonts w:ascii="Arial" w:eastAsiaTheme="minorEastAsia" w:hAnsi="Arial" w:cs="Arial"/>
          <w:lang w:eastAsia="cs-CZ"/>
        </w:rPr>
        <w:t xml:space="preserve">do </w:t>
      </w:r>
      <w:r w:rsidR="007E26A4" w:rsidRPr="00804B7A">
        <w:rPr>
          <w:rFonts w:ascii="Arial" w:eastAsiaTheme="minorEastAsia" w:hAnsi="Arial" w:cs="Arial"/>
          <w:lang w:eastAsia="cs-CZ"/>
        </w:rPr>
        <w:t>vyčerpání finančního limitu stanoveného v čl. IV odst. 4 této smlouvy dle toho, která z těchto skutečností nastane dříve.</w:t>
      </w:r>
    </w:p>
    <w:p w14:paraId="3435DCC0" w14:textId="77777777" w:rsidR="00B334F2" w:rsidRPr="00A74D1B" w:rsidRDefault="00B334F2" w:rsidP="00B334F2">
      <w:pPr>
        <w:spacing w:after="0" w:line="240" w:lineRule="auto"/>
        <w:jc w:val="both"/>
        <w:rPr>
          <w:rFonts w:ascii="Arial" w:eastAsiaTheme="minorEastAsia" w:hAnsi="Arial" w:cs="Arial"/>
          <w:lang w:eastAsia="cs-CZ"/>
        </w:rPr>
      </w:pPr>
    </w:p>
    <w:p w14:paraId="116278EF" w14:textId="252CCEFE" w:rsidR="00B334F2" w:rsidRPr="00A74D1B" w:rsidRDefault="00B334F2" w:rsidP="00B334F2">
      <w:pPr>
        <w:numPr>
          <w:ilvl w:val="0"/>
          <w:numId w:val="7"/>
        </w:numPr>
        <w:spacing w:after="0" w:line="240" w:lineRule="auto"/>
        <w:ind w:left="567" w:hanging="567"/>
        <w:jc w:val="both"/>
        <w:rPr>
          <w:rFonts w:ascii="Arial" w:eastAsiaTheme="minorEastAsia" w:hAnsi="Arial" w:cs="Arial"/>
          <w:lang w:eastAsia="cs-CZ"/>
        </w:rPr>
      </w:pPr>
      <w:r w:rsidRPr="00A74D1B">
        <w:rPr>
          <w:rFonts w:ascii="Arial" w:eastAsiaTheme="minorEastAsia" w:hAnsi="Arial" w:cs="Arial"/>
          <w:lang w:eastAsia="cs-CZ"/>
        </w:rPr>
        <w:t xml:space="preserve">Zákazník je oprávněn vypovědět tuto smlouvu kdykoliv, a to i bez uvedení důvodu. Výpovědní lhůta je </w:t>
      </w:r>
      <w:r w:rsidR="00D156F0">
        <w:rPr>
          <w:rFonts w:ascii="Arial" w:eastAsiaTheme="minorEastAsia" w:hAnsi="Arial" w:cs="Arial"/>
          <w:lang w:eastAsia="cs-CZ"/>
        </w:rPr>
        <w:t>dva</w:t>
      </w:r>
      <w:r>
        <w:rPr>
          <w:rFonts w:ascii="Arial" w:eastAsiaTheme="minorEastAsia" w:hAnsi="Arial" w:cs="Arial"/>
          <w:lang w:eastAsia="cs-CZ"/>
        </w:rPr>
        <w:t xml:space="preserve"> (</w:t>
      </w:r>
      <w:r w:rsidR="00D156F0">
        <w:rPr>
          <w:rFonts w:ascii="Arial" w:eastAsiaTheme="minorEastAsia" w:hAnsi="Arial" w:cs="Arial"/>
          <w:lang w:eastAsia="cs-CZ"/>
        </w:rPr>
        <w:t>2</w:t>
      </w:r>
      <w:r>
        <w:rPr>
          <w:rFonts w:ascii="Arial" w:eastAsiaTheme="minorEastAsia" w:hAnsi="Arial" w:cs="Arial"/>
          <w:lang w:eastAsia="cs-CZ"/>
        </w:rPr>
        <w:t>)</w:t>
      </w:r>
      <w:r w:rsidRPr="00A74D1B">
        <w:rPr>
          <w:rFonts w:ascii="Arial" w:eastAsiaTheme="minorEastAsia" w:hAnsi="Arial" w:cs="Arial"/>
          <w:lang w:eastAsia="cs-CZ"/>
        </w:rPr>
        <w:t xml:space="preserve"> měsíce a začne plynout p</w:t>
      </w:r>
      <w:r w:rsidR="00031CB7">
        <w:rPr>
          <w:rFonts w:ascii="Arial" w:eastAsiaTheme="minorEastAsia" w:hAnsi="Arial" w:cs="Arial"/>
          <w:lang w:eastAsia="cs-CZ"/>
        </w:rPr>
        <w:t>osledním</w:t>
      </w:r>
      <w:r w:rsidRPr="00A74D1B">
        <w:rPr>
          <w:rFonts w:ascii="Arial" w:eastAsiaTheme="minorEastAsia" w:hAnsi="Arial" w:cs="Arial"/>
          <w:lang w:eastAsia="cs-CZ"/>
        </w:rPr>
        <w:t xml:space="preserve"> dnem kalendářního měsíce</w:t>
      </w:r>
      <w:r w:rsidR="00031CB7">
        <w:rPr>
          <w:rFonts w:ascii="Arial" w:eastAsiaTheme="minorEastAsia" w:hAnsi="Arial" w:cs="Arial"/>
          <w:lang w:eastAsia="cs-CZ"/>
        </w:rPr>
        <w:t xml:space="preserve">, v němž byla výpověď Poskytovateli doručena. </w:t>
      </w:r>
      <w:r w:rsidRPr="00A74D1B">
        <w:rPr>
          <w:rFonts w:ascii="Arial" w:eastAsiaTheme="minorEastAsia" w:hAnsi="Arial" w:cs="Arial"/>
          <w:lang w:eastAsia="cs-CZ"/>
        </w:rPr>
        <w:t xml:space="preserve"> </w:t>
      </w:r>
    </w:p>
    <w:p w14:paraId="09C631BC" w14:textId="77777777" w:rsidR="00B334F2" w:rsidRPr="00A74D1B" w:rsidRDefault="00B334F2" w:rsidP="00B334F2">
      <w:pPr>
        <w:spacing w:after="0" w:line="240" w:lineRule="auto"/>
        <w:jc w:val="both"/>
        <w:rPr>
          <w:rFonts w:ascii="Arial" w:eastAsiaTheme="minorEastAsia" w:hAnsi="Arial" w:cs="Arial"/>
          <w:i/>
          <w:iCs/>
          <w:lang w:eastAsia="cs-CZ"/>
        </w:rPr>
      </w:pPr>
    </w:p>
    <w:p w14:paraId="136EA2A9" w14:textId="77777777" w:rsidR="00B334F2" w:rsidRDefault="00B334F2" w:rsidP="00B334F2">
      <w:pPr>
        <w:spacing w:after="0" w:line="240" w:lineRule="auto"/>
        <w:jc w:val="both"/>
        <w:rPr>
          <w:rFonts w:ascii="Arial" w:eastAsiaTheme="minorEastAsia" w:hAnsi="Arial" w:cs="Arial"/>
          <w:lang w:eastAsia="cs-CZ"/>
        </w:rPr>
      </w:pPr>
    </w:p>
    <w:p w14:paraId="3427B192" w14:textId="77777777" w:rsidR="00A66853" w:rsidRPr="00A74D1B" w:rsidRDefault="00A66853" w:rsidP="00B334F2">
      <w:pPr>
        <w:spacing w:after="0" w:line="240" w:lineRule="auto"/>
        <w:jc w:val="both"/>
        <w:rPr>
          <w:rFonts w:ascii="Arial" w:eastAsiaTheme="minorEastAsia" w:hAnsi="Arial" w:cs="Arial"/>
          <w:lang w:eastAsia="cs-CZ"/>
        </w:rPr>
      </w:pPr>
    </w:p>
    <w:p w14:paraId="1662EB10" w14:textId="77777777" w:rsidR="00B334F2" w:rsidRPr="00A74D1B" w:rsidRDefault="00B334F2" w:rsidP="00B334F2">
      <w:pPr>
        <w:spacing w:after="0" w:line="240" w:lineRule="auto"/>
        <w:jc w:val="center"/>
        <w:rPr>
          <w:rFonts w:ascii="Arial" w:eastAsiaTheme="minorEastAsia" w:hAnsi="Arial" w:cs="Arial"/>
          <w:b/>
          <w:bCs/>
          <w:lang w:eastAsia="cs-CZ"/>
        </w:rPr>
      </w:pPr>
      <w:r w:rsidRPr="00A74D1B">
        <w:rPr>
          <w:rFonts w:ascii="Arial" w:eastAsiaTheme="minorEastAsia" w:hAnsi="Arial" w:cs="Arial"/>
          <w:b/>
          <w:bCs/>
          <w:lang w:eastAsia="cs-CZ"/>
        </w:rPr>
        <w:t>Článek VIII</w:t>
      </w:r>
    </w:p>
    <w:p w14:paraId="6BE08B18" w14:textId="77777777" w:rsidR="00B334F2" w:rsidRPr="00A74D1B" w:rsidRDefault="00B334F2" w:rsidP="00B334F2">
      <w:pPr>
        <w:spacing w:after="0" w:line="240" w:lineRule="auto"/>
        <w:jc w:val="center"/>
        <w:rPr>
          <w:rFonts w:ascii="Arial" w:eastAsiaTheme="minorEastAsia" w:hAnsi="Arial" w:cs="Arial"/>
          <w:b/>
          <w:bCs/>
          <w:lang w:eastAsia="cs-CZ"/>
        </w:rPr>
      </w:pPr>
      <w:r w:rsidRPr="00A74D1B">
        <w:rPr>
          <w:rFonts w:ascii="Arial" w:eastAsiaTheme="minorEastAsia" w:hAnsi="Arial" w:cs="Arial"/>
          <w:b/>
          <w:bCs/>
          <w:lang w:eastAsia="cs-CZ"/>
        </w:rPr>
        <w:t>Závěrečná ustanovení</w:t>
      </w:r>
    </w:p>
    <w:p w14:paraId="20450019" w14:textId="77777777" w:rsidR="00B334F2" w:rsidRPr="00A74D1B" w:rsidRDefault="00B334F2" w:rsidP="00B334F2">
      <w:pPr>
        <w:spacing w:after="0" w:line="240" w:lineRule="auto"/>
        <w:ind w:left="567"/>
        <w:jc w:val="both"/>
        <w:rPr>
          <w:rFonts w:ascii="Arial" w:eastAsiaTheme="minorEastAsia" w:hAnsi="Arial" w:cs="Arial"/>
          <w:iCs/>
          <w:lang w:eastAsia="cs-CZ"/>
        </w:rPr>
      </w:pPr>
    </w:p>
    <w:p w14:paraId="329F74CF" w14:textId="71B73D84" w:rsidR="007E26A4" w:rsidRPr="00A905C1" w:rsidRDefault="007E26A4" w:rsidP="007E26A4">
      <w:pPr>
        <w:numPr>
          <w:ilvl w:val="0"/>
          <w:numId w:val="10"/>
        </w:numPr>
        <w:tabs>
          <w:tab w:val="clear" w:pos="1440"/>
          <w:tab w:val="num" w:pos="567"/>
        </w:tabs>
        <w:spacing w:after="0" w:line="240" w:lineRule="auto"/>
        <w:ind w:left="567" w:hanging="567"/>
        <w:jc w:val="both"/>
        <w:rPr>
          <w:rFonts w:ascii="Arial" w:eastAsiaTheme="minorEastAsia" w:hAnsi="Arial" w:cs="Arial"/>
          <w:lang w:eastAsia="cs-CZ"/>
        </w:rPr>
      </w:pPr>
      <w:r>
        <w:rPr>
          <w:rFonts w:ascii="Arial" w:eastAsiaTheme="minorEastAsia" w:hAnsi="Arial" w:cs="Arial"/>
          <w:lang w:eastAsia="cs-CZ"/>
        </w:rPr>
        <w:t>Tato smlouva nabude</w:t>
      </w:r>
      <w:r w:rsidRPr="00A905C1">
        <w:rPr>
          <w:rFonts w:ascii="Arial" w:eastAsiaTheme="minorEastAsia" w:hAnsi="Arial" w:cs="Arial"/>
          <w:lang w:eastAsia="cs-CZ"/>
        </w:rPr>
        <w:t xml:space="preserve"> účinnosti </w:t>
      </w:r>
      <w:r>
        <w:rPr>
          <w:rFonts w:ascii="Arial" w:eastAsiaTheme="minorEastAsia" w:hAnsi="Arial" w:cs="Arial"/>
          <w:lang w:eastAsia="cs-CZ"/>
        </w:rPr>
        <w:t xml:space="preserve">buďto jejím </w:t>
      </w:r>
      <w:r w:rsidRPr="00A905C1">
        <w:rPr>
          <w:rFonts w:ascii="Arial" w:eastAsiaTheme="minorEastAsia" w:hAnsi="Arial" w:cs="Arial"/>
          <w:lang w:eastAsia="cs-CZ"/>
        </w:rPr>
        <w:t>zveřejnění</w:t>
      </w:r>
      <w:r>
        <w:rPr>
          <w:rFonts w:ascii="Arial" w:eastAsiaTheme="minorEastAsia" w:hAnsi="Arial" w:cs="Arial"/>
          <w:lang w:eastAsia="cs-CZ"/>
        </w:rPr>
        <w:t>m</w:t>
      </w:r>
      <w:r w:rsidRPr="00A905C1">
        <w:rPr>
          <w:rFonts w:ascii="Arial" w:eastAsiaTheme="minorEastAsia" w:hAnsi="Arial" w:cs="Arial"/>
          <w:lang w:eastAsia="cs-CZ"/>
        </w:rPr>
        <w:t xml:space="preserve"> v registru smluv dle zá</w:t>
      </w:r>
      <w:r>
        <w:rPr>
          <w:rFonts w:ascii="Arial" w:eastAsiaTheme="minorEastAsia" w:hAnsi="Arial" w:cs="Arial"/>
          <w:lang w:eastAsia="cs-CZ"/>
        </w:rPr>
        <w:t>kona</w:t>
      </w:r>
      <w:r w:rsidRPr="00A905C1">
        <w:rPr>
          <w:rFonts w:ascii="Arial" w:eastAsiaTheme="minorEastAsia" w:hAnsi="Arial" w:cs="Arial"/>
          <w:lang w:eastAsia="cs-CZ"/>
        </w:rPr>
        <w:t xml:space="preserve"> č.</w:t>
      </w:r>
      <w:r>
        <w:rPr>
          <w:rFonts w:ascii="Arial" w:eastAsiaTheme="minorEastAsia" w:hAnsi="Arial" w:cs="Arial"/>
          <w:lang w:eastAsia="cs-CZ"/>
        </w:rPr>
        <w:t> </w:t>
      </w:r>
      <w:r w:rsidRPr="00A905C1">
        <w:rPr>
          <w:rFonts w:ascii="Arial" w:eastAsiaTheme="minorEastAsia" w:hAnsi="Arial" w:cs="Arial"/>
          <w:lang w:eastAsia="cs-CZ"/>
        </w:rPr>
        <w:t xml:space="preserve">340/2015 Sb., </w:t>
      </w:r>
      <w:r>
        <w:rPr>
          <w:rFonts w:ascii="Arial" w:eastAsiaTheme="minorEastAsia" w:hAnsi="Arial" w:cs="Arial"/>
          <w:lang w:eastAsia="cs-CZ"/>
        </w:rPr>
        <w:t xml:space="preserve">o registru smluv, </w:t>
      </w:r>
      <w:r w:rsidRPr="00A905C1">
        <w:rPr>
          <w:rFonts w:ascii="Arial" w:eastAsiaTheme="minorEastAsia" w:hAnsi="Arial" w:cs="Arial"/>
          <w:lang w:eastAsia="cs-CZ"/>
        </w:rPr>
        <w:t>ve znění pozdějších předpisů</w:t>
      </w:r>
      <w:r>
        <w:rPr>
          <w:rFonts w:ascii="Arial" w:eastAsiaTheme="minorEastAsia" w:hAnsi="Arial" w:cs="Arial"/>
          <w:lang w:eastAsia="cs-CZ"/>
        </w:rPr>
        <w:t xml:space="preserve">, nebo dnem </w:t>
      </w:r>
      <w:r w:rsidR="00EE5484">
        <w:rPr>
          <w:rFonts w:ascii="Arial" w:eastAsiaTheme="minorEastAsia" w:hAnsi="Arial" w:cs="Arial"/>
          <w:lang w:eastAsia="cs-CZ"/>
        </w:rPr>
        <w:t>31. 08. 2025</w:t>
      </w:r>
      <w:r>
        <w:rPr>
          <w:rFonts w:ascii="Arial" w:eastAsiaTheme="minorEastAsia" w:hAnsi="Arial" w:cs="Arial"/>
          <w:lang w:eastAsia="cs-CZ"/>
        </w:rPr>
        <w:t xml:space="preserve"> podle toho, která z těchto okolností nastane později.</w:t>
      </w:r>
    </w:p>
    <w:p w14:paraId="35A268E9" w14:textId="77777777" w:rsidR="007E26A4" w:rsidRDefault="007E26A4" w:rsidP="007E26A4">
      <w:pPr>
        <w:spacing w:after="0" w:line="240" w:lineRule="auto"/>
        <w:ind w:left="567"/>
        <w:jc w:val="both"/>
        <w:rPr>
          <w:rFonts w:ascii="Arial" w:eastAsia="Times New Roman" w:hAnsi="Arial" w:cs="Arial"/>
          <w:snapToGrid w:val="0"/>
          <w:lang w:eastAsia="cs-CZ"/>
        </w:rPr>
      </w:pPr>
    </w:p>
    <w:p w14:paraId="1E0CE6D4" w14:textId="6D38C31F" w:rsidR="006C22A1" w:rsidRPr="00B17555" w:rsidRDefault="006C22A1" w:rsidP="00DB726C">
      <w:pPr>
        <w:numPr>
          <w:ilvl w:val="0"/>
          <w:numId w:val="10"/>
        </w:numPr>
        <w:tabs>
          <w:tab w:val="clear" w:pos="1440"/>
          <w:tab w:val="num" w:pos="567"/>
        </w:tabs>
        <w:spacing w:after="0" w:line="240" w:lineRule="auto"/>
        <w:ind w:left="567" w:hanging="567"/>
        <w:jc w:val="both"/>
        <w:rPr>
          <w:rFonts w:ascii="Arial" w:eastAsia="Times New Roman" w:hAnsi="Arial" w:cs="Arial"/>
          <w:snapToGrid w:val="0"/>
          <w:lang w:eastAsia="cs-CZ"/>
        </w:rPr>
      </w:pPr>
      <w:r w:rsidRPr="00B17555">
        <w:rPr>
          <w:rFonts w:ascii="Arial" w:eastAsia="Times New Roman" w:hAnsi="Arial" w:cs="Arial"/>
          <w:snapToGrid w:val="0"/>
          <w:lang w:eastAsia="cs-CZ"/>
        </w:rPr>
        <w:t xml:space="preserve">Tato </w:t>
      </w:r>
      <w:r w:rsidR="009A12C1">
        <w:rPr>
          <w:rFonts w:ascii="Arial" w:eastAsia="Times New Roman" w:hAnsi="Arial" w:cs="Arial"/>
          <w:snapToGrid w:val="0"/>
          <w:lang w:eastAsia="cs-CZ"/>
        </w:rPr>
        <w:t>smlouva</w:t>
      </w:r>
      <w:r w:rsidRPr="00B17555">
        <w:rPr>
          <w:rFonts w:ascii="Arial" w:eastAsia="Times New Roman" w:hAnsi="Arial" w:cs="Arial"/>
          <w:snapToGrid w:val="0"/>
          <w:lang w:eastAsia="cs-CZ"/>
        </w:rPr>
        <w:t xml:space="preserve"> je uzavřena v elektronické podobě a nabývá platnosti připojením zaručených elektronických podpisů zástupců obou </w:t>
      </w:r>
      <w:r w:rsidR="009A12C1">
        <w:rPr>
          <w:rFonts w:ascii="Arial" w:eastAsia="Times New Roman" w:hAnsi="Arial" w:cs="Arial"/>
          <w:snapToGrid w:val="0"/>
          <w:lang w:eastAsia="cs-CZ"/>
        </w:rPr>
        <w:t>smluvních stran</w:t>
      </w:r>
      <w:r w:rsidRPr="00B17555">
        <w:rPr>
          <w:rFonts w:ascii="Arial" w:eastAsia="Times New Roman" w:hAnsi="Arial" w:cs="Arial"/>
          <w:snapToGrid w:val="0"/>
          <w:lang w:eastAsia="cs-CZ"/>
        </w:rPr>
        <w:t xml:space="preserve"> k témuž dokumentu a doručením takto podepsaných dokumentů oběma </w:t>
      </w:r>
      <w:r w:rsidR="009A12C1">
        <w:rPr>
          <w:rFonts w:ascii="Arial" w:eastAsia="Times New Roman" w:hAnsi="Arial" w:cs="Arial"/>
          <w:snapToGrid w:val="0"/>
          <w:lang w:eastAsia="cs-CZ"/>
        </w:rPr>
        <w:t>smluvním stranám.</w:t>
      </w:r>
      <w:r w:rsidRPr="00B17555">
        <w:rPr>
          <w:rFonts w:ascii="Arial" w:eastAsia="Times New Roman" w:hAnsi="Arial" w:cs="Arial"/>
          <w:snapToGrid w:val="0"/>
          <w:lang w:eastAsia="cs-CZ"/>
        </w:rPr>
        <w:t xml:space="preserve"> </w:t>
      </w:r>
    </w:p>
    <w:p w14:paraId="70000836" w14:textId="77777777" w:rsidR="006C22A1" w:rsidRPr="00B17555" w:rsidRDefault="006C22A1" w:rsidP="00DB726C">
      <w:pPr>
        <w:tabs>
          <w:tab w:val="num" w:pos="567"/>
        </w:tabs>
        <w:spacing w:after="0" w:line="240" w:lineRule="auto"/>
        <w:ind w:left="567" w:hanging="567"/>
        <w:jc w:val="both"/>
        <w:rPr>
          <w:rFonts w:ascii="Arial" w:eastAsia="Times New Roman" w:hAnsi="Arial" w:cs="Arial"/>
          <w:snapToGrid w:val="0"/>
          <w:lang w:eastAsia="cs-CZ"/>
        </w:rPr>
      </w:pPr>
    </w:p>
    <w:p w14:paraId="4C47FE78" w14:textId="7D75F6E9" w:rsidR="006C22A1" w:rsidRPr="00B17555" w:rsidRDefault="006C22A1" w:rsidP="00DB726C">
      <w:pPr>
        <w:numPr>
          <w:ilvl w:val="0"/>
          <w:numId w:val="10"/>
        </w:numPr>
        <w:tabs>
          <w:tab w:val="clear" w:pos="1440"/>
          <w:tab w:val="num" w:pos="567"/>
        </w:tabs>
        <w:spacing w:after="0" w:line="240" w:lineRule="auto"/>
        <w:ind w:left="567" w:hanging="567"/>
        <w:jc w:val="both"/>
        <w:rPr>
          <w:rFonts w:ascii="Arial" w:eastAsia="Times New Roman" w:hAnsi="Arial" w:cs="Arial"/>
          <w:snapToGrid w:val="0"/>
          <w:lang w:eastAsia="cs-CZ"/>
        </w:rPr>
      </w:pPr>
      <w:r w:rsidRPr="00B17555">
        <w:rPr>
          <w:rFonts w:ascii="Arial" w:eastAsia="Times New Roman" w:hAnsi="Arial" w:cs="Arial"/>
          <w:snapToGrid w:val="0"/>
          <w:lang w:eastAsia="cs-CZ"/>
        </w:rPr>
        <w:t xml:space="preserve">Tato </w:t>
      </w:r>
      <w:r w:rsidR="009A12C1">
        <w:rPr>
          <w:rFonts w:ascii="Arial" w:eastAsia="Times New Roman" w:hAnsi="Arial" w:cs="Arial"/>
          <w:snapToGrid w:val="0"/>
          <w:lang w:eastAsia="cs-CZ"/>
        </w:rPr>
        <w:t>smlouva</w:t>
      </w:r>
      <w:r w:rsidRPr="00B17555">
        <w:rPr>
          <w:rFonts w:ascii="Arial" w:eastAsia="Times New Roman" w:hAnsi="Arial" w:cs="Arial"/>
          <w:snapToGrid w:val="0"/>
          <w:lang w:eastAsia="cs-CZ"/>
        </w:rPr>
        <w:t xml:space="preserve"> může být měněna pouze písemnými dodatky uzavřenými v elektronické podobě, pro jejichž uzavření a nabytí platnosti a účinnosti platí odst. 1</w:t>
      </w:r>
      <w:r w:rsidR="005910C6">
        <w:rPr>
          <w:rFonts w:ascii="Arial" w:eastAsia="Times New Roman" w:hAnsi="Arial" w:cs="Arial"/>
          <w:snapToGrid w:val="0"/>
          <w:lang w:eastAsia="cs-CZ"/>
        </w:rPr>
        <w:t xml:space="preserve"> a 2</w:t>
      </w:r>
      <w:r w:rsidRPr="00B17555">
        <w:rPr>
          <w:rFonts w:ascii="Arial" w:eastAsia="Times New Roman" w:hAnsi="Arial" w:cs="Arial"/>
          <w:snapToGrid w:val="0"/>
          <w:lang w:eastAsia="cs-CZ"/>
        </w:rPr>
        <w:t xml:space="preserve"> tohoto článku obdobně. </w:t>
      </w:r>
      <w:r w:rsidR="009A12C1">
        <w:rPr>
          <w:rFonts w:ascii="Arial" w:eastAsia="Times New Roman" w:hAnsi="Arial" w:cs="Arial"/>
          <w:snapToGrid w:val="0"/>
          <w:lang w:eastAsia="cs-CZ"/>
        </w:rPr>
        <w:t>Smluvní strany</w:t>
      </w:r>
      <w:r w:rsidRPr="00B17555">
        <w:rPr>
          <w:rFonts w:ascii="Arial" w:eastAsia="Times New Roman" w:hAnsi="Arial" w:cs="Arial"/>
          <w:snapToGrid w:val="0"/>
          <w:lang w:eastAsia="cs-CZ"/>
        </w:rPr>
        <w:t xml:space="preserve"> tímto vylučují možnost změny této smlouvy jinou formou, s výjimkou </w:t>
      </w:r>
      <w:r w:rsidRPr="003F79C9">
        <w:rPr>
          <w:rFonts w:ascii="Arial" w:eastAsia="Times New Roman" w:hAnsi="Arial" w:cs="Arial"/>
          <w:snapToGrid w:val="0"/>
          <w:lang w:eastAsia="cs-CZ"/>
        </w:rPr>
        <w:t xml:space="preserve">uvedenou v čl. </w:t>
      </w:r>
      <w:r w:rsidR="00D81AB1" w:rsidRPr="003F79C9">
        <w:rPr>
          <w:rFonts w:ascii="Arial" w:eastAsia="Times New Roman" w:hAnsi="Arial" w:cs="Arial"/>
          <w:snapToGrid w:val="0"/>
          <w:lang w:eastAsia="cs-CZ"/>
        </w:rPr>
        <w:t>V</w:t>
      </w:r>
      <w:r w:rsidRPr="003F79C9">
        <w:rPr>
          <w:rFonts w:ascii="Arial" w:eastAsia="Times New Roman" w:hAnsi="Arial" w:cs="Arial"/>
          <w:snapToGrid w:val="0"/>
          <w:lang w:eastAsia="cs-CZ"/>
        </w:rPr>
        <w:t xml:space="preserve"> odst. </w:t>
      </w:r>
      <w:r w:rsidR="005910C6">
        <w:rPr>
          <w:rFonts w:ascii="Arial" w:eastAsia="Times New Roman" w:hAnsi="Arial" w:cs="Arial"/>
          <w:snapToGrid w:val="0"/>
          <w:lang w:eastAsia="cs-CZ"/>
        </w:rPr>
        <w:t>7</w:t>
      </w:r>
      <w:r w:rsidRPr="003F79C9">
        <w:rPr>
          <w:rFonts w:ascii="Arial" w:eastAsia="Times New Roman" w:hAnsi="Arial" w:cs="Arial"/>
          <w:snapToGrid w:val="0"/>
          <w:lang w:eastAsia="cs-CZ"/>
        </w:rPr>
        <w:t xml:space="preserve"> této </w:t>
      </w:r>
      <w:r w:rsidR="009A12C1" w:rsidRPr="003F79C9">
        <w:rPr>
          <w:rFonts w:ascii="Arial" w:eastAsia="Times New Roman" w:hAnsi="Arial" w:cs="Arial"/>
          <w:snapToGrid w:val="0"/>
          <w:lang w:eastAsia="cs-CZ"/>
        </w:rPr>
        <w:t>smlouvy</w:t>
      </w:r>
      <w:r w:rsidRPr="00B17555">
        <w:rPr>
          <w:rFonts w:ascii="Arial" w:eastAsia="Times New Roman" w:hAnsi="Arial" w:cs="Arial"/>
          <w:snapToGrid w:val="0"/>
          <w:lang w:eastAsia="cs-CZ"/>
        </w:rPr>
        <w:t>.</w:t>
      </w:r>
    </w:p>
    <w:p w14:paraId="787010F1" w14:textId="77777777" w:rsidR="006C22A1" w:rsidRPr="00B17555" w:rsidRDefault="006C22A1" w:rsidP="00DB726C">
      <w:pPr>
        <w:tabs>
          <w:tab w:val="num" w:pos="567"/>
        </w:tabs>
        <w:spacing w:after="0" w:line="240" w:lineRule="auto"/>
        <w:ind w:left="567" w:hanging="567"/>
        <w:rPr>
          <w:rFonts w:ascii="Arial" w:eastAsia="Times New Roman" w:hAnsi="Arial" w:cs="Arial"/>
          <w:snapToGrid w:val="0"/>
          <w:lang w:eastAsia="cs-CZ"/>
        </w:rPr>
      </w:pPr>
    </w:p>
    <w:p w14:paraId="7E46DE34" w14:textId="4F8559DA" w:rsidR="006C22A1" w:rsidRPr="00B17555" w:rsidRDefault="006C22A1" w:rsidP="00DB726C">
      <w:pPr>
        <w:numPr>
          <w:ilvl w:val="0"/>
          <w:numId w:val="10"/>
        </w:numPr>
        <w:tabs>
          <w:tab w:val="clear" w:pos="1440"/>
          <w:tab w:val="num" w:pos="567"/>
        </w:tabs>
        <w:spacing w:after="0" w:line="240" w:lineRule="auto"/>
        <w:ind w:left="567" w:hanging="567"/>
        <w:jc w:val="both"/>
        <w:rPr>
          <w:rFonts w:ascii="Arial" w:eastAsia="Times New Roman" w:hAnsi="Arial" w:cs="Arial"/>
          <w:snapToGrid w:val="0"/>
          <w:lang w:eastAsia="cs-CZ"/>
        </w:rPr>
      </w:pPr>
      <w:r w:rsidRPr="00B17555">
        <w:rPr>
          <w:rFonts w:ascii="Arial" w:eastAsia="Times New Roman" w:hAnsi="Arial" w:cs="Arial"/>
          <w:snapToGrid w:val="0"/>
          <w:lang w:eastAsia="cs-CZ"/>
        </w:rPr>
        <w:t xml:space="preserve">Přílohy a </w:t>
      </w:r>
      <w:r w:rsidR="009A12C1">
        <w:rPr>
          <w:rFonts w:ascii="Arial" w:eastAsia="Times New Roman" w:hAnsi="Arial" w:cs="Arial"/>
          <w:snapToGrid w:val="0"/>
          <w:lang w:eastAsia="cs-CZ"/>
        </w:rPr>
        <w:t xml:space="preserve">případné </w:t>
      </w:r>
      <w:r w:rsidRPr="00B17555">
        <w:rPr>
          <w:rFonts w:ascii="Arial" w:eastAsia="Times New Roman" w:hAnsi="Arial" w:cs="Arial"/>
          <w:snapToGrid w:val="0"/>
          <w:lang w:eastAsia="cs-CZ"/>
        </w:rPr>
        <w:t xml:space="preserve">dodatky tvoří nedílnou součást této </w:t>
      </w:r>
      <w:r w:rsidR="009A12C1">
        <w:rPr>
          <w:rFonts w:ascii="Arial" w:eastAsia="Times New Roman" w:hAnsi="Arial" w:cs="Arial"/>
          <w:snapToGrid w:val="0"/>
          <w:lang w:eastAsia="cs-CZ"/>
        </w:rPr>
        <w:t>smlouvy</w:t>
      </w:r>
      <w:r w:rsidRPr="00B17555">
        <w:rPr>
          <w:rFonts w:ascii="Arial" w:eastAsia="Times New Roman" w:hAnsi="Arial" w:cs="Arial"/>
          <w:snapToGrid w:val="0"/>
          <w:lang w:eastAsia="cs-CZ"/>
        </w:rPr>
        <w:t>.</w:t>
      </w:r>
    </w:p>
    <w:p w14:paraId="5A65CDA1" w14:textId="77777777" w:rsidR="00E00C2E" w:rsidRDefault="00E00C2E" w:rsidP="00B334F2">
      <w:pPr>
        <w:spacing w:after="0" w:line="240" w:lineRule="auto"/>
        <w:contextualSpacing/>
        <w:rPr>
          <w:rFonts w:ascii="Arial" w:eastAsiaTheme="minorEastAsia" w:hAnsi="Arial" w:cs="Arial"/>
          <w:lang w:eastAsia="cs-CZ"/>
        </w:rPr>
      </w:pPr>
    </w:p>
    <w:p w14:paraId="0D7279AB" w14:textId="77777777" w:rsidR="00A66853" w:rsidRDefault="00A66853" w:rsidP="00B334F2">
      <w:pPr>
        <w:spacing w:after="0" w:line="240" w:lineRule="auto"/>
        <w:contextualSpacing/>
        <w:rPr>
          <w:rFonts w:ascii="Arial" w:eastAsiaTheme="minorEastAsia" w:hAnsi="Arial" w:cs="Arial"/>
          <w:lang w:eastAsia="cs-CZ"/>
        </w:rPr>
      </w:pPr>
    </w:p>
    <w:p w14:paraId="6A890FC2" w14:textId="77777777" w:rsidR="005910C6" w:rsidRPr="00A74D1B" w:rsidRDefault="005910C6" w:rsidP="00B334F2">
      <w:pPr>
        <w:spacing w:after="0" w:line="240" w:lineRule="auto"/>
        <w:contextualSpacing/>
        <w:rPr>
          <w:rFonts w:ascii="Arial" w:eastAsiaTheme="minorEastAsia" w:hAnsi="Arial" w:cs="Arial"/>
          <w:lang w:eastAsia="cs-CZ"/>
        </w:rPr>
      </w:pPr>
    </w:p>
    <w:p w14:paraId="7264290F" w14:textId="77777777" w:rsidR="00B334F2" w:rsidRPr="00A74D1B" w:rsidRDefault="00B334F2" w:rsidP="00B334F2">
      <w:pPr>
        <w:tabs>
          <w:tab w:val="num" w:pos="360"/>
        </w:tabs>
        <w:spacing w:after="0" w:line="240" w:lineRule="auto"/>
        <w:jc w:val="both"/>
        <w:rPr>
          <w:rFonts w:ascii="Arial" w:eastAsiaTheme="minorEastAsia" w:hAnsi="Arial" w:cs="Arial"/>
          <w:b/>
          <w:bCs/>
          <w:lang w:eastAsia="cs-CZ"/>
        </w:rPr>
      </w:pPr>
      <w:r w:rsidRPr="00A74D1B">
        <w:rPr>
          <w:rFonts w:ascii="Arial" w:eastAsiaTheme="minorEastAsia" w:hAnsi="Arial" w:cs="Arial"/>
          <w:b/>
          <w:bCs/>
          <w:lang w:eastAsia="cs-CZ"/>
        </w:rPr>
        <w:t>Seznam příloh:</w:t>
      </w:r>
    </w:p>
    <w:p w14:paraId="2CC93139" w14:textId="5AA86F89" w:rsidR="00310F29" w:rsidRDefault="00B334F2" w:rsidP="00B334F2">
      <w:pPr>
        <w:tabs>
          <w:tab w:val="num" w:pos="360"/>
        </w:tabs>
        <w:spacing w:after="0" w:line="240" w:lineRule="auto"/>
        <w:jc w:val="both"/>
        <w:rPr>
          <w:rFonts w:ascii="Arial" w:eastAsiaTheme="minorEastAsia" w:hAnsi="Arial" w:cs="Arial"/>
          <w:lang w:eastAsia="cs-CZ"/>
        </w:rPr>
      </w:pPr>
      <w:r w:rsidRPr="005806D0">
        <w:rPr>
          <w:rFonts w:ascii="Arial" w:eastAsiaTheme="minorEastAsia" w:hAnsi="Arial" w:cs="Arial"/>
          <w:lang w:eastAsia="cs-CZ"/>
        </w:rPr>
        <w:t xml:space="preserve">Příloha č. 1 – </w:t>
      </w:r>
      <w:r w:rsidR="000B4E41" w:rsidRPr="005806D0">
        <w:rPr>
          <w:rFonts w:ascii="Arial" w:eastAsiaTheme="minorEastAsia" w:hAnsi="Arial" w:cs="Arial"/>
          <w:lang w:eastAsia="cs-CZ"/>
        </w:rPr>
        <w:t xml:space="preserve">Seznam </w:t>
      </w:r>
      <w:r w:rsidR="00B23FD1">
        <w:rPr>
          <w:rFonts w:ascii="Arial" w:eastAsiaTheme="minorEastAsia" w:hAnsi="Arial" w:cs="Arial"/>
          <w:lang w:eastAsia="cs-CZ"/>
        </w:rPr>
        <w:t>s</w:t>
      </w:r>
      <w:r w:rsidR="000B4E41" w:rsidRPr="005806D0">
        <w:rPr>
          <w:rFonts w:ascii="Arial" w:eastAsiaTheme="minorEastAsia" w:hAnsi="Arial" w:cs="Arial"/>
          <w:lang w:eastAsia="cs-CZ"/>
        </w:rPr>
        <w:t>trojů</w:t>
      </w:r>
      <w:r w:rsidR="005910C6">
        <w:rPr>
          <w:rFonts w:ascii="Arial" w:eastAsiaTheme="minorEastAsia" w:hAnsi="Arial" w:cs="Arial"/>
          <w:lang w:eastAsia="cs-CZ"/>
        </w:rPr>
        <w:t xml:space="preserve"> </w:t>
      </w:r>
      <w:r w:rsidR="00B07D0A">
        <w:rPr>
          <w:rFonts w:ascii="Arial" w:eastAsiaTheme="minorEastAsia" w:hAnsi="Arial" w:cs="Arial"/>
          <w:lang w:eastAsia="cs-CZ"/>
        </w:rPr>
        <w:t>(svařovacích zdrojů)</w:t>
      </w:r>
    </w:p>
    <w:p w14:paraId="0FCAE12C" w14:textId="036E569F" w:rsidR="00D403F9" w:rsidRPr="005806D0" w:rsidRDefault="00310F29" w:rsidP="00B334F2">
      <w:pPr>
        <w:tabs>
          <w:tab w:val="num" w:pos="360"/>
        </w:tabs>
        <w:spacing w:after="0" w:line="240" w:lineRule="auto"/>
        <w:jc w:val="both"/>
        <w:rPr>
          <w:rFonts w:ascii="Arial" w:eastAsiaTheme="minorEastAsia" w:hAnsi="Arial" w:cs="Arial"/>
          <w:lang w:eastAsia="cs-CZ"/>
        </w:rPr>
      </w:pPr>
      <w:r>
        <w:rPr>
          <w:rFonts w:ascii="Arial" w:eastAsiaTheme="minorEastAsia" w:hAnsi="Arial" w:cs="Arial"/>
          <w:lang w:eastAsia="cs-CZ"/>
        </w:rPr>
        <w:t xml:space="preserve">Příloha č. 2 – </w:t>
      </w:r>
      <w:r w:rsidR="00B07D0A">
        <w:rPr>
          <w:rFonts w:ascii="Arial" w:eastAsiaTheme="minorEastAsia" w:hAnsi="Arial" w:cs="Arial"/>
          <w:lang w:eastAsia="cs-CZ"/>
        </w:rPr>
        <w:t>Technická specifikace a ceníky</w:t>
      </w:r>
    </w:p>
    <w:p w14:paraId="204112AB" w14:textId="1A0868FA" w:rsidR="000B4E41" w:rsidRPr="005806D0" w:rsidRDefault="00D403F9" w:rsidP="000B4E41">
      <w:pPr>
        <w:tabs>
          <w:tab w:val="num" w:pos="360"/>
        </w:tabs>
        <w:spacing w:after="0" w:line="240" w:lineRule="auto"/>
        <w:jc w:val="both"/>
        <w:rPr>
          <w:rFonts w:ascii="Arial" w:eastAsiaTheme="minorEastAsia" w:hAnsi="Arial" w:cs="Arial"/>
          <w:lang w:eastAsia="cs-CZ"/>
        </w:rPr>
      </w:pPr>
      <w:r w:rsidRPr="005806D0">
        <w:rPr>
          <w:rFonts w:ascii="Arial" w:eastAsiaTheme="minorEastAsia" w:hAnsi="Arial" w:cs="Arial"/>
          <w:lang w:eastAsia="cs-CZ"/>
        </w:rPr>
        <w:t xml:space="preserve">Příloha č. </w:t>
      </w:r>
      <w:r w:rsidR="00310F29">
        <w:rPr>
          <w:rFonts w:ascii="Arial" w:eastAsiaTheme="minorEastAsia" w:hAnsi="Arial" w:cs="Arial"/>
          <w:lang w:eastAsia="cs-CZ"/>
        </w:rPr>
        <w:t>3</w:t>
      </w:r>
      <w:r w:rsidRPr="005806D0">
        <w:rPr>
          <w:rFonts w:ascii="Arial" w:eastAsiaTheme="minorEastAsia" w:hAnsi="Arial" w:cs="Arial"/>
          <w:lang w:eastAsia="cs-CZ"/>
        </w:rPr>
        <w:t xml:space="preserve"> – </w:t>
      </w:r>
      <w:r w:rsidR="005806D0" w:rsidRPr="005806D0">
        <w:rPr>
          <w:rFonts w:ascii="Arial" w:eastAsiaTheme="minorEastAsia" w:hAnsi="Arial" w:cs="Arial"/>
          <w:lang w:eastAsia="cs-CZ"/>
        </w:rPr>
        <w:t xml:space="preserve">Vzor </w:t>
      </w:r>
      <w:r w:rsidR="00B23FD1">
        <w:rPr>
          <w:rFonts w:ascii="Arial" w:eastAsiaTheme="minorEastAsia" w:hAnsi="Arial" w:cs="Arial"/>
          <w:lang w:eastAsia="cs-CZ"/>
        </w:rPr>
        <w:t>P</w:t>
      </w:r>
      <w:r w:rsidR="005806D0" w:rsidRPr="005806D0">
        <w:rPr>
          <w:rFonts w:ascii="Arial" w:eastAsiaTheme="minorEastAsia" w:hAnsi="Arial" w:cs="Arial"/>
          <w:lang w:eastAsia="cs-CZ"/>
        </w:rPr>
        <w:t>říkazu k provedení opravy</w:t>
      </w:r>
    </w:p>
    <w:p w14:paraId="6ED2C271" w14:textId="0E8E80D1" w:rsidR="00B334F2" w:rsidRDefault="00B334F2" w:rsidP="00B334F2">
      <w:pPr>
        <w:tabs>
          <w:tab w:val="num" w:pos="360"/>
        </w:tabs>
        <w:spacing w:after="0" w:line="240" w:lineRule="auto"/>
        <w:jc w:val="both"/>
        <w:rPr>
          <w:rFonts w:ascii="Arial" w:eastAsiaTheme="minorEastAsia" w:hAnsi="Arial" w:cs="Arial"/>
          <w:lang w:eastAsia="cs-CZ"/>
        </w:rPr>
      </w:pPr>
    </w:p>
    <w:p w14:paraId="03F38C19" w14:textId="77777777" w:rsidR="00A66853" w:rsidRDefault="00A66853" w:rsidP="00B334F2">
      <w:pPr>
        <w:tabs>
          <w:tab w:val="num" w:pos="360"/>
        </w:tabs>
        <w:spacing w:after="0" w:line="240" w:lineRule="auto"/>
        <w:jc w:val="both"/>
        <w:rPr>
          <w:rFonts w:ascii="Arial" w:eastAsiaTheme="minorEastAsia" w:hAnsi="Arial" w:cs="Arial"/>
          <w:lang w:eastAsia="cs-CZ"/>
        </w:rPr>
      </w:pPr>
    </w:p>
    <w:p w14:paraId="267A6B5A" w14:textId="7BB25854" w:rsidR="00B334F2" w:rsidRPr="00A74D1B" w:rsidRDefault="00B334F2" w:rsidP="00B334F2">
      <w:pPr>
        <w:tabs>
          <w:tab w:val="num" w:pos="360"/>
        </w:tabs>
        <w:spacing w:after="0" w:line="240" w:lineRule="auto"/>
        <w:jc w:val="both"/>
        <w:rPr>
          <w:rFonts w:ascii="Arial" w:eastAsiaTheme="minorEastAsia" w:hAnsi="Arial" w:cs="Arial"/>
          <w:lang w:eastAsia="cs-CZ"/>
        </w:rPr>
      </w:pPr>
      <w:r w:rsidRPr="00A74D1B">
        <w:rPr>
          <w:rFonts w:ascii="Arial" w:eastAsiaTheme="minorEastAsia" w:hAnsi="Arial" w:cs="Arial"/>
          <w:lang w:eastAsia="cs-CZ"/>
        </w:rPr>
        <w:t>Za Zákazníka:</w:t>
      </w:r>
      <w:r w:rsidRPr="00A74D1B">
        <w:rPr>
          <w:rFonts w:ascii="Arial" w:eastAsiaTheme="minorEastAsia" w:hAnsi="Arial" w:cs="Arial"/>
          <w:lang w:eastAsia="cs-CZ"/>
        </w:rPr>
        <w:tab/>
      </w:r>
      <w:r w:rsidRPr="00A74D1B">
        <w:rPr>
          <w:rFonts w:ascii="Arial" w:eastAsiaTheme="minorEastAsia" w:hAnsi="Arial" w:cs="Arial"/>
          <w:lang w:eastAsia="cs-CZ"/>
        </w:rPr>
        <w:tab/>
      </w:r>
      <w:r w:rsidRPr="00A74D1B">
        <w:rPr>
          <w:rFonts w:ascii="Arial" w:eastAsiaTheme="minorEastAsia" w:hAnsi="Arial" w:cs="Arial"/>
          <w:lang w:eastAsia="cs-CZ"/>
        </w:rPr>
        <w:tab/>
      </w:r>
      <w:r w:rsidRPr="00A74D1B">
        <w:rPr>
          <w:rFonts w:ascii="Arial" w:eastAsiaTheme="minorEastAsia" w:hAnsi="Arial" w:cs="Arial"/>
          <w:lang w:eastAsia="cs-CZ"/>
        </w:rPr>
        <w:tab/>
      </w:r>
      <w:r w:rsidRPr="00A74D1B">
        <w:rPr>
          <w:rFonts w:ascii="Arial" w:eastAsiaTheme="minorEastAsia" w:hAnsi="Arial" w:cs="Arial"/>
          <w:lang w:eastAsia="cs-CZ"/>
        </w:rPr>
        <w:tab/>
      </w:r>
      <w:r w:rsidRPr="00A74D1B">
        <w:rPr>
          <w:rFonts w:ascii="Arial" w:eastAsiaTheme="minorEastAsia" w:hAnsi="Arial" w:cs="Arial"/>
          <w:lang w:eastAsia="cs-CZ"/>
        </w:rPr>
        <w:tab/>
        <w:t>Za Poskytovatele:</w:t>
      </w:r>
    </w:p>
    <w:p w14:paraId="417530BD" w14:textId="28009226" w:rsidR="00B334F2" w:rsidRDefault="00B334F2" w:rsidP="00B334F2">
      <w:pPr>
        <w:tabs>
          <w:tab w:val="num" w:pos="360"/>
        </w:tabs>
        <w:spacing w:after="0" w:line="240" w:lineRule="auto"/>
        <w:jc w:val="both"/>
        <w:rPr>
          <w:rFonts w:ascii="Arial" w:eastAsiaTheme="minorEastAsia" w:hAnsi="Arial" w:cs="Arial"/>
          <w:lang w:eastAsia="cs-CZ"/>
        </w:rPr>
      </w:pPr>
    </w:p>
    <w:p w14:paraId="38F380BD" w14:textId="709EB0B1" w:rsidR="00E00C2E" w:rsidRDefault="00E00C2E" w:rsidP="00B334F2">
      <w:pPr>
        <w:tabs>
          <w:tab w:val="num" w:pos="360"/>
        </w:tabs>
        <w:spacing w:after="0" w:line="240" w:lineRule="auto"/>
        <w:jc w:val="both"/>
        <w:rPr>
          <w:rFonts w:ascii="Arial" w:eastAsiaTheme="minorEastAsia" w:hAnsi="Arial" w:cs="Arial"/>
          <w:lang w:eastAsia="cs-CZ"/>
        </w:rPr>
      </w:pPr>
    </w:p>
    <w:p w14:paraId="12ED74EF" w14:textId="3AABA767" w:rsidR="00E00C2E" w:rsidRDefault="00E00C2E" w:rsidP="00B334F2">
      <w:pPr>
        <w:tabs>
          <w:tab w:val="num" w:pos="360"/>
        </w:tabs>
        <w:spacing w:after="0" w:line="240" w:lineRule="auto"/>
        <w:jc w:val="both"/>
        <w:rPr>
          <w:rFonts w:ascii="Arial" w:eastAsiaTheme="minorEastAsia" w:hAnsi="Arial" w:cs="Arial"/>
          <w:lang w:eastAsia="cs-CZ"/>
        </w:rPr>
      </w:pPr>
    </w:p>
    <w:p w14:paraId="6641E532" w14:textId="77777777" w:rsidR="00E00C2E" w:rsidRPr="00A74D1B" w:rsidRDefault="00E00C2E" w:rsidP="00B334F2">
      <w:pPr>
        <w:tabs>
          <w:tab w:val="num" w:pos="360"/>
        </w:tabs>
        <w:spacing w:after="0" w:line="240" w:lineRule="auto"/>
        <w:jc w:val="both"/>
        <w:rPr>
          <w:rFonts w:ascii="Arial" w:eastAsiaTheme="minorEastAsia" w:hAnsi="Arial" w:cs="Arial"/>
          <w:lang w:eastAsia="cs-CZ"/>
        </w:rPr>
      </w:pPr>
    </w:p>
    <w:p w14:paraId="5EF94AEE" w14:textId="77777777" w:rsidR="00B334F2" w:rsidRPr="00A74D1B" w:rsidRDefault="00B334F2" w:rsidP="00B334F2">
      <w:pPr>
        <w:spacing w:after="0" w:line="240" w:lineRule="auto"/>
        <w:jc w:val="both"/>
        <w:rPr>
          <w:rFonts w:ascii="Arial" w:eastAsiaTheme="minorEastAsia" w:hAnsi="Arial" w:cs="Arial"/>
          <w:lang w:eastAsia="cs-CZ"/>
        </w:rPr>
      </w:pPr>
    </w:p>
    <w:p w14:paraId="1CBC66D4" w14:textId="77777777" w:rsidR="00B334F2" w:rsidRPr="00A74D1B" w:rsidRDefault="00B334F2" w:rsidP="00B334F2">
      <w:pPr>
        <w:spacing w:after="0" w:line="240" w:lineRule="auto"/>
        <w:jc w:val="both"/>
        <w:rPr>
          <w:rFonts w:ascii="Arial" w:eastAsiaTheme="minorEastAsia" w:hAnsi="Arial" w:cs="Arial"/>
          <w:lang w:eastAsia="cs-CZ"/>
        </w:rPr>
      </w:pPr>
      <w:r w:rsidRPr="004E1DD6">
        <w:rPr>
          <w:rFonts w:ascii="Arial" w:eastAsiaTheme="minorEastAsia" w:hAnsi="Arial" w:cs="Arial"/>
          <w:lang w:eastAsia="cs-CZ"/>
        </w:rPr>
        <w:t>………………………………</w:t>
      </w:r>
      <w:r>
        <w:rPr>
          <w:rFonts w:ascii="Arial" w:eastAsiaTheme="minorEastAsia" w:hAnsi="Arial" w:cs="Arial"/>
          <w:lang w:eastAsia="cs-CZ"/>
        </w:rPr>
        <w:tab/>
      </w:r>
      <w:r>
        <w:rPr>
          <w:rFonts w:ascii="Arial" w:eastAsiaTheme="minorEastAsia" w:hAnsi="Arial" w:cs="Arial"/>
          <w:lang w:eastAsia="cs-CZ"/>
        </w:rPr>
        <w:tab/>
      </w:r>
      <w:r w:rsidRPr="00A74D1B">
        <w:rPr>
          <w:rFonts w:ascii="Arial" w:eastAsiaTheme="minorEastAsia" w:hAnsi="Arial" w:cs="Arial"/>
          <w:lang w:eastAsia="cs-CZ"/>
        </w:rPr>
        <w:tab/>
      </w:r>
      <w:r w:rsidRPr="00A74D1B">
        <w:rPr>
          <w:rFonts w:ascii="Arial" w:eastAsiaTheme="minorEastAsia" w:hAnsi="Arial" w:cs="Arial"/>
          <w:lang w:eastAsia="cs-CZ"/>
        </w:rPr>
        <w:tab/>
      </w:r>
      <w:bookmarkStart w:id="3" w:name="_Hlk77687224"/>
      <w:r w:rsidRPr="00A74D1B">
        <w:rPr>
          <w:rFonts w:ascii="Arial" w:eastAsiaTheme="minorEastAsia" w:hAnsi="Arial" w:cs="Arial"/>
          <w:lang w:eastAsia="cs-CZ"/>
        </w:rPr>
        <w:t>………………………………</w:t>
      </w:r>
      <w:bookmarkEnd w:id="3"/>
      <w:r w:rsidRPr="00A74D1B">
        <w:rPr>
          <w:rFonts w:ascii="Arial" w:eastAsiaTheme="minorEastAsia" w:hAnsi="Arial" w:cs="Arial"/>
          <w:lang w:eastAsia="cs-CZ"/>
        </w:rPr>
        <w:tab/>
      </w:r>
    </w:p>
    <w:p w14:paraId="02C188BE" w14:textId="462E2C2E" w:rsidR="00B334F2" w:rsidRPr="00A74D1B" w:rsidRDefault="00CA05BC" w:rsidP="00B334F2">
      <w:pPr>
        <w:spacing w:after="0" w:line="240" w:lineRule="auto"/>
        <w:jc w:val="both"/>
        <w:rPr>
          <w:rFonts w:ascii="Arial" w:eastAsiaTheme="minorEastAsia" w:hAnsi="Arial" w:cs="Arial"/>
          <w:lang w:eastAsia="cs-CZ"/>
        </w:rPr>
      </w:pPr>
      <w:r>
        <w:rPr>
          <w:rFonts w:ascii="Arial" w:eastAsiaTheme="minorEastAsia" w:hAnsi="Arial" w:cs="Arial"/>
          <w:lang w:eastAsia="cs-CZ"/>
        </w:rPr>
        <w:t>Ing. Roman Dudaš</w:t>
      </w:r>
      <w:r w:rsidR="005910C6">
        <w:rPr>
          <w:rFonts w:ascii="Arial" w:eastAsiaTheme="minorEastAsia" w:hAnsi="Arial" w:cs="Arial"/>
          <w:lang w:eastAsia="cs-CZ"/>
        </w:rPr>
        <w:tab/>
      </w:r>
      <w:r w:rsidR="00B334F2" w:rsidRPr="00A74D1B">
        <w:rPr>
          <w:rFonts w:ascii="Arial" w:eastAsiaTheme="minorEastAsia" w:hAnsi="Arial" w:cs="Arial"/>
          <w:lang w:eastAsia="cs-CZ"/>
        </w:rPr>
        <w:tab/>
      </w:r>
      <w:bookmarkStart w:id="4" w:name="_Hlk53662254"/>
      <w:r w:rsidR="00B334F2">
        <w:rPr>
          <w:rFonts w:ascii="Arial" w:eastAsiaTheme="minorEastAsia" w:hAnsi="Arial" w:cs="Arial"/>
          <w:lang w:eastAsia="cs-CZ"/>
        </w:rPr>
        <w:tab/>
      </w:r>
      <w:r w:rsidR="00B334F2">
        <w:rPr>
          <w:rFonts w:ascii="Arial" w:eastAsiaTheme="minorEastAsia" w:hAnsi="Arial" w:cs="Arial"/>
          <w:lang w:eastAsia="cs-CZ"/>
        </w:rPr>
        <w:tab/>
      </w:r>
      <w:r w:rsidR="00B334F2">
        <w:rPr>
          <w:rFonts w:ascii="Arial" w:eastAsiaTheme="minorEastAsia" w:hAnsi="Arial" w:cs="Arial"/>
          <w:lang w:eastAsia="cs-CZ"/>
        </w:rPr>
        <w:tab/>
      </w:r>
      <w:r w:rsidR="00B334F2" w:rsidRPr="00A74D1B">
        <w:rPr>
          <w:rFonts w:ascii="Arial" w:eastAsiaTheme="minorEastAsia" w:hAnsi="Arial" w:cs="Arial"/>
          <w:highlight w:val="yellow"/>
          <w:lang w:eastAsia="cs-CZ"/>
        </w:rPr>
        <w:t>………………</w:t>
      </w:r>
      <w:bookmarkEnd w:id="4"/>
      <w:r w:rsidR="00B334F2" w:rsidRPr="00A74D1B">
        <w:rPr>
          <w:rFonts w:ascii="Arial" w:eastAsiaTheme="minorEastAsia" w:hAnsi="Arial" w:cs="Arial"/>
          <w:lang w:eastAsia="cs-CZ"/>
        </w:rPr>
        <w:tab/>
      </w:r>
    </w:p>
    <w:p w14:paraId="54497BAB" w14:textId="34EA2ED5" w:rsidR="00CA05BC" w:rsidRDefault="00CA05BC" w:rsidP="00B334F2">
      <w:pPr>
        <w:spacing w:after="0" w:line="240" w:lineRule="auto"/>
        <w:jc w:val="both"/>
        <w:rPr>
          <w:rFonts w:ascii="Arial" w:eastAsiaTheme="minorEastAsia" w:hAnsi="Arial" w:cs="Arial"/>
          <w:lang w:eastAsia="cs-CZ"/>
        </w:rPr>
      </w:pPr>
      <w:r>
        <w:rPr>
          <w:rFonts w:ascii="Arial" w:eastAsiaTheme="minorEastAsia" w:hAnsi="Arial" w:cs="Arial"/>
          <w:lang w:eastAsia="cs-CZ"/>
        </w:rPr>
        <w:t>pověřen výkonem funkce</w:t>
      </w:r>
      <w:r w:rsidR="00A66853">
        <w:rPr>
          <w:rFonts w:ascii="Arial" w:eastAsiaTheme="minorEastAsia" w:hAnsi="Arial" w:cs="Arial"/>
          <w:lang w:eastAsia="cs-CZ"/>
        </w:rPr>
        <w:tab/>
      </w:r>
      <w:r w:rsidR="00A66853">
        <w:rPr>
          <w:rFonts w:ascii="Arial" w:eastAsiaTheme="minorEastAsia" w:hAnsi="Arial" w:cs="Arial"/>
          <w:lang w:eastAsia="cs-CZ"/>
        </w:rPr>
        <w:tab/>
      </w:r>
      <w:r w:rsidR="00A66853">
        <w:rPr>
          <w:rFonts w:ascii="Arial" w:eastAsiaTheme="minorEastAsia" w:hAnsi="Arial" w:cs="Arial"/>
          <w:lang w:eastAsia="cs-CZ"/>
        </w:rPr>
        <w:tab/>
      </w:r>
      <w:r w:rsidR="00A66853">
        <w:rPr>
          <w:rFonts w:ascii="Arial" w:eastAsiaTheme="minorEastAsia" w:hAnsi="Arial" w:cs="Arial"/>
          <w:lang w:eastAsia="cs-CZ"/>
        </w:rPr>
        <w:tab/>
      </w:r>
      <w:r w:rsidR="00A66853" w:rsidRPr="00A74D1B">
        <w:rPr>
          <w:rFonts w:ascii="Arial" w:eastAsiaTheme="minorEastAsia" w:hAnsi="Arial" w:cs="Arial"/>
          <w:highlight w:val="yellow"/>
          <w:lang w:eastAsia="cs-CZ"/>
        </w:rPr>
        <w:t>………………</w:t>
      </w:r>
    </w:p>
    <w:p w14:paraId="55A79D91" w14:textId="2D9AAB02" w:rsidR="00B334F2" w:rsidRPr="00A74D1B" w:rsidRDefault="00CA05BC" w:rsidP="00B334F2">
      <w:pPr>
        <w:spacing w:after="0" w:line="240" w:lineRule="auto"/>
        <w:jc w:val="both"/>
        <w:rPr>
          <w:rFonts w:ascii="Arial" w:eastAsiaTheme="minorEastAsia" w:hAnsi="Arial" w:cs="Arial"/>
          <w:lang w:eastAsia="cs-CZ"/>
        </w:rPr>
      </w:pPr>
      <w:r>
        <w:rPr>
          <w:rFonts w:ascii="Arial" w:eastAsiaTheme="minorEastAsia" w:hAnsi="Arial" w:cs="Arial"/>
          <w:lang w:eastAsia="cs-CZ"/>
        </w:rPr>
        <w:t>výkonného ředitele</w:t>
      </w:r>
      <w:r w:rsidR="00B334F2">
        <w:rPr>
          <w:rFonts w:ascii="Arial" w:eastAsiaTheme="minorEastAsia" w:hAnsi="Arial" w:cs="Arial"/>
          <w:lang w:eastAsia="cs-CZ"/>
        </w:rPr>
        <w:t xml:space="preserve">         </w:t>
      </w:r>
      <w:r w:rsidR="00B334F2">
        <w:rPr>
          <w:rFonts w:ascii="Arial" w:eastAsiaTheme="minorEastAsia" w:hAnsi="Arial" w:cs="Arial"/>
          <w:lang w:eastAsia="cs-CZ"/>
        </w:rPr>
        <w:tab/>
      </w:r>
      <w:r w:rsidR="00B334F2">
        <w:rPr>
          <w:rFonts w:ascii="Arial" w:eastAsiaTheme="minorEastAsia" w:hAnsi="Arial" w:cs="Arial"/>
          <w:lang w:eastAsia="cs-CZ"/>
        </w:rPr>
        <w:tab/>
      </w:r>
      <w:r w:rsidR="00B334F2">
        <w:rPr>
          <w:rFonts w:ascii="Arial" w:eastAsiaTheme="minorEastAsia" w:hAnsi="Arial" w:cs="Arial"/>
          <w:lang w:eastAsia="cs-CZ"/>
        </w:rPr>
        <w:tab/>
      </w:r>
      <w:r w:rsidR="00B334F2">
        <w:rPr>
          <w:rFonts w:ascii="Arial" w:eastAsiaTheme="minorEastAsia" w:hAnsi="Arial" w:cs="Arial"/>
          <w:lang w:eastAsia="cs-CZ"/>
        </w:rPr>
        <w:tab/>
      </w:r>
      <w:r w:rsidR="00B334F2" w:rsidRPr="00A74D1B">
        <w:rPr>
          <w:rFonts w:ascii="Arial" w:eastAsiaTheme="minorEastAsia" w:hAnsi="Arial" w:cs="Arial"/>
          <w:highlight w:val="yellow"/>
          <w:lang w:eastAsia="cs-CZ"/>
        </w:rPr>
        <w:t>………………</w:t>
      </w:r>
    </w:p>
    <w:p w14:paraId="3B39E6A0" w14:textId="581977E3" w:rsidR="005910C6" w:rsidRDefault="00B334F2" w:rsidP="009B24BF">
      <w:pPr>
        <w:spacing w:after="0" w:line="240" w:lineRule="auto"/>
        <w:jc w:val="both"/>
        <w:rPr>
          <w:rFonts w:ascii="Arial" w:eastAsiaTheme="minorEastAsia" w:hAnsi="Arial" w:cs="Arial"/>
          <w:lang w:eastAsia="cs-CZ"/>
        </w:rPr>
      </w:pPr>
      <w:r w:rsidRPr="00A74D1B">
        <w:rPr>
          <w:rFonts w:ascii="Arial" w:eastAsiaTheme="minorEastAsia" w:hAnsi="Arial" w:cs="Arial"/>
          <w:lang w:eastAsia="cs-CZ"/>
        </w:rPr>
        <w:t xml:space="preserve">VOP CZ, </w:t>
      </w:r>
      <w:proofErr w:type="spellStart"/>
      <w:r w:rsidRPr="00A74D1B">
        <w:rPr>
          <w:rFonts w:ascii="Arial" w:eastAsiaTheme="minorEastAsia" w:hAnsi="Arial" w:cs="Arial"/>
          <w:lang w:eastAsia="cs-CZ"/>
        </w:rPr>
        <w:t>s.p</w:t>
      </w:r>
      <w:proofErr w:type="spellEnd"/>
      <w:r w:rsidRPr="00A74D1B">
        <w:rPr>
          <w:rFonts w:ascii="Arial" w:eastAsiaTheme="minorEastAsia" w:hAnsi="Arial" w:cs="Arial"/>
          <w:lang w:eastAsia="cs-CZ"/>
        </w:rPr>
        <w:t>.</w:t>
      </w:r>
      <w:r w:rsidRPr="00A74D1B">
        <w:rPr>
          <w:rFonts w:ascii="Arial" w:eastAsiaTheme="minorEastAsia" w:hAnsi="Arial" w:cs="Arial"/>
          <w:lang w:eastAsia="cs-CZ"/>
        </w:rPr>
        <w:tab/>
      </w:r>
      <w:r>
        <w:rPr>
          <w:rFonts w:ascii="Arial" w:eastAsiaTheme="minorEastAsia" w:hAnsi="Arial" w:cs="Arial"/>
          <w:lang w:eastAsia="cs-CZ"/>
        </w:rPr>
        <w:tab/>
      </w:r>
    </w:p>
    <w:p w14:paraId="34119E4F" w14:textId="77777777" w:rsidR="00A66853" w:rsidRDefault="00A66853" w:rsidP="009B24BF">
      <w:pPr>
        <w:spacing w:after="0" w:line="240" w:lineRule="auto"/>
        <w:jc w:val="both"/>
        <w:rPr>
          <w:rFonts w:ascii="Arial" w:eastAsiaTheme="minorEastAsia" w:hAnsi="Arial" w:cs="Arial"/>
          <w:lang w:eastAsia="cs-CZ"/>
        </w:rPr>
      </w:pPr>
    </w:p>
    <w:p w14:paraId="5FA980DA" w14:textId="77777777" w:rsidR="00A66853" w:rsidRDefault="00A66853" w:rsidP="009B24BF">
      <w:pPr>
        <w:spacing w:after="0" w:line="240" w:lineRule="auto"/>
        <w:jc w:val="both"/>
        <w:rPr>
          <w:rFonts w:ascii="Arial" w:eastAsiaTheme="minorEastAsia" w:hAnsi="Arial" w:cs="Arial"/>
          <w:lang w:eastAsia="cs-CZ"/>
        </w:rPr>
      </w:pPr>
    </w:p>
    <w:p w14:paraId="48DA4A62" w14:textId="77777777" w:rsidR="005910C6" w:rsidRDefault="005910C6" w:rsidP="009B24BF">
      <w:pPr>
        <w:spacing w:after="0" w:line="240" w:lineRule="auto"/>
        <w:jc w:val="both"/>
        <w:rPr>
          <w:rFonts w:ascii="Arial" w:eastAsiaTheme="minorEastAsia" w:hAnsi="Arial" w:cs="Arial"/>
          <w:lang w:eastAsia="cs-CZ"/>
        </w:rPr>
      </w:pPr>
    </w:p>
    <w:p w14:paraId="1E5D8A00" w14:textId="77777777" w:rsidR="005910C6" w:rsidRDefault="005910C6" w:rsidP="009B24BF">
      <w:pPr>
        <w:spacing w:after="0" w:line="240" w:lineRule="auto"/>
        <w:jc w:val="both"/>
        <w:rPr>
          <w:rFonts w:ascii="Arial" w:eastAsiaTheme="minorEastAsia" w:hAnsi="Arial" w:cs="Arial"/>
          <w:lang w:eastAsia="cs-CZ"/>
        </w:rPr>
      </w:pPr>
    </w:p>
    <w:p w14:paraId="2D50FE9D" w14:textId="77777777" w:rsidR="005910C6" w:rsidRDefault="005910C6" w:rsidP="009B24BF">
      <w:pPr>
        <w:spacing w:after="0" w:line="240" w:lineRule="auto"/>
        <w:jc w:val="both"/>
        <w:rPr>
          <w:rFonts w:ascii="Arial" w:eastAsiaTheme="minorEastAsia" w:hAnsi="Arial" w:cs="Arial"/>
          <w:lang w:eastAsia="cs-CZ"/>
        </w:rPr>
      </w:pPr>
    </w:p>
    <w:p w14:paraId="3FBCF14E" w14:textId="312CA059" w:rsidR="005910C6" w:rsidRDefault="005910C6" w:rsidP="009B24BF">
      <w:pPr>
        <w:spacing w:after="0" w:line="240" w:lineRule="auto"/>
        <w:jc w:val="both"/>
        <w:rPr>
          <w:rFonts w:ascii="Arial" w:eastAsiaTheme="minorEastAsia" w:hAnsi="Arial" w:cs="Arial"/>
          <w:lang w:eastAsia="cs-CZ"/>
        </w:rPr>
      </w:pPr>
      <w:r>
        <w:rPr>
          <w:rFonts w:ascii="Arial" w:eastAsiaTheme="minorEastAsia" w:hAnsi="Arial" w:cs="Arial"/>
          <w:lang w:eastAsia="cs-CZ"/>
        </w:rPr>
        <w:t>…………………………….</w:t>
      </w:r>
    </w:p>
    <w:p w14:paraId="4328AD71" w14:textId="35A57E03" w:rsidR="005910C6" w:rsidRDefault="005910C6" w:rsidP="009B24BF">
      <w:pPr>
        <w:spacing w:after="0" w:line="240" w:lineRule="auto"/>
        <w:jc w:val="both"/>
        <w:rPr>
          <w:rFonts w:ascii="Arial" w:eastAsiaTheme="minorEastAsia" w:hAnsi="Arial" w:cs="Arial"/>
          <w:lang w:eastAsia="cs-CZ"/>
        </w:rPr>
      </w:pPr>
      <w:r>
        <w:rPr>
          <w:rFonts w:ascii="Arial" w:eastAsiaTheme="minorEastAsia" w:hAnsi="Arial" w:cs="Arial"/>
          <w:lang w:eastAsia="cs-CZ"/>
        </w:rPr>
        <w:t>Ing. Vlastimil Navrátil, MBA</w:t>
      </w:r>
    </w:p>
    <w:p w14:paraId="33D92D73" w14:textId="7AC2497B" w:rsidR="005910C6" w:rsidRDefault="005910C6" w:rsidP="009B24BF">
      <w:pPr>
        <w:spacing w:after="0" w:line="240" w:lineRule="auto"/>
        <w:jc w:val="both"/>
        <w:rPr>
          <w:rFonts w:ascii="Arial" w:eastAsiaTheme="minorEastAsia" w:hAnsi="Arial" w:cs="Arial"/>
          <w:lang w:eastAsia="cs-CZ"/>
        </w:rPr>
      </w:pPr>
      <w:r>
        <w:rPr>
          <w:rFonts w:ascii="Arial" w:eastAsiaTheme="minorEastAsia" w:hAnsi="Arial" w:cs="Arial"/>
          <w:lang w:eastAsia="cs-CZ"/>
        </w:rPr>
        <w:t>ředitel podniku</w:t>
      </w:r>
    </w:p>
    <w:p w14:paraId="06BDF780" w14:textId="7B4095F5" w:rsidR="005910C6" w:rsidRPr="009B24BF" w:rsidRDefault="005910C6" w:rsidP="009B24BF">
      <w:pPr>
        <w:spacing w:after="0" w:line="240" w:lineRule="auto"/>
        <w:jc w:val="both"/>
        <w:rPr>
          <w:rFonts w:ascii="Arial" w:eastAsiaTheme="minorEastAsia" w:hAnsi="Arial" w:cs="Arial"/>
          <w:lang w:eastAsia="cs-CZ"/>
        </w:rPr>
      </w:pPr>
      <w:r>
        <w:rPr>
          <w:rFonts w:ascii="Arial" w:eastAsiaTheme="minorEastAsia" w:hAnsi="Arial" w:cs="Arial"/>
          <w:lang w:eastAsia="cs-CZ"/>
        </w:rPr>
        <w:t xml:space="preserve">VOP CZ, </w:t>
      </w:r>
      <w:proofErr w:type="spellStart"/>
      <w:r>
        <w:rPr>
          <w:rFonts w:ascii="Arial" w:eastAsiaTheme="minorEastAsia" w:hAnsi="Arial" w:cs="Arial"/>
          <w:lang w:eastAsia="cs-CZ"/>
        </w:rPr>
        <w:t>s.p</w:t>
      </w:r>
      <w:proofErr w:type="spellEnd"/>
      <w:r>
        <w:rPr>
          <w:rFonts w:ascii="Arial" w:eastAsiaTheme="minorEastAsia" w:hAnsi="Arial" w:cs="Arial"/>
          <w:lang w:eastAsia="cs-CZ"/>
        </w:rPr>
        <w:t>.</w:t>
      </w:r>
    </w:p>
    <w:sectPr w:rsidR="005910C6" w:rsidRPr="009B24B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E1FF1" w14:textId="77777777" w:rsidR="006F5486" w:rsidRDefault="006F5486">
      <w:pPr>
        <w:spacing w:after="0" w:line="240" w:lineRule="auto"/>
      </w:pPr>
      <w:r>
        <w:separator/>
      </w:r>
    </w:p>
  </w:endnote>
  <w:endnote w:type="continuationSeparator" w:id="0">
    <w:p w14:paraId="1A1B32F1" w14:textId="77777777" w:rsidR="006F5486" w:rsidRDefault="006F5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545865"/>
      <w:docPartObj>
        <w:docPartGallery w:val="Page Numbers (Bottom of Page)"/>
        <w:docPartUnique/>
      </w:docPartObj>
    </w:sdtPr>
    <w:sdtEndPr/>
    <w:sdtContent>
      <w:p w14:paraId="394DDC18" w14:textId="77777777" w:rsidR="005910C6" w:rsidRDefault="00D84D02">
        <w:pPr>
          <w:pStyle w:val="Zpat"/>
          <w:jc w:val="center"/>
        </w:pPr>
        <w:r>
          <w:fldChar w:fldCharType="begin"/>
        </w:r>
        <w:r>
          <w:instrText>PAGE   \* MERGEFORMAT</w:instrText>
        </w:r>
        <w:r>
          <w:fldChar w:fldCharType="separate"/>
        </w:r>
        <w:r>
          <w:t>2</w:t>
        </w:r>
        <w:r>
          <w:fldChar w:fldCharType="end"/>
        </w:r>
      </w:p>
    </w:sdtContent>
  </w:sdt>
  <w:p w14:paraId="7B015929" w14:textId="77777777" w:rsidR="005910C6" w:rsidRDefault="005910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08537" w14:textId="77777777" w:rsidR="006F5486" w:rsidRDefault="006F5486">
      <w:pPr>
        <w:spacing w:after="0" w:line="240" w:lineRule="auto"/>
      </w:pPr>
      <w:r>
        <w:separator/>
      </w:r>
    </w:p>
  </w:footnote>
  <w:footnote w:type="continuationSeparator" w:id="0">
    <w:p w14:paraId="2781A546" w14:textId="77777777" w:rsidR="006F5486" w:rsidRDefault="006F5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4BCB"/>
    <w:multiLevelType w:val="hybridMultilevel"/>
    <w:tmpl w:val="048CEC62"/>
    <w:lvl w:ilvl="0" w:tplc="B91876B4">
      <w:start w:val="1"/>
      <w:numFmt w:val="decimal"/>
      <w:lvlText w:val="%1."/>
      <w:lvlJc w:val="left"/>
      <w:pPr>
        <w:tabs>
          <w:tab w:val="num" w:pos="2160"/>
        </w:tabs>
        <w:ind w:left="21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12BB374B"/>
    <w:multiLevelType w:val="hybridMultilevel"/>
    <w:tmpl w:val="BFF83B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4D207B"/>
    <w:multiLevelType w:val="hybridMultilevel"/>
    <w:tmpl w:val="4CB89DC4"/>
    <w:lvl w:ilvl="0" w:tplc="7F4C0804">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E04BD4"/>
    <w:multiLevelType w:val="hybridMultilevel"/>
    <w:tmpl w:val="A3E61C12"/>
    <w:lvl w:ilvl="0" w:tplc="8F623832">
      <w:start w:val="1"/>
      <w:numFmt w:val="decimal"/>
      <w:lvlText w:val="%1."/>
      <w:lvlJc w:val="left"/>
      <w:pPr>
        <w:tabs>
          <w:tab w:val="num" w:pos="2353"/>
        </w:tabs>
        <w:ind w:left="2353" w:hanging="360"/>
      </w:pPr>
      <w:rPr>
        <w:rFonts w:cs="Times New Roman"/>
      </w:rPr>
    </w:lvl>
    <w:lvl w:ilvl="1" w:tplc="866C3D2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20D7EA2"/>
    <w:multiLevelType w:val="hybridMultilevel"/>
    <w:tmpl w:val="5C26BA46"/>
    <w:lvl w:ilvl="0" w:tplc="7D328358">
      <w:start w:val="1"/>
      <w:numFmt w:val="lowerLetter"/>
      <w:lvlText w:val="%1)"/>
      <w:lvlJc w:val="left"/>
      <w:pPr>
        <w:ind w:left="1080" w:hanging="360"/>
      </w:pPr>
    </w:lvl>
    <w:lvl w:ilvl="1" w:tplc="A148E9F0">
      <w:start w:val="1"/>
      <w:numFmt w:val="bullet"/>
      <w:lvlText w:val="-"/>
      <w:lvlJc w:val="left"/>
      <w:pPr>
        <w:ind w:left="1800" w:hanging="360"/>
      </w:pPr>
      <w:rPr>
        <w:rFonts w:ascii="Arial" w:eastAsia="Times New Roman" w:hAnsi="Arial" w:cs="Arial" w:hint="default"/>
      </w:r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15:restartNumberingAfterBreak="0">
    <w:nsid w:val="2A035E60"/>
    <w:multiLevelType w:val="hybridMultilevel"/>
    <w:tmpl w:val="F216D3F8"/>
    <w:lvl w:ilvl="0" w:tplc="1C7AD7E6">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A7636E5"/>
    <w:multiLevelType w:val="hybridMultilevel"/>
    <w:tmpl w:val="43C424F8"/>
    <w:lvl w:ilvl="0" w:tplc="7F4C0804">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A75020"/>
    <w:multiLevelType w:val="hybridMultilevel"/>
    <w:tmpl w:val="D0363C7E"/>
    <w:lvl w:ilvl="0" w:tplc="62F4AD14">
      <w:start w:val="1"/>
      <w:numFmt w:val="decimal"/>
      <w:lvlText w:val="%1."/>
      <w:lvlJc w:val="left"/>
      <w:pPr>
        <w:tabs>
          <w:tab w:val="num" w:pos="1440"/>
        </w:tabs>
        <w:ind w:left="142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FB30CA"/>
    <w:multiLevelType w:val="hybridMultilevel"/>
    <w:tmpl w:val="D0363C7E"/>
    <w:lvl w:ilvl="0" w:tplc="62F4AD14">
      <w:start w:val="1"/>
      <w:numFmt w:val="decimal"/>
      <w:lvlText w:val="%1."/>
      <w:lvlJc w:val="left"/>
      <w:pPr>
        <w:tabs>
          <w:tab w:val="num" w:pos="1440"/>
        </w:tabs>
        <w:ind w:left="142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6C5ED9"/>
    <w:multiLevelType w:val="hybridMultilevel"/>
    <w:tmpl w:val="F0AA2982"/>
    <w:lvl w:ilvl="0" w:tplc="8AD69A5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3BE04B45"/>
    <w:multiLevelType w:val="hybridMultilevel"/>
    <w:tmpl w:val="F216D3F8"/>
    <w:lvl w:ilvl="0" w:tplc="1C7AD7E6">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49882D87"/>
    <w:multiLevelType w:val="hybridMultilevel"/>
    <w:tmpl w:val="6EC60C64"/>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2201A0"/>
    <w:multiLevelType w:val="hybridMultilevel"/>
    <w:tmpl w:val="F0AA2982"/>
    <w:lvl w:ilvl="0" w:tplc="8AD69A5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5C9163A1"/>
    <w:multiLevelType w:val="hybridMultilevel"/>
    <w:tmpl w:val="C2782FEC"/>
    <w:lvl w:ilvl="0" w:tplc="7F4C0804">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8A43465"/>
    <w:multiLevelType w:val="hybridMultilevel"/>
    <w:tmpl w:val="A148DCA4"/>
    <w:lvl w:ilvl="0" w:tplc="3FCCDC8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73DC1EF1"/>
    <w:multiLevelType w:val="hybridMultilevel"/>
    <w:tmpl w:val="7A56B79E"/>
    <w:lvl w:ilvl="0" w:tplc="A5C884F0">
      <w:start w:val="1"/>
      <w:numFmt w:val="decimal"/>
      <w:lvlText w:val="%1."/>
      <w:lvlJc w:val="left"/>
      <w:pPr>
        <w:tabs>
          <w:tab w:val="num" w:pos="1440"/>
        </w:tabs>
        <w:ind w:left="1420" w:hanging="340"/>
      </w:pPr>
      <w:rPr>
        <w:rFonts w:hint="default"/>
      </w:rPr>
    </w:lvl>
    <w:lvl w:ilvl="1" w:tplc="8DFA2F72">
      <w:start w:val="1"/>
      <w:numFmt w:val="bullet"/>
      <w:lvlText w:val=""/>
      <w:lvlJc w:val="left"/>
      <w:pPr>
        <w:tabs>
          <w:tab w:val="num" w:pos="1440"/>
        </w:tabs>
        <w:ind w:left="1440" w:hanging="360"/>
      </w:pPr>
      <w:rPr>
        <w:rFonts w:ascii="Symbol" w:hAnsi="Symbol" w:cs="Symbol" w:hint="default"/>
      </w:rPr>
    </w:lvl>
    <w:lvl w:ilvl="2" w:tplc="C82A6A12">
      <w:numFmt w:val="bullet"/>
      <w:lvlText w:val="-"/>
      <w:lvlJc w:val="left"/>
      <w:pPr>
        <w:tabs>
          <w:tab w:val="num" w:pos="2340"/>
        </w:tabs>
        <w:ind w:left="2340" w:hanging="360"/>
      </w:pPr>
      <w:rPr>
        <w:rFonts w:ascii="Times New Roman" w:eastAsia="Times New Roman" w:hAnsi="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74291B1D"/>
    <w:multiLevelType w:val="hybridMultilevel"/>
    <w:tmpl w:val="31F886D4"/>
    <w:lvl w:ilvl="0" w:tplc="9DF2B466">
      <w:start w:val="1"/>
      <w:numFmt w:val="low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77887000"/>
    <w:multiLevelType w:val="hybridMultilevel"/>
    <w:tmpl w:val="FF503A02"/>
    <w:lvl w:ilvl="0" w:tplc="DDA214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AC93DC6"/>
    <w:multiLevelType w:val="hybridMultilevel"/>
    <w:tmpl w:val="767AC2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FF0B1C"/>
    <w:multiLevelType w:val="hybridMultilevel"/>
    <w:tmpl w:val="0A805024"/>
    <w:lvl w:ilvl="0" w:tplc="3902623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16cid:durableId="1747611429">
    <w:abstractNumId w:val="5"/>
  </w:num>
  <w:num w:numId="2" w16cid:durableId="405541491">
    <w:abstractNumId w:val="15"/>
  </w:num>
  <w:num w:numId="3" w16cid:durableId="153912098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9061658">
    <w:abstractNumId w:val="4"/>
  </w:num>
  <w:num w:numId="5" w16cid:durableId="1023937051">
    <w:abstractNumId w:val="6"/>
  </w:num>
  <w:num w:numId="6" w16cid:durableId="1400592270">
    <w:abstractNumId w:val="13"/>
  </w:num>
  <w:num w:numId="7" w16cid:durableId="2114129431">
    <w:abstractNumId w:val="8"/>
  </w:num>
  <w:num w:numId="8" w16cid:durableId="286740561">
    <w:abstractNumId w:val="17"/>
  </w:num>
  <w:num w:numId="9" w16cid:durableId="23093737">
    <w:abstractNumId w:val="14"/>
  </w:num>
  <w:num w:numId="10" w16cid:durableId="1728798065">
    <w:abstractNumId w:val="7"/>
  </w:num>
  <w:num w:numId="11" w16cid:durableId="256326513">
    <w:abstractNumId w:val="10"/>
  </w:num>
  <w:num w:numId="12" w16cid:durableId="1985155185">
    <w:abstractNumId w:val="18"/>
  </w:num>
  <w:num w:numId="13" w16cid:durableId="316301056">
    <w:abstractNumId w:val="19"/>
  </w:num>
  <w:num w:numId="14" w16cid:durableId="551305672">
    <w:abstractNumId w:val="16"/>
  </w:num>
  <w:num w:numId="15" w16cid:durableId="877162884">
    <w:abstractNumId w:val="2"/>
  </w:num>
  <w:num w:numId="16" w16cid:durableId="1230112389">
    <w:abstractNumId w:val="12"/>
  </w:num>
  <w:num w:numId="17" w16cid:durableId="759567805">
    <w:abstractNumId w:val="9"/>
  </w:num>
  <w:num w:numId="18" w16cid:durableId="192153524">
    <w:abstractNumId w:val="0"/>
  </w:num>
  <w:num w:numId="19" w16cid:durableId="1288199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543274">
    <w:abstractNumId w:val="1"/>
  </w:num>
  <w:num w:numId="21" w16cid:durableId="20470952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F2"/>
    <w:rsid w:val="000145B7"/>
    <w:rsid w:val="00031CB7"/>
    <w:rsid w:val="00072C46"/>
    <w:rsid w:val="00080333"/>
    <w:rsid w:val="00081C8C"/>
    <w:rsid w:val="000821BA"/>
    <w:rsid w:val="000B4E41"/>
    <w:rsid w:val="000C19B9"/>
    <w:rsid w:val="00102831"/>
    <w:rsid w:val="0013159E"/>
    <w:rsid w:val="00131724"/>
    <w:rsid w:val="00143541"/>
    <w:rsid w:val="00151B88"/>
    <w:rsid w:val="001848A4"/>
    <w:rsid w:val="001B15CB"/>
    <w:rsid w:val="00213A4F"/>
    <w:rsid w:val="00227558"/>
    <w:rsid w:val="00227F7E"/>
    <w:rsid w:val="002450A9"/>
    <w:rsid w:val="002612ED"/>
    <w:rsid w:val="002858BC"/>
    <w:rsid w:val="00291648"/>
    <w:rsid w:val="002D29C3"/>
    <w:rsid w:val="002E679B"/>
    <w:rsid w:val="00310F29"/>
    <w:rsid w:val="003249ED"/>
    <w:rsid w:val="00335574"/>
    <w:rsid w:val="00347B26"/>
    <w:rsid w:val="0037204E"/>
    <w:rsid w:val="003A37D7"/>
    <w:rsid w:val="003F79C9"/>
    <w:rsid w:val="00416BF5"/>
    <w:rsid w:val="00422927"/>
    <w:rsid w:val="00426175"/>
    <w:rsid w:val="00430B93"/>
    <w:rsid w:val="00431A8B"/>
    <w:rsid w:val="00456E80"/>
    <w:rsid w:val="00493C92"/>
    <w:rsid w:val="004A33F5"/>
    <w:rsid w:val="00536648"/>
    <w:rsid w:val="005806D0"/>
    <w:rsid w:val="0058657E"/>
    <w:rsid w:val="005910C6"/>
    <w:rsid w:val="005A6201"/>
    <w:rsid w:val="00627D15"/>
    <w:rsid w:val="006311A5"/>
    <w:rsid w:val="00655F6A"/>
    <w:rsid w:val="006C22A1"/>
    <w:rsid w:val="006C29B0"/>
    <w:rsid w:val="006D05A6"/>
    <w:rsid w:val="006F4E90"/>
    <w:rsid w:val="006F5486"/>
    <w:rsid w:val="007279BA"/>
    <w:rsid w:val="007316A7"/>
    <w:rsid w:val="007674DF"/>
    <w:rsid w:val="00792624"/>
    <w:rsid w:val="007E26A4"/>
    <w:rsid w:val="0081440E"/>
    <w:rsid w:val="008331E6"/>
    <w:rsid w:val="00833A38"/>
    <w:rsid w:val="00862C38"/>
    <w:rsid w:val="00877624"/>
    <w:rsid w:val="00882AB4"/>
    <w:rsid w:val="008D3B3C"/>
    <w:rsid w:val="008F75B0"/>
    <w:rsid w:val="008F79D8"/>
    <w:rsid w:val="009820EA"/>
    <w:rsid w:val="009A12C1"/>
    <w:rsid w:val="009A4111"/>
    <w:rsid w:val="009B24BF"/>
    <w:rsid w:val="009B7577"/>
    <w:rsid w:val="009C136B"/>
    <w:rsid w:val="009D1EA9"/>
    <w:rsid w:val="009D3B75"/>
    <w:rsid w:val="009F13A3"/>
    <w:rsid w:val="009F6E51"/>
    <w:rsid w:val="00A53C76"/>
    <w:rsid w:val="00A65054"/>
    <w:rsid w:val="00A66853"/>
    <w:rsid w:val="00AA1E18"/>
    <w:rsid w:val="00AB2F7E"/>
    <w:rsid w:val="00AB6E25"/>
    <w:rsid w:val="00AD3945"/>
    <w:rsid w:val="00AF4EA1"/>
    <w:rsid w:val="00B07D0A"/>
    <w:rsid w:val="00B23FD1"/>
    <w:rsid w:val="00B334F2"/>
    <w:rsid w:val="00B51D14"/>
    <w:rsid w:val="00B577FD"/>
    <w:rsid w:val="00B61EE8"/>
    <w:rsid w:val="00B71C37"/>
    <w:rsid w:val="00B72191"/>
    <w:rsid w:val="00B83477"/>
    <w:rsid w:val="00B90FE3"/>
    <w:rsid w:val="00BB284A"/>
    <w:rsid w:val="00BD4B2B"/>
    <w:rsid w:val="00BD6125"/>
    <w:rsid w:val="00BF227B"/>
    <w:rsid w:val="00C12260"/>
    <w:rsid w:val="00C251B5"/>
    <w:rsid w:val="00C26DD6"/>
    <w:rsid w:val="00C31F9D"/>
    <w:rsid w:val="00C51505"/>
    <w:rsid w:val="00C95BDD"/>
    <w:rsid w:val="00C972D4"/>
    <w:rsid w:val="00CA05BC"/>
    <w:rsid w:val="00CA0D0F"/>
    <w:rsid w:val="00CB786B"/>
    <w:rsid w:val="00CC0BAD"/>
    <w:rsid w:val="00CE2D1C"/>
    <w:rsid w:val="00D156F0"/>
    <w:rsid w:val="00D403F9"/>
    <w:rsid w:val="00D73DC2"/>
    <w:rsid w:val="00D81AB1"/>
    <w:rsid w:val="00D82713"/>
    <w:rsid w:val="00D84D02"/>
    <w:rsid w:val="00DA3EA5"/>
    <w:rsid w:val="00DB726C"/>
    <w:rsid w:val="00DC37FD"/>
    <w:rsid w:val="00DF56A0"/>
    <w:rsid w:val="00E00C2E"/>
    <w:rsid w:val="00E036E3"/>
    <w:rsid w:val="00E04800"/>
    <w:rsid w:val="00E10316"/>
    <w:rsid w:val="00E27111"/>
    <w:rsid w:val="00E557B2"/>
    <w:rsid w:val="00ED18B9"/>
    <w:rsid w:val="00ED539F"/>
    <w:rsid w:val="00EE5484"/>
    <w:rsid w:val="00EF2EB8"/>
    <w:rsid w:val="00F54638"/>
    <w:rsid w:val="00F77485"/>
    <w:rsid w:val="00FC6E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8FB4E"/>
  <w15:chartTrackingRefBased/>
  <w15:docId w15:val="{B923DA09-7368-4532-AF96-4D112C3E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34F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334F2"/>
    <w:rPr>
      <w:color w:val="0563C1" w:themeColor="hyperlink"/>
      <w:u w:val="single"/>
    </w:rPr>
  </w:style>
  <w:style w:type="paragraph" w:styleId="Odstavecseseznamem">
    <w:name w:val="List Paragraph"/>
    <w:basedOn w:val="Normln"/>
    <w:uiPriority w:val="34"/>
    <w:qFormat/>
    <w:rsid w:val="00B334F2"/>
    <w:pPr>
      <w:ind w:left="720"/>
      <w:contextualSpacing/>
    </w:pPr>
  </w:style>
  <w:style w:type="paragraph" w:styleId="Zpat">
    <w:name w:val="footer"/>
    <w:basedOn w:val="Normln"/>
    <w:link w:val="ZpatChar"/>
    <w:uiPriority w:val="99"/>
    <w:unhideWhenUsed/>
    <w:rsid w:val="00B334F2"/>
    <w:pPr>
      <w:tabs>
        <w:tab w:val="center" w:pos="4536"/>
        <w:tab w:val="right" w:pos="9072"/>
      </w:tabs>
      <w:spacing w:after="0" w:line="240" w:lineRule="auto"/>
    </w:pPr>
  </w:style>
  <w:style w:type="character" w:customStyle="1" w:styleId="ZpatChar">
    <w:name w:val="Zápatí Char"/>
    <w:basedOn w:val="Standardnpsmoodstavce"/>
    <w:link w:val="Zpat"/>
    <w:uiPriority w:val="99"/>
    <w:rsid w:val="00B334F2"/>
  </w:style>
  <w:style w:type="character" w:styleId="Nevyeenzmnka">
    <w:name w:val="Unresolved Mention"/>
    <w:basedOn w:val="Standardnpsmoodstavce"/>
    <w:uiPriority w:val="99"/>
    <w:semiHidden/>
    <w:unhideWhenUsed/>
    <w:rsid w:val="00143541"/>
    <w:rPr>
      <w:color w:val="605E5C"/>
      <w:shd w:val="clear" w:color="auto" w:fill="E1DFDD"/>
    </w:rPr>
  </w:style>
  <w:style w:type="character" w:styleId="Odkaznakoment">
    <w:name w:val="annotation reference"/>
    <w:basedOn w:val="Standardnpsmoodstavce"/>
    <w:uiPriority w:val="99"/>
    <w:semiHidden/>
    <w:unhideWhenUsed/>
    <w:rsid w:val="00833A38"/>
    <w:rPr>
      <w:sz w:val="16"/>
      <w:szCs w:val="16"/>
    </w:rPr>
  </w:style>
  <w:style w:type="paragraph" w:styleId="Textkomente">
    <w:name w:val="annotation text"/>
    <w:basedOn w:val="Normln"/>
    <w:link w:val="TextkomenteChar"/>
    <w:uiPriority w:val="99"/>
    <w:unhideWhenUsed/>
    <w:rsid w:val="00833A38"/>
    <w:pPr>
      <w:spacing w:line="240" w:lineRule="auto"/>
    </w:pPr>
    <w:rPr>
      <w:sz w:val="20"/>
      <w:szCs w:val="20"/>
    </w:rPr>
  </w:style>
  <w:style w:type="character" w:customStyle="1" w:styleId="TextkomenteChar">
    <w:name w:val="Text komentáře Char"/>
    <w:basedOn w:val="Standardnpsmoodstavce"/>
    <w:link w:val="Textkomente"/>
    <w:uiPriority w:val="99"/>
    <w:rsid w:val="00833A38"/>
    <w:rPr>
      <w:sz w:val="20"/>
      <w:szCs w:val="20"/>
    </w:rPr>
  </w:style>
  <w:style w:type="paragraph" w:styleId="Pedmtkomente">
    <w:name w:val="annotation subject"/>
    <w:basedOn w:val="Textkomente"/>
    <w:next w:val="Textkomente"/>
    <w:link w:val="PedmtkomenteChar"/>
    <w:uiPriority w:val="99"/>
    <w:semiHidden/>
    <w:unhideWhenUsed/>
    <w:rsid w:val="00833A38"/>
    <w:rPr>
      <w:b/>
      <w:bCs/>
    </w:rPr>
  </w:style>
  <w:style w:type="character" w:customStyle="1" w:styleId="PedmtkomenteChar">
    <w:name w:val="Předmět komentáře Char"/>
    <w:basedOn w:val="TextkomenteChar"/>
    <w:link w:val="Pedmtkomente"/>
    <w:uiPriority w:val="99"/>
    <w:semiHidden/>
    <w:rsid w:val="00833A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sely.p@vop.cz" TargetMode="External"/><Relationship Id="rId3" Type="http://schemas.openxmlformats.org/officeDocument/2006/relationships/settings" Target="settings.xml"/><Relationship Id="rId7" Type="http://schemas.openxmlformats.org/officeDocument/2006/relationships/hyperlink" Target="mailto:fakturace@vop.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asek.m@vop.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8</Pages>
  <Words>2557</Words>
  <Characters>15090</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Horuta</dc:creator>
  <cp:keywords/>
  <dc:description/>
  <cp:lastModifiedBy>Vladimíra Nězgodová</cp:lastModifiedBy>
  <cp:revision>8</cp:revision>
  <cp:lastPrinted>2022-04-05T11:04:00Z</cp:lastPrinted>
  <dcterms:created xsi:type="dcterms:W3CDTF">2025-06-23T07:48:00Z</dcterms:created>
  <dcterms:modified xsi:type="dcterms:W3CDTF">2025-06-25T06:48:00Z</dcterms:modified>
</cp:coreProperties>
</file>